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0"/>
        <w:tblW w:w="11040" w:type="dxa"/>
        <w:tblBorders>
          <w:top w:val="single" w:sz="6" w:space="0" w:color="D9D9DE"/>
          <w:left w:val="single" w:sz="6" w:space="0" w:color="D9D9DE"/>
          <w:bottom w:val="single" w:sz="6" w:space="0" w:color="D9D9DE"/>
          <w:right w:val="single" w:sz="6" w:space="0" w:color="D9D9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7107"/>
        <w:gridCol w:w="2021"/>
        <w:gridCol w:w="1400"/>
      </w:tblGrid>
      <w:tr w:rsidR="00A37782" w:rsidRPr="00730693" w:rsidTr="00A37782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Контактный телефон</w:t>
            </w:r>
          </w:p>
        </w:tc>
      </w:tr>
      <w:tr w:rsidR="00A37782" w:rsidRPr="00730693" w:rsidTr="00A37782">
        <w:tc>
          <w:tcPr>
            <w:tcW w:w="0" w:type="auto"/>
            <w:vMerge w:val="restart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 труда и социальной защиты Калужской области и подведомственные ему учреждения: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ул.Пролетарская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д.111, кабинет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412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719-475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7782" w:rsidRPr="00730693" w:rsidTr="00A37782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A37782" w:rsidRPr="00730693" w:rsidRDefault="00A37782" w:rsidP="00A3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бюджетное учреждение Калужской области «Калужский областной центр социальной помощи семье и детям «Доверие»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ул.Билибина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д.35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8(4842) 56-67-04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7782" w:rsidRPr="00730693" w:rsidTr="00A37782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A37782" w:rsidRPr="00730693" w:rsidRDefault="00A37782" w:rsidP="00A3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Государственное автономное учреждение Калужской области «Центр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постинтернатного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сопровождения «Расправь крылья!»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ул.Кубяка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д.26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8-902-392-23-21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7782" w:rsidRPr="00730693" w:rsidTr="00A37782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A37782" w:rsidRPr="00730693" w:rsidRDefault="00A37782" w:rsidP="00A3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казенное образовательное учреждение Калужской области «Центр содействия психолого-педагогической, медицинской и социальной помощи»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ул.Достоевского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д.44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8(4842) 57-51-44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7782" w:rsidRPr="00730693" w:rsidTr="00A37782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Адвокатская Палата</w:t>
            </w:r>
          </w:p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Калужской области – адвокаты</w:t>
            </w:r>
          </w:p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(Список адвокатов, оказывающих бесплатную юридическую помощь, форма заявления об оказании БЮП и иная информация размещена на сайте Адвокатской палаты Калужской области: </w:t>
            </w:r>
            <w:hyperlink r:id="rId6" w:history="1">
              <w:r w:rsidRPr="00730693">
                <w:rPr>
                  <w:rFonts w:ascii="Times New Roman" w:eastAsia="Times New Roman" w:hAnsi="Times New Roman" w:cs="Times New Roman"/>
                  <w:color w:val="3368C3"/>
                  <w:sz w:val="21"/>
                  <w:szCs w:val="21"/>
                  <w:lang w:eastAsia="ru-RU"/>
                </w:rPr>
                <w:t>https://apko40.fparf.ru/</w:t>
              </w:r>
            </w:hyperlink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(раздел «Бесплатная помощь» </w:t>
            </w:r>
            <w:hyperlink r:id="rId7" w:history="1">
              <w:r w:rsidRPr="00730693">
                <w:rPr>
                  <w:rFonts w:ascii="Times New Roman" w:eastAsia="Times New Roman" w:hAnsi="Times New Roman" w:cs="Times New Roman"/>
                  <w:color w:val="3368C3"/>
                  <w:sz w:val="21"/>
                  <w:szCs w:val="21"/>
                  <w:lang w:eastAsia="ru-RU"/>
                </w:rPr>
                <w:t>https://apko40.fparf.ru/documents/chamber/legal-support/</w:t>
              </w:r>
            </w:hyperlink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ул.Воскресенская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д.16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74-22-49</w:t>
            </w:r>
          </w:p>
        </w:tc>
      </w:tr>
      <w:tr w:rsidR="00A37782" w:rsidRPr="00730693" w:rsidTr="00A37782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Уполномоченный по правам человека в Калужской области –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Зельников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Юрий Иванович;</w:t>
            </w:r>
          </w:p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сотрудники его аппарата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переулок Старичков,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д.2 «а»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56-59-49, 500-100</w:t>
            </w:r>
          </w:p>
        </w:tc>
      </w:tr>
      <w:tr w:rsidR="00A37782" w:rsidRPr="00730693" w:rsidTr="00A37782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по правам ребенка в Калужской области – Агеева Ирина Анатольевна,</w:t>
            </w:r>
          </w:p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сотрудники ее аппарата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переулок Старичков,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д.2 «а»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8(4842) 56-22-11</w:t>
            </w:r>
          </w:p>
        </w:tc>
      </w:tr>
      <w:tr w:rsidR="00A37782" w:rsidRPr="00730693" w:rsidTr="00A37782">
        <w:tc>
          <w:tcPr>
            <w:tcW w:w="0" w:type="auto"/>
            <w:vMerge w:val="restart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клиники высших учебных заведений Калужской области: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7782" w:rsidRPr="00730693" w:rsidTr="00A37782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A37782" w:rsidRPr="00730693" w:rsidRDefault="00A37782" w:rsidP="00A3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Калужский филиал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ул.Московская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д.256 «а»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220-109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7782" w:rsidRPr="00730693" w:rsidTr="00A37782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A37782" w:rsidRPr="00730693" w:rsidRDefault="00A37782" w:rsidP="00A3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Калужский филиал автономной некоммерческой организации высшего образования «Московский гуманитарно-экономический университет» (АНО ВО МГЭУ)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ул.Кирова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д.29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8-910-914-60-70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7782" w:rsidRPr="00730693" w:rsidTr="00A37782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A37782" w:rsidRPr="00730693" w:rsidRDefault="00A37782" w:rsidP="00A3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 образовательное учреждение высшего образования «Среднерусский гуманитарно-технологический институт» (СГТИ)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Калужская область,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г.Обнинск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ул.Гурьянова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д.19 «а»,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№ 2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(48439) 3-24-32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7782" w:rsidRPr="00730693" w:rsidTr="00A37782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A37782" w:rsidRPr="00730693" w:rsidRDefault="00A37782" w:rsidP="00A3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 образовательное учреждение высшего образования «Институт управления, бизнеса и технологий»</w:t>
            </w:r>
          </w:p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(ЧОУ ВО «ИНУПБТ»)</w:t>
            </w:r>
          </w:p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этаж,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603;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Калужская область: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г.Киров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Козельский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г.Сосенский</w:t>
            </w:r>
            <w:proofErr w:type="spellEnd"/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56-34-01,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72-40-11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(48456) 5-50-21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(48442) 4-55-82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7782" w:rsidRPr="00730693" w:rsidTr="00A37782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A37782" w:rsidRPr="00730693" w:rsidRDefault="00A37782" w:rsidP="00A3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Калужский государственный университет им. </w:t>
            </w: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К.Э.Циолковского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д.83, кабинет 35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57-00-21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7782" w:rsidRPr="00730693" w:rsidTr="00A37782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Общероссийская общественная организация «Ассоциация юристов России» оказывает бесплатную юридическую помощь всем гражданам бесплатно, в том числе в уголовном и административном судопроизводстве (на основании соглашения о сотрудничестве и взаимодействии между министерством труда и социальной защиты Калужской области и Калужским региональным отделением Общероссийской общественной организации «Ассоциация юристов России»).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г.Калуга</w:t>
            </w:r>
            <w:proofErr w:type="spellEnd"/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д.74, кабинет 319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37782" w:rsidRPr="00730693" w:rsidRDefault="00A37782" w:rsidP="00A3778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27-84-11</w:t>
            </w:r>
          </w:p>
        </w:tc>
      </w:tr>
    </w:tbl>
    <w:p w:rsidR="00467CE3" w:rsidRDefault="00467CE3"/>
    <w:sectPr w:rsidR="00467CE3" w:rsidSect="00A37782">
      <w:pgSz w:w="11906" w:h="16838"/>
      <w:pgMar w:top="1134" w:right="850" w:bottom="1134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49" w:rsidRDefault="00831349" w:rsidP="00A37782">
      <w:pPr>
        <w:spacing w:after="0" w:line="240" w:lineRule="auto"/>
      </w:pPr>
      <w:r>
        <w:separator/>
      </w:r>
    </w:p>
  </w:endnote>
  <w:endnote w:type="continuationSeparator" w:id="0">
    <w:p w:rsidR="00831349" w:rsidRDefault="00831349" w:rsidP="00A3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49" w:rsidRDefault="00831349" w:rsidP="00A37782">
      <w:pPr>
        <w:spacing w:after="0" w:line="240" w:lineRule="auto"/>
      </w:pPr>
      <w:r>
        <w:separator/>
      </w:r>
    </w:p>
  </w:footnote>
  <w:footnote w:type="continuationSeparator" w:id="0">
    <w:p w:rsidR="00831349" w:rsidRDefault="00831349" w:rsidP="00A37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82"/>
    <w:rsid w:val="00467CE3"/>
    <w:rsid w:val="00831349"/>
    <w:rsid w:val="00A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7D00B-B8C8-414B-AC9B-26AF570E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782"/>
  </w:style>
  <w:style w:type="paragraph" w:styleId="a5">
    <w:name w:val="footer"/>
    <w:basedOn w:val="a"/>
    <w:link w:val="a6"/>
    <w:uiPriority w:val="99"/>
    <w:unhideWhenUsed/>
    <w:rsid w:val="00A37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ko40.fparf.ru/documents/chamber/legal-sup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ko40.fparf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LENOVO03</dc:creator>
  <cp:keywords/>
  <dc:description/>
  <cp:lastModifiedBy>LENOVO03</cp:lastModifiedBy>
  <cp:revision>1</cp:revision>
  <dcterms:created xsi:type="dcterms:W3CDTF">2024-05-13T08:54:00Z</dcterms:created>
  <dcterms:modified xsi:type="dcterms:W3CDTF">2024-05-13T09:00:00Z</dcterms:modified>
</cp:coreProperties>
</file>