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2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1D" w:rsidRPr="00433251" w:rsidRDefault="00905010">
      <w:pPr>
        <w:pStyle w:val="21"/>
        <w:shd w:val="clear" w:color="auto" w:fill="auto"/>
        <w:spacing w:after="0"/>
        <w:ind w:left="3860" w:right="20"/>
      </w:pPr>
      <w:r>
        <w:t xml:space="preserve">Приложение к постановлению администрации </w:t>
      </w:r>
      <w:r w:rsidR="00433251">
        <w:t>муниципального района «</w:t>
      </w:r>
      <w:r w:rsidR="00F217F5">
        <w:t xml:space="preserve">Ульяновский </w:t>
      </w:r>
      <w:r w:rsidR="00433251">
        <w:t xml:space="preserve">район» от </w:t>
      </w:r>
      <w:r w:rsidR="00B766C5">
        <w:t>_01</w:t>
      </w:r>
      <w:r w:rsidR="00433251">
        <w:t>.</w:t>
      </w:r>
      <w:r w:rsidR="00B766C5">
        <w:t>_08</w:t>
      </w:r>
      <w:r w:rsidR="00653203">
        <w:t>. 202</w:t>
      </w:r>
      <w:r w:rsidR="001661FF">
        <w:t>2</w:t>
      </w:r>
      <w:r w:rsidR="00F217F5">
        <w:t xml:space="preserve"> </w:t>
      </w:r>
      <w:r w:rsidR="00433251">
        <w:t xml:space="preserve"> г</w:t>
      </w:r>
      <w:r w:rsidR="00433251" w:rsidRPr="00433251">
        <w:t>.</w:t>
      </w:r>
      <w:r w:rsidR="00B766C5">
        <w:t xml:space="preserve"> №1090</w:t>
      </w:r>
      <w:r w:rsidR="00433251" w:rsidRPr="00433251">
        <w:t>_</w:t>
      </w:r>
    </w:p>
    <w:p w:rsidR="00A25A1D" w:rsidRPr="00905010" w:rsidRDefault="00905010" w:rsidP="00304F5E">
      <w:pPr>
        <w:pStyle w:val="22"/>
        <w:keepNext/>
        <w:keepLines/>
        <w:shd w:val="clear" w:color="auto" w:fill="auto"/>
        <w:spacing w:before="0"/>
        <w:ind w:left="-1985" w:right="2440"/>
        <w:sectPr w:rsidR="00A25A1D" w:rsidRPr="00905010" w:rsidSect="00D37658">
          <w:type w:val="continuous"/>
          <w:pgSz w:w="16838" w:h="23810"/>
          <w:pgMar w:top="426" w:right="3228" w:bottom="284" w:left="6434" w:header="0" w:footer="0" w:gutter="0"/>
          <w:cols w:space="720"/>
          <w:noEndnote/>
          <w:docGrid w:linePitch="360"/>
        </w:sectPr>
      </w:pPr>
      <w:bookmarkStart w:id="0" w:name="bookmark0"/>
      <w:r>
        <w:t>О</w:t>
      </w:r>
      <w:r w:rsidR="00304F5E">
        <w:t xml:space="preserve">БЩЕСТВО С ОГРАНИЧЕННОЙ ОТВЕТСТВЕННОСТЬЮ «УЛЬЯНОВСКИЕ ТЕПЛОВЫЕ СЕТИ" </w:t>
      </w:r>
      <w:bookmarkEnd w:id="0"/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before="74" w:after="74" w:line="240" w:lineRule="exact"/>
        <w:rPr>
          <w:sz w:val="19"/>
          <w:szCs w:val="19"/>
        </w:rPr>
      </w:pPr>
    </w:p>
    <w:p w:rsidR="00A25A1D" w:rsidRDefault="00A25A1D">
      <w:pPr>
        <w:rPr>
          <w:sz w:val="2"/>
          <w:szCs w:val="2"/>
        </w:rPr>
        <w:sectPr w:rsidR="00A25A1D" w:rsidSect="00CF6070">
          <w:type w:val="continuous"/>
          <w:pgSz w:w="16838" w:h="23810"/>
          <w:pgMar w:top="426" w:right="0" w:bottom="0" w:left="0" w:header="0" w:footer="578" w:gutter="0"/>
          <w:cols w:space="720"/>
          <w:noEndnote/>
          <w:docGrid w:linePitch="360"/>
        </w:sectPr>
      </w:pPr>
    </w:p>
    <w:p w:rsidR="00A25A1D" w:rsidRDefault="00905010">
      <w:pPr>
        <w:pStyle w:val="30"/>
        <w:shd w:val="clear" w:color="auto" w:fill="auto"/>
        <w:spacing w:after="856"/>
        <w:ind w:left="360"/>
      </w:pPr>
      <w:r>
        <w:lastRenderedPageBreak/>
        <w:t xml:space="preserve">Схема теплоснабжения </w:t>
      </w:r>
      <w:r w:rsidR="00D04369">
        <w:t xml:space="preserve"> «системы теплоснабжения </w:t>
      </w:r>
      <w:r w:rsidR="00701618">
        <w:t>сел</w:t>
      </w:r>
      <w:r w:rsidR="00D04369">
        <w:t>о</w:t>
      </w:r>
      <w:r w:rsidR="00701618">
        <w:t xml:space="preserve"> </w:t>
      </w:r>
      <w:r w:rsidR="001120B7">
        <w:t>Заречье</w:t>
      </w:r>
      <w:r w:rsidR="00D04369">
        <w:t>»</w:t>
      </w:r>
      <w:r w:rsidR="00701618">
        <w:t xml:space="preserve"> Ульяновский район Калужская область</w:t>
      </w:r>
      <w:r>
        <w:t xml:space="preserve"> на период с 20</w:t>
      </w:r>
      <w:r w:rsidR="00F217F5">
        <w:t>2</w:t>
      </w:r>
      <w:r w:rsidR="00831659">
        <w:t>1</w:t>
      </w:r>
      <w:r>
        <w:t xml:space="preserve"> до 203</w:t>
      </w:r>
      <w:r w:rsidR="00653203">
        <w:t>5</w:t>
      </w:r>
      <w:r>
        <w:t xml:space="preserve"> г.</w:t>
      </w:r>
      <w:r w:rsidR="001661FF">
        <w:t xml:space="preserve"> </w:t>
      </w:r>
    </w:p>
    <w:p w:rsidR="001661FF" w:rsidRPr="00B766C5" w:rsidRDefault="001661FF">
      <w:pPr>
        <w:pStyle w:val="30"/>
        <w:shd w:val="clear" w:color="auto" w:fill="auto"/>
        <w:spacing w:after="856"/>
        <w:ind w:left="360"/>
      </w:pPr>
      <w:r>
        <w:t xml:space="preserve">Актуализация </w:t>
      </w:r>
      <w:r w:rsidR="007C345B">
        <w:t>01 августа</w:t>
      </w:r>
      <w:bookmarkStart w:id="1" w:name="_GoBack"/>
      <w:bookmarkEnd w:id="1"/>
      <w:r>
        <w:t xml:space="preserve"> 2022 г</w:t>
      </w:r>
      <w:r w:rsidRPr="00B766C5">
        <w:t>.</w:t>
      </w:r>
    </w:p>
    <w:p w:rsidR="00A25A1D" w:rsidRDefault="00905010">
      <w:pPr>
        <w:pStyle w:val="10"/>
        <w:keepNext/>
        <w:keepLines/>
        <w:shd w:val="clear" w:color="auto" w:fill="auto"/>
        <w:spacing w:before="0" w:after="664" w:line="500" w:lineRule="exact"/>
        <w:ind w:left="360"/>
      </w:pPr>
      <w:bookmarkStart w:id="2" w:name="bookmark1"/>
      <w:r>
        <w:t xml:space="preserve">том </w:t>
      </w:r>
      <w:r>
        <w:rPr>
          <w:rStyle w:val="1Georgia22pt"/>
        </w:rPr>
        <w:t>1</w:t>
      </w:r>
      <w:bookmarkEnd w:id="2"/>
    </w:p>
    <w:p w:rsidR="00A25A1D" w:rsidRPr="00433251" w:rsidRDefault="00905010">
      <w:pPr>
        <w:pStyle w:val="7"/>
        <w:shd w:val="clear" w:color="auto" w:fill="auto"/>
        <w:tabs>
          <w:tab w:val="left" w:leader="underscore" w:pos="7874"/>
        </w:tabs>
        <w:spacing w:before="0" w:after="707" w:line="260" w:lineRule="exact"/>
        <w:ind w:left="760" w:firstLine="0"/>
      </w:pPr>
      <w:r>
        <w:t>Генеральный директор</w:t>
      </w:r>
      <w:r>
        <w:tab/>
      </w:r>
      <w:r w:rsidR="00433251">
        <w:t>Лысенко В</w:t>
      </w:r>
      <w:r w:rsidR="00433251" w:rsidRPr="00433251">
        <w:t>.</w:t>
      </w:r>
      <w:r w:rsidR="00433251">
        <w:t>И</w:t>
      </w:r>
      <w:r w:rsidR="00433251" w:rsidRPr="00433251">
        <w:t>.</w:t>
      </w:r>
    </w:p>
    <w:p w:rsidR="00A25A1D" w:rsidRPr="00433251" w:rsidRDefault="00F217F5">
      <w:pPr>
        <w:pStyle w:val="7"/>
        <w:shd w:val="clear" w:color="auto" w:fill="auto"/>
        <w:tabs>
          <w:tab w:val="left" w:leader="underscore" w:pos="7874"/>
        </w:tabs>
        <w:spacing w:before="0" w:after="352" w:line="260" w:lineRule="exact"/>
        <w:ind w:left="760" w:firstLine="0"/>
      </w:pPr>
      <w:r>
        <w:t>Главный инженер</w:t>
      </w:r>
      <w:r w:rsidR="00905010">
        <w:tab/>
      </w:r>
      <w:r w:rsidR="00433251">
        <w:t>Стефаникин А</w:t>
      </w:r>
      <w:r w:rsidR="00433251" w:rsidRPr="00433251">
        <w:t>.</w:t>
      </w:r>
      <w:r w:rsidR="00433251">
        <w:t>А</w:t>
      </w:r>
      <w:r w:rsidR="00433251" w:rsidRPr="00433251">
        <w:t>.</w:t>
      </w: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B766C5" w:rsidRDefault="00F217F5" w:rsidP="001661FF">
      <w:pPr>
        <w:pStyle w:val="50"/>
        <w:shd w:val="clear" w:color="auto" w:fill="auto"/>
        <w:spacing w:before="0" w:after="0" w:line="260" w:lineRule="exact"/>
        <w:jc w:val="left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F217F5" w:rsidRPr="00331594" w:rsidRDefault="00F217F5">
      <w:pPr>
        <w:pStyle w:val="50"/>
        <w:shd w:val="clear" w:color="auto" w:fill="auto"/>
        <w:spacing w:before="0" w:after="0" w:line="260" w:lineRule="exact"/>
        <w:ind w:left="380"/>
      </w:pPr>
    </w:p>
    <w:p w:rsidR="00A25A1D" w:rsidRDefault="00433251">
      <w:pPr>
        <w:pStyle w:val="50"/>
        <w:shd w:val="clear" w:color="auto" w:fill="auto"/>
        <w:spacing w:before="0" w:after="0" w:line="260" w:lineRule="exact"/>
        <w:ind w:left="380"/>
        <w:sectPr w:rsidR="00A25A1D" w:rsidSect="00CF6070">
          <w:type w:val="continuous"/>
          <w:pgSz w:w="16838" w:h="23810"/>
          <w:pgMar w:top="426" w:right="3012" w:bottom="284" w:left="3852" w:header="0" w:footer="578" w:gutter="0"/>
          <w:cols w:space="720"/>
          <w:noEndnote/>
          <w:docGrid w:linePitch="360"/>
        </w:sectPr>
      </w:pPr>
      <w:r>
        <w:t>20</w:t>
      </w:r>
      <w:r w:rsidR="00F217F5">
        <w:t>2</w:t>
      </w:r>
      <w:r w:rsidR="00831659">
        <w:t>1</w:t>
      </w:r>
      <w:r w:rsidR="00F217F5">
        <w:t xml:space="preserve"> г</w:t>
      </w:r>
      <w:r w:rsidR="00F217F5">
        <w:rPr>
          <w:lang w:val="en-US"/>
        </w:rPr>
        <w:t>.</w:t>
      </w:r>
      <w:r w:rsidR="00905010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7742"/>
        <w:gridCol w:w="1138"/>
      </w:tblGrid>
      <w:tr w:rsidR="00A25A1D" w:rsidTr="00433251">
        <w:trPr>
          <w:trHeight w:hRule="exact" w:val="1344"/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left="4200" w:firstLine="0"/>
              <w:jc w:val="left"/>
            </w:pPr>
            <w:r w:rsidRPr="00433251">
              <w:rPr>
                <w:rStyle w:val="11pt"/>
              </w:rPr>
              <w:lastRenderedPageBreak/>
              <w:t>СОДЕРЖАНИЕ</w:t>
            </w:r>
          </w:p>
        </w:tc>
      </w:tr>
      <w:tr w:rsidR="00A25A1D" w:rsidTr="00433251">
        <w:trPr>
          <w:trHeight w:hRule="exact" w:val="56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60" w:line="220" w:lineRule="exact"/>
              <w:ind w:left="360" w:firstLine="0"/>
              <w:jc w:val="left"/>
            </w:pPr>
            <w:r w:rsidRPr="00433251">
              <w:rPr>
                <w:rStyle w:val="11pt"/>
              </w:rPr>
              <w:t>№</w:t>
            </w:r>
          </w:p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60" w:after="0" w:line="220" w:lineRule="exact"/>
              <w:ind w:left="360" w:firstLine="0"/>
              <w:jc w:val="left"/>
            </w:pPr>
            <w:r w:rsidRPr="00433251">
              <w:rPr>
                <w:rStyle w:val="11pt"/>
              </w:rPr>
              <w:t>п/п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433251">
              <w:rPr>
                <w:rStyle w:val="11pt"/>
              </w:rPr>
              <w:t>Наименование раздела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433251">
              <w:rPr>
                <w:rStyle w:val="11pt"/>
              </w:rPr>
              <w:t>Стр.</w:t>
            </w:r>
          </w:p>
        </w:tc>
      </w:tr>
      <w:tr w:rsidR="00A25A1D" w:rsidTr="00433251">
        <w:trPr>
          <w:trHeight w:hRule="exact" w:val="43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433251">
              <w:rPr>
                <w:rStyle w:val="11pt"/>
              </w:rPr>
              <w:t>/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 w:rsidRPr="00433251">
              <w:rPr>
                <w:rStyle w:val="11pt0"/>
                <w:b w:val="0"/>
              </w:rPr>
              <w:t>Проектная часть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A1D" w:rsidRPr="00433251" w:rsidRDefault="00A25A1D">
            <w:pPr>
              <w:framePr w:w="972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25A1D" w:rsidTr="00433251">
        <w:trPr>
          <w:trHeight w:hRule="exact" w:val="7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433251">
              <w:rPr>
                <w:rStyle w:val="11pt"/>
              </w:rPr>
              <w:t>1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69" w:lineRule="exact"/>
              <w:ind w:left="120" w:firstLine="0"/>
              <w:jc w:val="left"/>
            </w:pPr>
            <w:r w:rsidRPr="00433251">
              <w:rPr>
                <w:rStyle w:val="11pt"/>
              </w:rPr>
              <w:t>Показатели перспективного спроса на тепловую энергию (мощность) и теплоноситель в установленных границах территории города.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433251" w:rsidRDefault="007F662A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t>4</w:t>
            </w:r>
          </w:p>
        </w:tc>
      </w:tr>
      <w:tr w:rsidR="00A25A1D" w:rsidTr="007F662A">
        <w:trPr>
          <w:trHeight w:hRule="exact" w:val="90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433251">
              <w:rPr>
                <w:rStyle w:val="11pt"/>
              </w:rPr>
              <w:t>2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69" w:lineRule="exact"/>
              <w:ind w:left="120" w:firstLine="0"/>
              <w:jc w:val="left"/>
            </w:pPr>
            <w:r w:rsidRPr="00433251">
              <w:rPr>
                <w:rStyle w:val="11pt"/>
              </w:rPr>
              <w:t>Перспективные балансы располагаемой тепловой мощности источников тепловой энергии и тепловой нагрузки потребителей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7F662A" w:rsidRDefault="007F662A" w:rsidP="007F662A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b/>
              </w:rPr>
            </w:pPr>
            <w:r>
              <w:t xml:space="preserve">     </w:t>
            </w:r>
            <w:r w:rsidRPr="007F662A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7F662A">
              <w:rPr>
                <w:b/>
              </w:rPr>
              <w:t>7</w:t>
            </w:r>
          </w:p>
        </w:tc>
      </w:tr>
      <w:tr w:rsidR="00A25A1D" w:rsidTr="00433251">
        <w:trPr>
          <w:trHeight w:hRule="exact" w:val="44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433251">
              <w:rPr>
                <w:rStyle w:val="11pt"/>
              </w:rPr>
              <w:t>3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 w:rsidRPr="00433251">
              <w:rPr>
                <w:rStyle w:val="11pt"/>
              </w:rPr>
              <w:t>Перспективные балансы теплоносителя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433251" w:rsidRDefault="007F662A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t>8</w:t>
            </w:r>
          </w:p>
        </w:tc>
      </w:tr>
      <w:tr w:rsidR="00A25A1D" w:rsidTr="00433251">
        <w:trPr>
          <w:trHeight w:hRule="exact" w:val="7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433251">
              <w:rPr>
                <w:rStyle w:val="11pt"/>
              </w:rPr>
              <w:t>4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74" w:lineRule="exact"/>
              <w:ind w:left="120" w:firstLine="0"/>
              <w:jc w:val="left"/>
            </w:pPr>
            <w:r w:rsidRPr="00433251">
              <w:rPr>
                <w:rStyle w:val="11pt"/>
              </w:rPr>
              <w:t>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433251" w:rsidRDefault="007F662A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t>10</w:t>
            </w:r>
          </w:p>
        </w:tc>
      </w:tr>
      <w:tr w:rsidR="00A25A1D" w:rsidTr="00433251">
        <w:trPr>
          <w:trHeight w:hRule="exact" w:val="43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433251">
              <w:rPr>
                <w:rStyle w:val="11pt"/>
              </w:rPr>
              <w:t>5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 w:rsidRPr="00433251">
              <w:rPr>
                <w:rStyle w:val="11pt"/>
              </w:rPr>
              <w:t>Предложения по строительству и реконструкции тепловых сетей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433251" w:rsidRDefault="007F662A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t>11</w:t>
            </w:r>
          </w:p>
        </w:tc>
      </w:tr>
      <w:tr w:rsidR="00A25A1D" w:rsidTr="00433251">
        <w:trPr>
          <w:trHeight w:hRule="exact" w:val="43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433251">
              <w:rPr>
                <w:rStyle w:val="11pt"/>
              </w:rPr>
              <w:t>6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 w:rsidRPr="00433251">
              <w:rPr>
                <w:rStyle w:val="11pt"/>
              </w:rPr>
              <w:t>Перспективные топливные балансы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433251" w:rsidRDefault="007F662A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t>11</w:t>
            </w:r>
          </w:p>
        </w:tc>
      </w:tr>
      <w:tr w:rsidR="00A25A1D" w:rsidTr="00433251">
        <w:trPr>
          <w:trHeight w:hRule="exact" w:val="71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433251">
              <w:rPr>
                <w:rStyle w:val="11pt"/>
              </w:rPr>
              <w:t>7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78" w:lineRule="exact"/>
              <w:ind w:left="120" w:firstLine="0"/>
              <w:jc w:val="left"/>
            </w:pPr>
            <w:r w:rsidRPr="00433251">
              <w:rPr>
                <w:rStyle w:val="11pt"/>
              </w:rPr>
              <w:t>Инвестиции в новое строительство, реконструкцию и техническое перевооружение объектов теплоснабжения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433251" w:rsidRDefault="007F662A" w:rsidP="007F662A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t>11</w:t>
            </w:r>
          </w:p>
        </w:tc>
      </w:tr>
      <w:tr w:rsidR="00A25A1D" w:rsidTr="00433251">
        <w:trPr>
          <w:trHeight w:hRule="exact" w:val="7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433251">
              <w:rPr>
                <w:rStyle w:val="11pt"/>
              </w:rPr>
              <w:t>8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69" w:lineRule="exact"/>
              <w:ind w:left="120" w:firstLine="0"/>
              <w:jc w:val="left"/>
            </w:pPr>
            <w:r w:rsidRPr="00433251">
              <w:rPr>
                <w:rStyle w:val="11pt"/>
              </w:rPr>
              <w:t>Решение об определении единой теплоснабжающей организации (организаций)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433251" w:rsidRDefault="007F662A" w:rsidP="007F662A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t>14</w:t>
            </w:r>
          </w:p>
        </w:tc>
      </w:tr>
      <w:tr w:rsidR="00A25A1D" w:rsidTr="00433251">
        <w:trPr>
          <w:trHeight w:hRule="exact" w:val="71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433251">
              <w:rPr>
                <w:rStyle w:val="11pt"/>
              </w:rPr>
              <w:t>9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74" w:lineRule="exact"/>
              <w:ind w:left="120" w:firstLine="0"/>
              <w:jc w:val="left"/>
            </w:pPr>
            <w:r w:rsidRPr="00433251">
              <w:rPr>
                <w:rStyle w:val="11pt"/>
              </w:rPr>
              <w:t>Решение о распределении тепловой нагрузки между источниками тепловой энергии.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433251" w:rsidRDefault="007F662A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t>16</w:t>
            </w:r>
          </w:p>
        </w:tc>
      </w:tr>
      <w:tr w:rsidR="00A25A1D" w:rsidTr="00433251">
        <w:trPr>
          <w:trHeight w:hRule="exact" w:val="43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right="340" w:firstLine="0"/>
              <w:jc w:val="right"/>
            </w:pPr>
            <w:r w:rsidRPr="00433251">
              <w:rPr>
                <w:rStyle w:val="11pt"/>
              </w:rPr>
              <w:t>10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433251" w:rsidRDefault="00905010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 w:rsidRPr="00433251">
              <w:rPr>
                <w:rStyle w:val="11pt"/>
              </w:rPr>
              <w:t>Решения по бесхозяйным тепловым сетям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5A1D" w:rsidRPr="00433251" w:rsidRDefault="007F662A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t>16</w:t>
            </w:r>
          </w:p>
        </w:tc>
      </w:tr>
    </w:tbl>
    <w:p w:rsidR="00A25A1D" w:rsidRDefault="00A25A1D">
      <w:pPr>
        <w:rPr>
          <w:sz w:val="2"/>
          <w:szCs w:val="2"/>
        </w:rPr>
      </w:pPr>
    </w:p>
    <w:p w:rsidR="00A25A1D" w:rsidRDefault="00A25A1D">
      <w:pPr>
        <w:rPr>
          <w:sz w:val="2"/>
          <w:szCs w:val="2"/>
        </w:rPr>
        <w:sectPr w:rsidR="00A25A1D" w:rsidSect="00D37658">
          <w:footerReference w:type="even" r:id="rId9"/>
          <w:footerReference w:type="default" r:id="rId10"/>
          <w:pgSz w:w="16838" w:h="23810"/>
          <w:pgMar w:top="426" w:right="3899" w:bottom="284" w:left="3208" w:header="0" w:footer="3" w:gutter="0"/>
          <w:cols w:space="720"/>
          <w:noEndnote/>
          <w:titlePg/>
          <w:docGrid w:linePitch="360"/>
        </w:sect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rPr>
          <w:sz w:val="2"/>
          <w:szCs w:val="2"/>
        </w:rPr>
        <w:sectPr w:rsidR="00A25A1D" w:rsidSect="00CF6070">
          <w:type w:val="continuous"/>
          <w:pgSz w:w="16838" w:h="23810"/>
          <w:pgMar w:top="2983" w:right="3208" w:bottom="426" w:left="3208" w:header="0" w:footer="3" w:gutter="0"/>
          <w:cols w:num="3" w:space="720" w:equalWidth="0">
            <w:col w:w="4022" w:space="442"/>
            <w:col w:w="2477" w:space="422"/>
            <w:col w:w="3058"/>
          </w:cols>
          <w:noEndnote/>
          <w:docGrid w:linePitch="360"/>
        </w:sectPr>
      </w:pPr>
    </w:p>
    <w:p w:rsidR="00A25A1D" w:rsidRDefault="00905010">
      <w:pPr>
        <w:pStyle w:val="42"/>
        <w:keepNext/>
        <w:keepLines/>
        <w:shd w:val="clear" w:color="auto" w:fill="auto"/>
        <w:spacing w:after="0" w:line="300" w:lineRule="exact"/>
        <w:ind w:firstLine="0"/>
      </w:pPr>
      <w:bookmarkStart w:id="3" w:name="bookmark3"/>
      <w:r>
        <w:lastRenderedPageBreak/>
        <w:t>Введение</w:t>
      </w:r>
      <w:bookmarkEnd w:id="3"/>
    </w:p>
    <w:p w:rsidR="00A25A1D" w:rsidRDefault="00905010">
      <w:pPr>
        <w:pStyle w:val="7"/>
        <w:shd w:val="clear" w:color="auto" w:fill="auto"/>
        <w:spacing w:before="0" w:after="0" w:line="480" w:lineRule="exact"/>
        <w:ind w:left="20" w:firstLine="0"/>
      </w:pPr>
      <w:r>
        <w:t>В настоящей работе достигались следующие цели:</w:t>
      </w:r>
    </w:p>
    <w:p w:rsidR="00A25A1D" w:rsidRDefault="00905010">
      <w:pPr>
        <w:pStyle w:val="7"/>
        <w:numPr>
          <w:ilvl w:val="0"/>
          <w:numId w:val="1"/>
        </w:numPr>
        <w:shd w:val="clear" w:color="auto" w:fill="auto"/>
        <w:spacing w:before="0" w:after="0" w:line="480" w:lineRule="exact"/>
        <w:ind w:left="20" w:firstLine="0"/>
      </w:pPr>
      <w:r>
        <w:t xml:space="preserve"> Обеспечение безопасности и надежности теплоснабжения потребителей тепловой энергии </w:t>
      </w:r>
      <w:r w:rsidR="00701618">
        <w:t>с</w:t>
      </w:r>
      <w:r w:rsidR="00701618" w:rsidRPr="00701618">
        <w:t>.</w:t>
      </w:r>
      <w:r w:rsidR="00D04369">
        <w:t xml:space="preserve"> </w:t>
      </w:r>
      <w:r w:rsidR="001120B7">
        <w:t>Заре</w:t>
      </w:r>
      <w:r w:rsidR="00D57F60">
        <w:t>чье</w:t>
      </w:r>
      <w:r w:rsidR="00701618">
        <w:t xml:space="preserve"> Ульяновский район Калужская область</w:t>
      </w:r>
      <w:r>
        <w:t xml:space="preserve"> в соответствии с требованиями технических регламентов.</w:t>
      </w:r>
    </w:p>
    <w:p w:rsidR="00A25A1D" w:rsidRDefault="00905010">
      <w:pPr>
        <w:pStyle w:val="7"/>
        <w:numPr>
          <w:ilvl w:val="0"/>
          <w:numId w:val="1"/>
        </w:numPr>
        <w:shd w:val="clear" w:color="auto" w:fill="auto"/>
        <w:spacing w:before="0" w:after="0" w:line="480" w:lineRule="exact"/>
        <w:ind w:left="20" w:firstLine="0"/>
      </w:pPr>
      <w:r>
        <w:t xml:space="preserve"> Обеспечение энергетической эффективности теплоснабжения и потребления тепловой энергии с учетом требований, установленных федеральными законами.</w:t>
      </w:r>
    </w:p>
    <w:p w:rsidR="00A25A1D" w:rsidRDefault="00905010">
      <w:pPr>
        <w:pStyle w:val="7"/>
        <w:numPr>
          <w:ilvl w:val="0"/>
          <w:numId w:val="1"/>
        </w:numPr>
        <w:shd w:val="clear" w:color="auto" w:fill="auto"/>
        <w:spacing w:before="0" w:after="0" w:line="480" w:lineRule="exact"/>
        <w:ind w:left="20" w:firstLine="0"/>
      </w:pPr>
      <w:r>
        <w:t>Соблюдение баланса экономических интересов теплоснабжающ</w:t>
      </w:r>
      <w:r w:rsidR="00AF3712">
        <w:t>ей</w:t>
      </w:r>
      <w:r>
        <w:t xml:space="preserve"> организаций и потребителей.</w:t>
      </w:r>
    </w:p>
    <w:p w:rsidR="00A25A1D" w:rsidRDefault="00905010">
      <w:pPr>
        <w:pStyle w:val="7"/>
        <w:numPr>
          <w:ilvl w:val="0"/>
          <w:numId w:val="1"/>
        </w:numPr>
        <w:shd w:val="clear" w:color="auto" w:fill="auto"/>
        <w:spacing w:before="0" w:after="0" w:line="480" w:lineRule="exact"/>
        <w:ind w:left="20" w:firstLine="0"/>
      </w:pPr>
      <w:r>
        <w:t xml:space="preserve"> Минимизация затрат на теплоснабжение в расчете на единицу тепловой энергии для потребителей в долгосрочной перспективе.</w:t>
      </w:r>
    </w:p>
    <w:p w:rsidR="00A25A1D" w:rsidRDefault="00905010">
      <w:pPr>
        <w:pStyle w:val="7"/>
        <w:numPr>
          <w:ilvl w:val="0"/>
          <w:numId w:val="1"/>
        </w:numPr>
        <w:shd w:val="clear" w:color="auto" w:fill="auto"/>
        <w:spacing w:before="0" w:after="0" w:line="480" w:lineRule="exact"/>
        <w:ind w:left="20" w:firstLine="0"/>
      </w:pPr>
      <w:r>
        <w:t xml:space="preserve"> Обеспечение недискриминационных и стабильных условий осуществления предпринимательской деятельности в сфере теплоснабжения.</w:t>
      </w:r>
    </w:p>
    <w:p w:rsidR="00A25A1D" w:rsidRDefault="00905010">
      <w:pPr>
        <w:pStyle w:val="7"/>
        <w:numPr>
          <w:ilvl w:val="0"/>
          <w:numId w:val="1"/>
        </w:numPr>
        <w:shd w:val="clear" w:color="auto" w:fill="auto"/>
        <w:spacing w:before="0" w:after="0" w:line="480" w:lineRule="exact"/>
        <w:ind w:left="20" w:firstLine="0"/>
      </w:pPr>
      <w:r>
        <w:t xml:space="preserve"> Согласование схем теплоснабжения и иными программами развития сетей инженерно-техническ</w:t>
      </w:r>
      <w:r w:rsidR="00AF3712">
        <w:t>ого обеспечения</w:t>
      </w:r>
      <w:r w:rsidR="00AF3712" w:rsidRPr="00AF3712">
        <w:t>.</w:t>
      </w: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</w:pPr>
    </w:p>
    <w:p w:rsidR="00701618" w:rsidRDefault="00701618" w:rsidP="00701618">
      <w:pPr>
        <w:pStyle w:val="7"/>
        <w:shd w:val="clear" w:color="auto" w:fill="auto"/>
        <w:spacing w:before="0" w:after="0" w:line="480" w:lineRule="exact"/>
        <w:ind w:firstLine="0"/>
        <w:sectPr w:rsidR="00701618" w:rsidSect="009E1275">
          <w:pgSz w:w="16838" w:h="23810"/>
          <w:pgMar w:top="1418" w:right="3547" w:bottom="284" w:left="3369" w:header="0" w:footer="3" w:gutter="0"/>
          <w:cols w:space="720"/>
          <w:noEndnote/>
          <w:docGrid w:linePitch="360"/>
        </w:sectPr>
      </w:pPr>
    </w:p>
    <w:p w:rsidR="00A25A1D" w:rsidRDefault="00905010" w:rsidP="007C37B9">
      <w:pPr>
        <w:pStyle w:val="42"/>
        <w:keepNext/>
        <w:keepLines/>
        <w:numPr>
          <w:ilvl w:val="0"/>
          <w:numId w:val="2"/>
        </w:numPr>
        <w:shd w:val="clear" w:color="auto" w:fill="auto"/>
        <w:tabs>
          <w:tab w:val="left" w:pos="1226"/>
        </w:tabs>
        <w:spacing w:after="358" w:line="552" w:lineRule="exact"/>
        <w:ind w:left="820" w:right="780" w:firstLine="0"/>
        <w:jc w:val="left"/>
      </w:pPr>
      <w:bookmarkStart w:id="4" w:name="bookmark4"/>
      <w:r>
        <w:lastRenderedPageBreak/>
        <w:t xml:space="preserve">Показатели перспективного спроса на тепловую энергию (мощность) и теплоноситель в установленных границах территории </w:t>
      </w:r>
      <w:r w:rsidR="00701618">
        <w:t>с</w:t>
      </w:r>
      <w:r w:rsidR="00701618" w:rsidRPr="00701618">
        <w:t>.</w:t>
      </w:r>
      <w:bookmarkEnd w:id="4"/>
      <w:r w:rsidR="001120B7">
        <w:t>Заречье</w:t>
      </w:r>
      <w:r w:rsidR="00701618">
        <w:t xml:space="preserve"> Ульяновский район Калужская область</w:t>
      </w:r>
    </w:p>
    <w:p w:rsidR="00697013" w:rsidRDefault="00697013" w:rsidP="00697013">
      <w:pPr>
        <w:pStyle w:val="42"/>
        <w:keepNext/>
        <w:keepLines/>
        <w:shd w:val="clear" w:color="auto" w:fill="auto"/>
        <w:tabs>
          <w:tab w:val="left" w:pos="1226"/>
        </w:tabs>
        <w:spacing w:after="0" w:line="552" w:lineRule="exact"/>
        <w:ind w:left="993" w:right="780" w:firstLine="0"/>
        <w:jc w:val="left"/>
        <w:rPr>
          <w:b w:val="0"/>
          <w:sz w:val="24"/>
          <w:szCs w:val="24"/>
        </w:rPr>
      </w:pPr>
      <w:r w:rsidRPr="00D04813">
        <w:rPr>
          <w:b w:val="0"/>
          <w:sz w:val="24"/>
          <w:szCs w:val="24"/>
        </w:rPr>
        <w:t>Система теплоснабжения село Заречье не имеет деления на административные районы. Все отапливаемые объекты находятся на территории села Заречье</w:t>
      </w:r>
      <w:r>
        <w:rPr>
          <w:b w:val="0"/>
          <w:sz w:val="24"/>
          <w:szCs w:val="24"/>
        </w:rPr>
        <w:t xml:space="preserve"> и отапливаются одной котельной.</w:t>
      </w:r>
    </w:p>
    <w:p w:rsidR="00697013" w:rsidRDefault="00697013" w:rsidP="00697013">
      <w:pPr>
        <w:pStyle w:val="42"/>
        <w:keepNext/>
        <w:keepLines/>
        <w:shd w:val="clear" w:color="auto" w:fill="auto"/>
        <w:tabs>
          <w:tab w:val="left" w:pos="1226"/>
        </w:tabs>
        <w:spacing w:after="0" w:line="552" w:lineRule="exact"/>
        <w:ind w:left="993" w:right="78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Адрес котельной: Калужская об., Ульяновский р-н, с.Заречье, д.20</w:t>
      </w:r>
    </w:p>
    <w:p w:rsidR="00697013" w:rsidRDefault="00697013" w:rsidP="00697013">
      <w:pPr>
        <w:pStyle w:val="7"/>
        <w:shd w:val="clear" w:color="auto" w:fill="auto"/>
        <w:spacing w:before="0" w:after="0" w:line="480" w:lineRule="exact"/>
        <w:ind w:left="993" w:firstLine="0"/>
        <w:jc w:val="left"/>
        <w:rPr>
          <w:sz w:val="24"/>
          <w:szCs w:val="24"/>
        </w:rPr>
      </w:pPr>
      <w:r>
        <w:rPr>
          <w:sz w:val="24"/>
          <w:szCs w:val="24"/>
        </w:rPr>
        <w:t>Характеристика здания котельной:</w:t>
      </w:r>
    </w:p>
    <w:p w:rsidR="00697013" w:rsidRPr="000C5511" w:rsidRDefault="00697013" w:rsidP="00697013">
      <w:pPr>
        <w:pStyle w:val="7"/>
        <w:shd w:val="clear" w:color="auto" w:fill="auto"/>
        <w:spacing w:before="0" w:after="0" w:line="480" w:lineRule="exact"/>
        <w:ind w:left="993" w:firstLine="0"/>
        <w:jc w:val="left"/>
        <w:rPr>
          <w:sz w:val="24"/>
          <w:szCs w:val="24"/>
        </w:rPr>
      </w:pPr>
      <w:r w:rsidRPr="000C5511">
        <w:rPr>
          <w:sz w:val="24"/>
          <w:szCs w:val="24"/>
        </w:rPr>
        <w:t>Стены кирпичные, кровля из наплавляемых материалов.</w:t>
      </w:r>
    </w:p>
    <w:p w:rsidR="00697013" w:rsidRDefault="00697013" w:rsidP="00697013">
      <w:pPr>
        <w:pStyle w:val="7"/>
        <w:shd w:val="clear" w:color="auto" w:fill="auto"/>
        <w:spacing w:before="0" w:after="0" w:line="480" w:lineRule="exact"/>
        <w:ind w:left="993" w:firstLine="0"/>
        <w:jc w:val="left"/>
        <w:rPr>
          <w:sz w:val="24"/>
          <w:szCs w:val="24"/>
        </w:rPr>
      </w:pPr>
      <w:r>
        <w:rPr>
          <w:sz w:val="24"/>
          <w:szCs w:val="24"/>
        </w:rPr>
        <w:t>- строение А: наружные размеры 36,67*13,1м, высота 7,75м, площадь 493,5 кв.м., строительный объем 3825 м3;</w:t>
      </w:r>
    </w:p>
    <w:p w:rsidR="00697013" w:rsidRDefault="00697013" w:rsidP="00697013">
      <w:pPr>
        <w:pStyle w:val="7"/>
        <w:shd w:val="clear" w:color="auto" w:fill="auto"/>
        <w:spacing w:before="0" w:after="0" w:line="480" w:lineRule="exact"/>
        <w:ind w:left="993" w:firstLine="0"/>
        <w:jc w:val="left"/>
        <w:rPr>
          <w:sz w:val="24"/>
          <w:szCs w:val="24"/>
        </w:rPr>
      </w:pPr>
      <w:r>
        <w:rPr>
          <w:sz w:val="24"/>
          <w:szCs w:val="24"/>
        </w:rPr>
        <w:t>- строение Б: наружные размеры 13,65*6,45м, высота 3,73м, площадь 88 кв.м., строительный объем 328 м3.</w:t>
      </w:r>
    </w:p>
    <w:p w:rsidR="00697013" w:rsidRPr="000B2B95" w:rsidRDefault="00697013" w:rsidP="00697013">
      <w:pPr>
        <w:pStyle w:val="7"/>
        <w:shd w:val="clear" w:color="auto" w:fill="auto"/>
        <w:spacing w:before="0" w:after="0" w:line="480" w:lineRule="exact"/>
        <w:ind w:left="993" w:firstLine="0"/>
        <w:jc w:val="left"/>
        <w:rPr>
          <w:sz w:val="24"/>
          <w:szCs w:val="24"/>
        </w:rPr>
      </w:pPr>
      <w:r>
        <w:rPr>
          <w:sz w:val="24"/>
          <w:szCs w:val="24"/>
        </w:rPr>
        <w:t>Год постройки здания котельной 1964г.</w:t>
      </w:r>
    </w:p>
    <w:p w:rsidR="00697013" w:rsidRPr="00D04813" w:rsidRDefault="00697013" w:rsidP="00697013">
      <w:pPr>
        <w:pStyle w:val="7"/>
        <w:shd w:val="clear" w:color="auto" w:fill="auto"/>
        <w:spacing w:before="0" w:after="0" w:line="480" w:lineRule="exact"/>
        <w:ind w:left="993" w:right="20" w:firstLine="0"/>
        <w:jc w:val="left"/>
        <w:rPr>
          <w:sz w:val="24"/>
          <w:szCs w:val="24"/>
        </w:rPr>
      </w:pPr>
      <w:r w:rsidRPr="00D04813">
        <w:rPr>
          <w:sz w:val="24"/>
          <w:szCs w:val="24"/>
        </w:rPr>
        <w:t>Характеристика отапливаемых объектов с. Заречье Ульяновский район Калужская область:</w:t>
      </w:r>
    </w:p>
    <w:p w:rsidR="00697013" w:rsidRPr="00D04813" w:rsidRDefault="00697013" w:rsidP="00697013">
      <w:pPr>
        <w:pStyle w:val="7"/>
        <w:shd w:val="clear" w:color="auto" w:fill="auto"/>
        <w:spacing w:before="0" w:after="0" w:line="480" w:lineRule="exact"/>
        <w:ind w:left="993" w:right="20" w:firstLine="0"/>
        <w:jc w:val="left"/>
        <w:rPr>
          <w:sz w:val="24"/>
          <w:szCs w:val="24"/>
        </w:rPr>
      </w:pPr>
      <w:r w:rsidRPr="00D04813">
        <w:rPr>
          <w:sz w:val="24"/>
          <w:szCs w:val="24"/>
        </w:rPr>
        <w:t>Количество школ и детских садов - 2;</w:t>
      </w:r>
    </w:p>
    <w:p w:rsidR="00697013" w:rsidRPr="00D04813" w:rsidRDefault="00697013" w:rsidP="00697013">
      <w:pPr>
        <w:pStyle w:val="7"/>
        <w:shd w:val="clear" w:color="auto" w:fill="auto"/>
        <w:spacing w:before="0" w:after="0" w:line="480" w:lineRule="exact"/>
        <w:ind w:left="993" w:firstLine="0"/>
        <w:jc w:val="left"/>
        <w:rPr>
          <w:sz w:val="24"/>
          <w:szCs w:val="24"/>
        </w:rPr>
      </w:pPr>
      <w:r w:rsidRPr="00D04813">
        <w:rPr>
          <w:sz w:val="24"/>
          <w:szCs w:val="24"/>
        </w:rPr>
        <w:t>Количество домов культуры - 1;</w:t>
      </w:r>
    </w:p>
    <w:p w:rsidR="00697013" w:rsidRPr="00D04813" w:rsidRDefault="00697013" w:rsidP="00697013">
      <w:pPr>
        <w:pStyle w:val="7"/>
        <w:shd w:val="clear" w:color="auto" w:fill="auto"/>
        <w:spacing w:before="0" w:after="0" w:line="480" w:lineRule="exact"/>
        <w:ind w:left="993" w:firstLine="0"/>
        <w:jc w:val="left"/>
        <w:rPr>
          <w:sz w:val="24"/>
          <w:szCs w:val="24"/>
        </w:rPr>
      </w:pPr>
      <w:r w:rsidRPr="00D04813">
        <w:rPr>
          <w:sz w:val="24"/>
          <w:szCs w:val="24"/>
        </w:rPr>
        <w:t>Комплекс зданий ЦРБ- 0;</w:t>
      </w:r>
    </w:p>
    <w:p w:rsidR="00697013" w:rsidRPr="00D04813" w:rsidRDefault="00697013" w:rsidP="00697013">
      <w:pPr>
        <w:pStyle w:val="7"/>
        <w:shd w:val="clear" w:color="auto" w:fill="auto"/>
        <w:spacing w:before="0" w:after="0" w:line="480" w:lineRule="exact"/>
        <w:ind w:left="993" w:firstLine="0"/>
        <w:jc w:val="left"/>
        <w:rPr>
          <w:sz w:val="24"/>
          <w:szCs w:val="24"/>
        </w:rPr>
      </w:pPr>
      <w:r w:rsidRPr="00D04813">
        <w:rPr>
          <w:sz w:val="24"/>
          <w:szCs w:val="24"/>
        </w:rPr>
        <w:t>Количество административных зданий-0;</w:t>
      </w:r>
    </w:p>
    <w:p w:rsidR="00697013" w:rsidRPr="00D04813" w:rsidRDefault="00697013" w:rsidP="00697013">
      <w:pPr>
        <w:pStyle w:val="7"/>
        <w:shd w:val="clear" w:color="auto" w:fill="auto"/>
        <w:spacing w:before="0" w:after="0" w:line="480" w:lineRule="exact"/>
        <w:ind w:left="993" w:firstLine="0"/>
        <w:jc w:val="left"/>
        <w:rPr>
          <w:sz w:val="24"/>
          <w:szCs w:val="24"/>
        </w:rPr>
      </w:pPr>
      <w:r w:rsidRPr="00D04813">
        <w:rPr>
          <w:sz w:val="24"/>
          <w:szCs w:val="24"/>
        </w:rPr>
        <w:t>Количество магазинов-0;</w:t>
      </w:r>
    </w:p>
    <w:p w:rsidR="00697013" w:rsidRPr="00D04813" w:rsidRDefault="00697013" w:rsidP="00697013">
      <w:pPr>
        <w:pStyle w:val="7"/>
        <w:shd w:val="clear" w:color="auto" w:fill="auto"/>
        <w:spacing w:before="0" w:after="0" w:line="480" w:lineRule="exact"/>
        <w:ind w:left="993" w:firstLine="0"/>
        <w:jc w:val="left"/>
        <w:rPr>
          <w:sz w:val="24"/>
          <w:szCs w:val="24"/>
        </w:rPr>
      </w:pPr>
      <w:r w:rsidRPr="00D04813">
        <w:rPr>
          <w:sz w:val="24"/>
          <w:szCs w:val="24"/>
        </w:rPr>
        <w:t>Количество гостиниц (общежитие)-1;</w:t>
      </w:r>
    </w:p>
    <w:p w:rsidR="00697013" w:rsidRPr="00D04813" w:rsidRDefault="00697013" w:rsidP="00697013">
      <w:pPr>
        <w:pStyle w:val="7"/>
        <w:shd w:val="clear" w:color="auto" w:fill="auto"/>
        <w:spacing w:before="0" w:after="0" w:line="480" w:lineRule="exact"/>
        <w:ind w:left="993" w:firstLine="0"/>
        <w:jc w:val="left"/>
        <w:rPr>
          <w:sz w:val="24"/>
          <w:szCs w:val="24"/>
        </w:rPr>
      </w:pPr>
      <w:r w:rsidRPr="00D04813">
        <w:rPr>
          <w:sz w:val="24"/>
          <w:szCs w:val="24"/>
        </w:rPr>
        <w:t>Количество гаражей  и подсобных помещений для административных зданий-0;</w:t>
      </w:r>
    </w:p>
    <w:p w:rsidR="00697013" w:rsidRPr="00D04813" w:rsidRDefault="00697013" w:rsidP="00697013">
      <w:pPr>
        <w:pStyle w:val="7"/>
        <w:shd w:val="clear" w:color="auto" w:fill="auto"/>
        <w:spacing w:before="0" w:after="0" w:line="480" w:lineRule="exact"/>
        <w:ind w:left="993" w:firstLine="0"/>
        <w:jc w:val="left"/>
        <w:rPr>
          <w:sz w:val="24"/>
          <w:szCs w:val="24"/>
        </w:rPr>
      </w:pPr>
      <w:r w:rsidRPr="00D04813">
        <w:rPr>
          <w:sz w:val="24"/>
          <w:szCs w:val="24"/>
        </w:rPr>
        <w:t>Количество производственных зданий (насосная станция)-1;</w:t>
      </w:r>
    </w:p>
    <w:p w:rsidR="00697013" w:rsidRDefault="00697013" w:rsidP="00697013">
      <w:pPr>
        <w:pStyle w:val="7"/>
        <w:shd w:val="clear" w:color="auto" w:fill="auto"/>
        <w:spacing w:before="0" w:after="0" w:line="480" w:lineRule="exact"/>
        <w:ind w:left="993" w:firstLine="0"/>
        <w:jc w:val="left"/>
        <w:rPr>
          <w:sz w:val="24"/>
          <w:szCs w:val="24"/>
        </w:rPr>
      </w:pPr>
      <w:r w:rsidRPr="00D04813">
        <w:rPr>
          <w:sz w:val="24"/>
          <w:szCs w:val="24"/>
        </w:rPr>
        <w:t xml:space="preserve">Количество </w:t>
      </w:r>
      <w:r>
        <w:rPr>
          <w:sz w:val="24"/>
          <w:szCs w:val="24"/>
        </w:rPr>
        <w:t xml:space="preserve">многоквартирных </w:t>
      </w:r>
      <w:r w:rsidRPr="00D04813">
        <w:rPr>
          <w:sz w:val="24"/>
          <w:szCs w:val="24"/>
        </w:rPr>
        <w:t>жилых домов-6.</w:t>
      </w:r>
    </w:p>
    <w:p w:rsidR="00697013" w:rsidRPr="003F757E" w:rsidRDefault="00697013" w:rsidP="00697013">
      <w:pPr>
        <w:ind w:left="-142"/>
        <w:rPr>
          <w:rFonts w:ascii="Times New Roman" w:hAnsi="Times New Roman" w:cs="Times New Roman"/>
        </w:rPr>
      </w:pPr>
    </w:p>
    <w:p w:rsidR="00697013" w:rsidRPr="00C04460" w:rsidRDefault="00697013" w:rsidP="00697013">
      <w:pPr>
        <w:spacing w:after="144" w:line="480" w:lineRule="exact"/>
        <w:ind w:left="-142"/>
        <w:rPr>
          <w:rFonts w:ascii="Times New Roman" w:eastAsia="Times New Roman" w:hAnsi="Times New Roman" w:cs="Times New Roman"/>
        </w:rPr>
      </w:pPr>
    </w:p>
    <w:p w:rsidR="007C37B9" w:rsidRPr="007C37B9" w:rsidRDefault="007C37B9" w:rsidP="007C37B9">
      <w:pPr>
        <w:pStyle w:val="7"/>
        <w:shd w:val="clear" w:color="auto" w:fill="auto"/>
        <w:spacing w:before="0" w:after="0" w:line="480" w:lineRule="exact"/>
        <w:ind w:left="2268" w:firstLine="0"/>
        <w:jc w:val="left"/>
      </w:pPr>
    </w:p>
    <w:p w:rsidR="00A25A1D" w:rsidRDefault="00A25A1D" w:rsidP="007C37B9">
      <w:pPr>
        <w:spacing w:line="240" w:lineRule="exact"/>
        <w:ind w:left="2268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line="240" w:lineRule="exact"/>
        <w:rPr>
          <w:sz w:val="19"/>
          <w:szCs w:val="19"/>
        </w:rPr>
      </w:pPr>
    </w:p>
    <w:p w:rsidR="00A25A1D" w:rsidRDefault="00A25A1D">
      <w:pPr>
        <w:spacing w:before="15" w:after="15" w:line="240" w:lineRule="exact"/>
        <w:rPr>
          <w:sz w:val="19"/>
          <w:szCs w:val="19"/>
        </w:rPr>
      </w:pPr>
    </w:p>
    <w:p w:rsidR="00A25A1D" w:rsidRDefault="00A25A1D">
      <w:pPr>
        <w:rPr>
          <w:sz w:val="2"/>
          <w:szCs w:val="2"/>
        </w:rPr>
        <w:sectPr w:rsidR="00A25A1D"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A25A1D" w:rsidRDefault="00A25A1D">
      <w:pPr>
        <w:rPr>
          <w:sz w:val="2"/>
          <w:szCs w:val="2"/>
        </w:rPr>
      </w:pPr>
    </w:p>
    <w:p w:rsidR="00A25A1D" w:rsidRDefault="00A25A1D">
      <w:pPr>
        <w:rPr>
          <w:sz w:val="2"/>
          <w:szCs w:val="2"/>
        </w:rPr>
        <w:sectPr w:rsidR="00A25A1D">
          <w:type w:val="continuous"/>
          <w:pgSz w:w="16838" w:h="23810"/>
          <w:pgMar w:top="4001" w:right="9569" w:bottom="3703" w:left="3247" w:header="0" w:footer="3" w:gutter="0"/>
          <w:cols w:space="720"/>
          <w:noEndnote/>
          <w:docGrid w:linePitch="360"/>
        </w:sectPr>
      </w:pPr>
    </w:p>
    <w:p w:rsidR="00A25A1D" w:rsidRDefault="00905010">
      <w:pPr>
        <w:pStyle w:val="41"/>
        <w:shd w:val="clear" w:color="auto" w:fill="auto"/>
        <w:spacing w:before="0" w:after="0" w:line="485" w:lineRule="exact"/>
      </w:pPr>
      <w:r>
        <w:lastRenderedPageBreak/>
        <w:t>Объемы потребления тепловой энергии (мощности) и приросты потребления тепловой энергии (мощности) и теплоносителя с разделением по видам теплопотребления(отопление, вентиляция) в расчетных элементах</w:t>
      </w:r>
    </w:p>
    <w:p w:rsidR="00A25A1D" w:rsidRDefault="00905010">
      <w:pPr>
        <w:pStyle w:val="41"/>
        <w:shd w:val="clear" w:color="auto" w:fill="auto"/>
        <w:spacing w:before="0" w:after="0" w:line="485" w:lineRule="exact"/>
      </w:pPr>
      <w:r>
        <w:t>территориального деления.</w:t>
      </w:r>
    </w:p>
    <w:p w:rsidR="00A25A1D" w:rsidRPr="007C37B9" w:rsidRDefault="00905010">
      <w:pPr>
        <w:pStyle w:val="7"/>
        <w:shd w:val="clear" w:color="auto" w:fill="auto"/>
        <w:spacing w:before="0" w:after="0" w:line="490" w:lineRule="exact"/>
        <w:ind w:left="20" w:right="20" w:firstLine="560"/>
      </w:pPr>
      <w:r>
        <w:t>Границы существующих и планируемых зон</w:t>
      </w:r>
      <w:r w:rsidR="007C37B9">
        <w:t xml:space="preserve"> перечисленных выше объектов</w:t>
      </w:r>
      <w:r>
        <w:t xml:space="preserve"> показаны на </w:t>
      </w:r>
      <w:r w:rsidR="007C37B9">
        <w:t>схемах теплоснабжения</w:t>
      </w:r>
      <w:r w:rsidR="007C37B9" w:rsidRPr="007C37B9">
        <w:t>.</w:t>
      </w:r>
    </w:p>
    <w:p w:rsidR="00A25A1D" w:rsidRPr="007C37B9" w:rsidRDefault="00905010">
      <w:pPr>
        <w:pStyle w:val="7"/>
        <w:shd w:val="clear" w:color="auto" w:fill="auto"/>
        <w:spacing w:before="0" w:after="360" w:line="480" w:lineRule="exact"/>
        <w:ind w:left="20" w:right="20" w:firstLine="560"/>
      </w:pPr>
      <w:r>
        <w:t xml:space="preserve">В перспективе сохранится сложившееся размещение </w:t>
      </w:r>
      <w:r w:rsidR="007C37B9">
        <w:t>данных объектов с</w:t>
      </w:r>
      <w:r>
        <w:t xml:space="preserve"> возможным их развитием, за счет внутр</w:t>
      </w:r>
      <w:r w:rsidR="007C37B9">
        <w:t>енних территориальных резервов</w:t>
      </w:r>
      <w:r w:rsidR="007C37B9" w:rsidRPr="007C37B9">
        <w:t>.</w:t>
      </w:r>
    </w:p>
    <w:p w:rsidR="00A25A1D" w:rsidRDefault="00905010" w:rsidP="00701618">
      <w:pPr>
        <w:pStyle w:val="42"/>
        <w:keepNext/>
        <w:keepLines/>
        <w:numPr>
          <w:ilvl w:val="0"/>
          <w:numId w:val="2"/>
        </w:numPr>
        <w:shd w:val="clear" w:color="auto" w:fill="auto"/>
        <w:tabs>
          <w:tab w:val="left" w:pos="1070"/>
        </w:tabs>
        <w:spacing w:after="0" w:line="552" w:lineRule="exact"/>
        <w:ind w:left="1740" w:right="220"/>
        <w:jc w:val="left"/>
      </w:pPr>
      <w:bookmarkStart w:id="5" w:name="bookmark5"/>
      <w:r>
        <w:t>Перспективные балансы располагаемой тепловой мощности источников тепловой энергии и тепловой нагрузки</w:t>
      </w:r>
      <w:bookmarkStart w:id="6" w:name="bookmark6"/>
      <w:bookmarkEnd w:id="5"/>
      <w:r w:rsidR="00701618">
        <w:t xml:space="preserve"> </w:t>
      </w:r>
      <w:r>
        <w:t>потребителей.</w:t>
      </w:r>
      <w:bookmarkEnd w:id="6"/>
    </w:p>
    <w:p w:rsidR="00A25A1D" w:rsidRDefault="00905010">
      <w:pPr>
        <w:pStyle w:val="41"/>
        <w:shd w:val="clear" w:color="auto" w:fill="auto"/>
        <w:spacing w:before="0" w:after="0" w:line="480" w:lineRule="exact"/>
        <w:ind w:right="160"/>
      </w:pPr>
      <w:r>
        <w:t>Радиус эффективного теплоснабжения, позволяющий определить условия,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определяемый для зоны действия каждого</w:t>
      </w:r>
    </w:p>
    <w:p w:rsidR="00A25A1D" w:rsidRDefault="00905010">
      <w:pPr>
        <w:pStyle w:val="41"/>
        <w:shd w:val="clear" w:color="auto" w:fill="auto"/>
        <w:spacing w:before="0" w:after="420" w:line="480" w:lineRule="exact"/>
        <w:ind w:right="160"/>
      </w:pPr>
      <w:r>
        <w:t>источника тепловой энергии.</w:t>
      </w:r>
    </w:p>
    <w:p w:rsidR="00A25A1D" w:rsidRDefault="00905010" w:rsidP="007C37B9">
      <w:pPr>
        <w:pStyle w:val="7"/>
        <w:shd w:val="clear" w:color="auto" w:fill="auto"/>
        <w:tabs>
          <w:tab w:val="left" w:pos="8638"/>
        </w:tabs>
        <w:spacing w:before="0" w:after="0" w:line="480" w:lineRule="exact"/>
        <w:ind w:left="180" w:firstLine="0"/>
      </w:pPr>
      <w:r>
        <w:t>В соответствии с тре</w:t>
      </w:r>
      <w:r w:rsidR="007C37B9">
        <w:t>бованиями Федерального закона №</w:t>
      </w:r>
      <w:r>
        <w:t>190-ФЗ «О</w:t>
      </w:r>
      <w:r w:rsidR="007C37B9" w:rsidRPr="007C37B9">
        <w:t xml:space="preserve"> </w:t>
      </w:r>
      <w:r>
        <w:t>теплоснабжении» (ст. 14) подключение новых теплопотребляющих установок и тепловых сетей потребителей тепловой энергии, в том числе застройщиков, должно производиться в пределах радиуса эффективного теплоснабжения от конкретного источника теплоснабжения. Расчет оптимального радиуса теплоснабжения, применяемого в качестве характерного параметра, позволяет определить границы действия централизованного теплоснабжения по целевой функции минимума себестоимости полезно отпущенного тепла.</w:t>
      </w:r>
    </w:p>
    <w:p w:rsidR="00A25A1D" w:rsidRPr="007C37B9" w:rsidRDefault="00701618">
      <w:pPr>
        <w:pStyle w:val="7"/>
        <w:shd w:val="clear" w:color="auto" w:fill="auto"/>
        <w:spacing w:before="0" w:after="0" w:line="480" w:lineRule="exact"/>
        <w:ind w:left="180" w:right="20" w:firstLine="0"/>
      </w:pPr>
      <w:r>
        <w:t>Согласно данным администрации МР «Ульяновский район» в</w:t>
      </w:r>
      <w:r w:rsidR="007C37B9">
        <w:t>виду отсутствия перспективы подключения</w:t>
      </w:r>
      <w:r w:rsidR="00905010">
        <w:t xml:space="preserve"> нов</w:t>
      </w:r>
      <w:r w:rsidR="007C37B9">
        <w:t>ых нагрузок к имеющимся источникам тепловой мощности</w:t>
      </w:r>
      <w:r w:rsidR="007C37B9" w:rsidRPr="007C37B9">
        <w:t>,</w:t>
      </w:r>
      <w:r w:rsidR="007C37B9">
        <w:t xml:space="preserve"> расчет радиуса оптимального теплоснабжения не актуален</w:t>
      </w:r>
      <w:r w:rsidR="007C37B9" w:rsidRPr="007C37B9">
        <w:t>.</w:t>
      </w:r>
      <w:r w:rsidR="007C37B9">
        <w:t xml:space="preserve"> </w:t>
      </w:r>
    </w:p>
    <w:p w:rsidR="007C37B9" w:rsidRPr="007C37B9" w:rsidRDefault="007C37B9">
      <w:pPr>
        <w:pStyle w:val="7"/>
        <w:shd w:val="clear" w:color="auto" w:fill="auto"/>
        <w:spacing w:before="0" w:after="0" w:line="480" w:lineRule="exact"/>
        <w:ind w:left="180" w:right="20" w:firstLine="0"/>
      </w:pPr>
    </w:p>
    <w:p w:rsidR="00701618" w:rsidRDefault="00905010" w:rsidP="00CC74FC">
      <w:r>
        <w:br w:type="page"/>
      </w:r>
      <w:r w:rsidR="007C37B9">
        <w:lastRenderedPageBreak/>
        <w:t xml:space="preserve">   </w:t>
      </w:r>
    </w:p>
    <w:p w:rsidR="00A25A1D" w:rsidRPr="00701618" w:rsidRDefault="007C37B9" w:rsidP="00701618">
      <w:pPr>
        <w:rPr>
          <w:rFonts w:ascii="Times New Roman" w:hAnsi="Times New Roman" w:cs="Times New Roman"/>
          <w:b/>
          <w:sz w:val="26"/>
          <w:szCs w:val="26"/>
        </w:rPr>
      </w:pPr>
      <w:r>
        <w:t xml:space="preserve"> </w:t>
      </w:r>
      <w:r w:rsidR="00701618">
        <w:t xml:space="preserve">               </w:t>
      </w:r>
      <w:r w:rsidR="00905010" w:rsidRPr="00701618">
        <w:rPr>
          <w:rFonts w:ascii="Times New Roman" w:hAnsi="Times New Roman" w:cs="Times New Roman"/>
          <w:b/>
          <w:sz w:val="26"/>
          <w:szCs w:val="26"/>
        </w:rPr>
        <w:t>Описание существующих и перспективных зон действия источников</w:t>
      </w:r>
      <w:r w:rsidR="0070161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05010" w:rsidRPr="00701618">
        <w:rPr>
          <w:rFonts w:ascii="Times New Roman" w:hAnsi="Times New Roman" w:cs="Times New Roman"/>
          <w:b/>
          <w:sz w:val="26"/>
          <w:szCs w:val="26"/>
        </w:rPr>
        <w:t>тепловой энергии</w:t>
      </w:r>
      <w:r w:rsidR="00905010">
        <w:t>.</w:t>
      </w:r>
    </w:p>
    <w:p w:rsidR="00A25A1D" w:rsidRDefault="00905010">
      <w:pPr>
        <w:pStyle w:val="7"/>
        <w:shd w:val="clear" w:color="auto" w:fill="auto"/>
        <w:spacing w:before="0" w:after="84" w:line="480" w:lineRule="exact"/>
        <w:ind w:left="180" w:right="20" w:firstLine="700"/>
      </w:pPr>
      <w:r>
        <w:t>Существующие значения установленной тепловой мощности основного оборудования источников тепловой энергии (в разрезе котельных) приведены в таблице.</w:t>
      </w:r>
    </w:p>
    <w:p w:rsidR="00A25A1D" w:rsidRDefault="00A25A1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2222"/>
        <w:gridCol w:w="2318"/>
        <w:gridCol w:w="2222"/>
      </w:tblGrid>
      <w:tr w:rsidR="007C37B9" w:rsidTr="00926B02">
        <w:trPr>
          <w:trHeight w:hRule="exact" w:val="98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37B9" w:rsidRDefault="007C37B9" w:rsidP="007C37B9">
            <w:pPr>
              <w:pStyle w:val="7"/>
              <w:framePr w:w="7522" w:wrap="notBeside" w:vAnchor="text" w:hAnchor="page" w:x="4741" w:y="614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23"/>
              </w:rPr>
              <w:t>№№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37B9" w:rsidRDefault="007C37B9" w:rsidP="007C37B9">
            <w:pPr>
              <w:pStyle w:val="7"/>
              <w:framePr w:w="7522" w:wrap="notBeside" w:vAnchor="text" w:hAnchor="page" w:x="4741" w:y="614"/>
              <w:shd w:val="clear" w:color="auto" w:fill="auto"/>
              <w:spacing w:before="0" w:after="0" w:line="326" w:lineRule="exact"/>
              <w:ind w:firstLine="0"/>
              <w:jc w:val="center"/>
            </w:pPr>
            <w:r>
              <w:rPr>
                <w:rStyle w:val="23"/>
              </w:rPr>
              <w:t>Наименование котельной адрес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C37B9" w:rsidRDefault="007C37B9" w:rsidP="007C37B9">
            <w:pPr>
              <w:pStyle w:val="7"/>
              <w:framePr w:w="7522" w:wrap="notBeside" w:vAnchor="text" w:hAnchor="page" w:x="4741" w:y="614"/>
              <w:shd w:val="clear" w:color="auto" w:fill="auto"/>
              <w:spacing w:before="0" w:after="0" w:line="322" w:lineRule="exact"/>
              <w:ind w:left="560" w:hanging="300"/>
              <w:jc w:val="left"/>
            </w:pPr>
            <w:r>
              <w:rPr>
                <w:rStyle w:val="23"/>
              </w:rPr>
              <w:t>Установленная мощность (Г кал/час)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7B9" w:rsidRDefault="007C37B9" w:rsidP="007C37B9">
            <w:pPr>
              <w:pStyle w:val="7"/>
              <w:framePr w:w="7522" w:wrap="notBeside" w:vAnchor="text" w:hAnchor="page" w:x="4741" w:y="614"/>
              <w:shd w:val="clear" w:color="auto" w:fill="auto"/>
              <w:spacing w:before="0" w:after="0" w:line="326" w:lineRule="exact"/>
              <w:ind w:left="520" w:hanging="400"/>
              <w:jc w:val="left"/>
            </w:pPr>
            <w:r>
              <w:rPr>
                <w:rStyle w:val="23"/>
              </w:rPr>
              <w:t>Присоединенная мощность (Г кал/час)</w:t>
            </w:r>
          </w:p>
        </w:tc>
      </w:tr>
      <w:tr w:rsidR="007C37B9" w:rsidTr="00926B02">
        <w:trPr>
          <w:trHeight w:hRule="exact" w:val="20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37B9" w:rsidRDefault="007C37B9" w:rsidP="007C37B9">
            <w:pPr>
              <w:pStyle w:val="7"/>
              <w:framePr w:w="7522" w:wrap="notBeside" w:vAnchor="text" w:hAnchor="page" w:x="4741" w:y="614"/>
              <w:shd w:val="clear" w:color="auto" w:fill="auto"/>
              <w:spacing w:before="0" w:after="0" w:line="260" w:lineRule="exact"/>
              <w:ind w:left="340" w:firstLine="0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7B9" w:rsidRDefault="007C37B9" w:rsidP="00926B02">
            <w:pPr>
              <w:pStyle w:val="7"/>
              <w:framePr w:w="7522" w:wrap="notBeside" w:vAnchor="text" w:hAnchor="page" w:x="4741" w:y="614"/>
              <w:shd w:val="clear" w:color="auto" w:fill="auto"/>
              <w:spacing w:before="0" w:after="0" w:line="322" w:lineRule="exact"/>
              <w:ind w:left="120" w:firstLine="0"/>
              <w:jc w:val="left"/>
            </w:pPr>
            <w:r w:rsidRPr="007C37B9">
              <w:rPr>
                <w:rStyle w:val="23"/>
              </w:rPr>
              <w:t xml:space="preserve">Котельная </w:t>
            </w:r>
            <w:r w:rsidR="00926B02">
              <w:rPr>
                <w:rStyle w:val="23"/>
              </w:rPr>
              <w:t>Заречье</w:t>
            </w:r>
            <w:r>
              <w:t xml:space="preserve"> </w:t>
            </w:r>
            <w:r w:rsidRPr="007C37B9">
              <w:rPr>
                <w:rStyle w:val="23"/>
              </w:rPr>
              <w:t xml:space="preserve">Калужская обл., </w:t>
            </w:r>
            <w:r w:rsidR="00701618">
              <w:rPr>
                <w:rStyle w:val="23"/>
              </w:rPr>
              <w:t>Ульяновский</w:t>
            </w:r>
            <w:r w:rsidRPr="007C37B9">
              <w:rPr>
                <w:rStyle w:val="23"/>
              </w:rPr>
              <w:t xml:space="preserve"> р-н., с.</w:t>
            </w:r>
            <w:r w:rsidR="00926B02">
              <w:rPr>
                <w:rStyle w:val="23"/>
              </w:rPr>
              <w:t>Заречье</w:t>
            </w:r>
            <w:r w:rsidRPr="007C37B9">
              <w:rPr>
                <w:rStyle w:val="23"/>
              </w:rPr>
              <w:t>,., д.</w:t>
            </w:r>
            <w:r w:rsidR="00926B02">
              <w:rPr>
                <w:rStyle w:val="23"/>
              </w:rPr>
              <w:t>20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7B9" w:rsidRPr="00926B02" w:rsidRDefault="00926B02" w:rsidP="00926B02">
            <w:pPr>
              <w:pStyle w:val="7"/>
              <w:framePr w:w="7522" w:wrap="notBeside" w:vAnchor="text" w:hAnchor="page" w:x="4741" w:y="614"/>
              <w:shd w:val="clear" w:color="auto" w:fill="auto"/>
              <w:spacing w:before="0" w:after="0" w:line="260" w:lineRule="exact"/>
              <w:ind w:right="120" w:firstLine="0"/>
              <w:jc w:val="center"/>
            </w:pPr>
            <w:r>
              <w:rPr>
                <w:rStyle w:val="23"/>
              </w:rPr>
              <w:t>4</w:t>
            </w:r>
            <w:r w:rsidR="007C37B9" w:rsidRPr="00701618">
              <w:rPr>
                <w:rStyle w:val="23"/>
              </w:rPr>
              <w:t>,</w:t>
            </w:r>
            <w:r>
              <w:rPr>
                <w:rStyle w:val="23"/>
              </w:rPr>
              <w:t>385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7B9" w:rsidRPr="00926B02" w:rsidRDefault="007C37B9" w:rsidP="00926B02">
            <w:pPr>
              <w:pStyle w:val="7"/>
              <w:framePr w:w="7522" w:wrap="notBeside" w:vAnchor="text" w:hAnchor="page" w:x="4741" w:y="614"/>
              <w:shd w:val="clear" w:color="auto" w:fill="auto"/>
              <w:spacing w:before="0" w:after="0" w:line="260" w:lineRule="exact"/>
              <w:ind w:right="140" w:firstLine="0"/>
            </w:pPr>
            <w:r w:rsidRPr="00701618">
              <w:rPr>
                <w:rStyle w:val="23"/>
              </w:rPr>
              <w:t xml:space="preserve">            </w:t>
            </w:r>
            <w:r w:rsidR="00926B02">
              <w:rPr>
                <w:rStyle w:val="23"/>
              </w:rPr>
              <w:t>2</w:t>
            </w:r>
            <w:r w:rsidRPr="00701618">
              <w:rPr>
                <w:rStyle w:val="23"/>
              </w:rPr>
              <w:t>,</w:t>
            </w:r>
            <w:r w:rsidR="00926B02">
              <w:rPr>
                <w:rStyle w:val="23"/>
              </w:rPr>
              <w:t>04</w:t>
            </w:r>
          </w:p>
        </w:tc>
      </w:tr>
    </w:tbl>
    <w:p w:rsidR="00A25A1D" w:rsidRPr="00701618" w:rsidRDefault="00905010">
      <w:pPr>
        <w:rPr>
          <w:sz w:val="2"/>
          <w:szCs w:val="2"/>
        </w:rPr>
      </w:pPr>
      <w:r>
        <w:br w:type="page"/>
      </w:r>
    </w:p>
    <w:p w:rsidR="00A25A1D" w:rsidRDefault="00A25A1D">
      <w:pPr>
        <w:rPr>
          <w:sz w:val="2"/>
          <w:szCs w:val="2"/>
        </w:rPr>
      </w:pPr>
    </w:p>
    <w:p w:rsidR="00A25A1D" w:rsidRDefault="0024030E" w:rsidP="009E1275">
      <w:pPr>
        <w:pStyle w:val="41"/>
        <w:shd w:val="clear" w:color="auto" w:fill="auto"/>
        <w:spacing w:before="0" w:after="0" w:line="480" w:lineRule="exact"/>
        <w:ind w:left="-2410" w:right="840"/>
      </w:pPr>
      <w:r w:rsidRPr="0024030E">
        <w:t xml:space="preserve">        </w:t>
      </w:r>
    </w:p>
    <w:p w:rsidR="00A25A1D" w:rsidRDefault="00905010">
      <w:pPr>
        <w:pStyle w:val="41"/>
        <w:shd w:val="clear" w:color="auto" w:fill="auto"/>
        <w:spacing w:before="0" w:after="0" w:line="480" w:lineRule="exact"/>
        <w:ind w:right="140"/>
      </w:pPr>
      <w:r>
        <w:t>Перспективные балансы тепловой мощности и тепловой нагрузки в каждой системе теплоснабжения и по отношению к любой зоне действия источника тепловой энергии (в существующих и перспективных зонах действия</w:t>
      </w:r>
    </w:p>
    <w:p w:rsidR="00A25A1D" w:rsidRDefault="00905010">
      <w:pPr>
        <w:pStyle w:val="41"/>
        <w:shd w:val="clear" w:color="auto" w:fill="auto"/>
        <w:spacing w:before="0" w:after="0" w:line="480" w:lineRule="exact"/>
        <w:ind w:right="140"/>
      </w:pPr>
      <w:r>
        <w:t>источников тепловой энергии).</w:t>
      </w:r>
    </w:p>
    <w:p w:rsidR="00A25A1D" w:rsidRDefault="00905010">
      <w:pPr>
        <w:pStyle w:val="7"/>
        <w:shd w:val="clear" w:color="auto" w:fill="auto"/>
        <w:spacing w:before="0" w:after="0" w:line="480" w:lineRule="exact"/>
        <w:ind w:left="180" w:right="20" w:firstLine="660"/>
      </w:pPr>
      <w:r>
        <w:t>Перспективные балансы тепловой мощности и тепловой нагрузки в перспективных зонах действия источников тепловой энергии равны существующим.</w:t>
      </w:r>
    </w:p>
    <w:p w:rsidR="00A25A1D" w:rsidRDefault="00905010">
      <w:pPr>
        <w:pStyle w:val="7"/>
        <w:shd w:val="clear" w:color="auto" w:fill="auto"/>
        <w:spacing w:before="0" w:after="0" w:line="480" w:lineRule="exact"/>
        <w:ind w:left="180" w:right="20" w:firstLine="660"/>
      </w:pPr>
      <w:r>
        <w:t>Значения перспективной установленной тепловой мощности основного оборудования источников тепловой энергии соответствуют существующим.</w:t>
      </w:r>
    </w:p>
    <w:p w:rsidR="009E1275" w:rsidRDefault="00905010" w:rsidP="009E1275">
      <w:pPr>
        <w:pStyle w:val="7"/>
        <w:shd w:val="clear" w:color="auto" w:fill="auto"/>
        <w:spacing w:before="0" w:after="444" w:line="480" w:lineRule="exact"/>
        <w:ind w:left="180" w:right="20" w:firstLine="660"/>
      </w:pPr>
      <w:r>
        <w:t>В обслуживающ</w:t>
      </w:r>
      <w:r w:rsidR="00013E2C">
        <w:t>е</w:t>
      </w:r>
      <w:r>
        <w:t>й организаци</w:t>
      </w:r>
      <w:r w:rsidR="00013E2C">
        <w:t>и</w:t>
      </w:r>
      <w:r>
        <w:t xml:space="preserve"> отсутствуют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энергии.</w:t>
      </w:r>
    </w:p>
    <w:p w:rsidR="00A25A1D" w:rsidRDefault="00905010" w:rsidP="0024030E">
      <w:pPr>
        <w:pStyle w:val="7"/>
        <w:shd w:val="clear" w:color="auto" w:fill="auto"/>
        <w:spacing w:before="0" w:after="0" w:line="480" w:lineRule="exact"/>
        <w:ind w:right="340" w:firstLine="0"/>
      </w:pPr>
      <w:r>
        <w:t>Значения резервной тепловой мощности источников тепловой энергии равны существующим.</w:t>
      </w:r>
    </w:p>
    <w:p w:rsidR="00A25A1D" w:rsidRDefault="00905010">
      <w:pPr>
        <w:pStyle w:val="7"/>
        <w:shd w:val="clear" w:color="auto" w:fill="auto"/>
        <w:spacing w:before="0" w:after="0" w:line="480" w:lineRule="exact"/>
        <w:ind w:left="180" w:right="340" w:firstLine="660"/>
      </w:pPr>
      <w:r>
        <w:t>Значения тепловой нагрузки потребителей, устанавливаемой по договорам теплоснабжения и договорам на поддержание резервной тепловой мощности, соответствует существующим значениям тепловой нагрузки потребителей.</w:t>
      </w:r>
    </w:p>
    <w:p w:rsidR="00701618" w:rsidRPr="00331594" w:rsidRDefault="00701618">
      <w:pPr>
        <w:pStyle w:val="7"/>
        <w:shd w:val="clear" w:color="auto" w:fill="auto"/>
        <w:spacing w:before="0" w:after="564" w:line="480" w:lineRule="exact"/>
        <w:ind w:left="180" w:right="340" w:firstLine="660"/>
      </w:pPr>
    </w:p>
    <w:p w:rsidR="00701618" w:rsidRPr="00331594" w:rsidRDefault="00701618">
      <w:pPr>
        <w:pStyle w:val="7"/>
        <w:shd w:val="clear" w:color="auto" w:fill="auto"/>
        <w:spacing w:before="0" w:after="564" w:line="480" w:lineRule="exact"/>
        <w:ind w:left="180" w:right="340" w:firstLine="660"/>
      </w:pPr>
    </w:p>
    <w:p w:rsidR="00701618" w:rsidRPr="00331594" w:rsidRDefault="00701618">
      <w:pPr>
        <w:pStyle w:val="7"/>
        <w:shd w:val="clear" w:color="auto" w:fill="auto"/>
        <w:spacing w:before="0" w:after="564" w:line="480" w:lineRule="exact"/>
        <w:ind w:left="180" w:right="340" w:firstLine="660"/>
      </w:pPr>
    </w:p>
    <w:p w:rsidR="00701618" w:rsidRPr="00331594" w:rsidRDefault="00701618">
      <w:pPr>
        <w:pStyle w:val="7"/>
        <w:shd w:val="clear" w:color="auto" w:fill="auto"/>
        <w:spacing w:before="0" w:after="564" w:line="480" w:lineRule="exact"/>
        <w:ind w:left="180" w:right="340" w:firstLine="660"/>
      </w:pPr>
    </w:p>
    <w:p w:rsidR="00A25A1D" w:rsidRPr="00590D14" w:rsidRDefault="00905010">
      <w:pPr>
        <w:pStyle w:val="7"/>
        <w:shd w:val="clear" w:color="auto" w:fill="auto"/>
        <w:spacing w:before="0" w:after="564" w:line="480" w:lineRule="exact"/>
        <w:ind w:left="180" w:right="340" w:firstLine="660"/>
      </w:pPr>
      <w:r>
        <w:lastRenderedPageBreak/>
        <w:t>Балансы тепловой мощности составлены по фактическим данным подключения нагрузок по состоянию на 20</w:t>
      </w:r>
      <w:r w:rsidR="00701618" w:rsidRPr="00701618">
        <w:t>20</w:t>
      </w:r>
      <w:r>
        <w:t xml:space="preserve"> год. Балансовые показатели тепловой мощности по состоянию на 20</w:t>
      </w:r>
      <w:r w:rsidR="00701618" w:rsidRPr="00701618">
        <w:t>20</w:t>
      </w:r>
      <w:r>
        <w:t xml:space="preserve"> год приведены в таблице.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8"/>
        <w:gridCol w:w="1416"/>
        <w:gridCol w:w="994"/>
        <w:gridCol w:w="1244"/>
        <w:gridCol w:w="1022"/>
        <w:gridCol w:w="963"/>
        <w:gridCol w:w="1289"/>
      </w:tblGrid>
      <w:tr w:rsidR="00A25A1D" w:rsidTr="00200E84">
        <w:trPr>
          <w:trHeight w:hRule="exact" w:val="2425"/>
          <w:jc w:val="center"/>
        </w:trPr>
        <w:tc>
          <w:tcPr>
            <w:tcW w:w="3278" w:type="dxa"/>
            <w:shd w:val="clear" w:color="auto" w:fill="FFFFFF"/>
          </w:tcPr>
          <w:p w:rsidR="00A25A1D" w:rsidRDefault="00905010" w:rsidP="00701618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3"/>
              </w:rPr>
              <w:t>Котельные</w:t>
            </w:r>
          </w:p>
        </w:tc>
        <w:tc>
          <w:tcPr>
            <w:tcW w:w="1416" w:type="dxa"/>
            <w:shd w:val="clear" w:color="auto" w:fill="FFFFFF"/>
            <w:textDirection w:val="btLr"/>
          </w:tcPr>
          <w:p w:rsidR="00A25A1D" w:rsidRDefault="00585FAB" w:rsidP="00701618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494" w:lineRule="exact"/>
              <w:ind w:firstLine="0"/>
              <w:jc w:val="center"/>
            </w:pPr>
            <w:r>
              <w:rPr>
                <w:rStyle w:val="23"/>
              </w:rPr>
              <w:t>Установ</w:t>
            </w:r>
            <w:r w:rsidR="00905010">
              <w:rPr>
                <w:rStyle w:val="23"/>
              </w:rPr>
              <w:t>ленная мощность,</w:t>
            </w:r>
          </w:p>
          <w:p w:rsidR="00A25A1D" w:rsidRDefault="00905010" w:rsidP="00701618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494" w:lineRule="exact"/>
              <w:ind w:firstLine="0"/>
              <w:jc w:val="center"/>
            </w:pPr>
            <w:r>
              <w:rPr>
                <w:rStyle w:val="23"/>
              </w:rPr>
              <w:t>Г кал/час</w:t>
            </w:r>
          </w:p>
        </w:tc>
        <w:tc>
          <w:tcPr>
            <w:tcW w:w="994" w:type="dxa"/>
            <w:shd w:val="clear" w:color="auto" w:fill="FFFFFF"/>
            <w:textDirection w:val="btLr"/>
          </w:tcPr>
          <w:p w:rsidR="00A25A1D" w:rsidRDefault="00905010" w:rsidP="00701618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499" w:lineRule="exact"/>
              <w:ind w:firstLine="0"/>
              <w:jc w:val="center"/>
            </w:pPr>
            <w:r>
              <w:rPr>
                <w:rStyle w:val="23"/>
              </w:rPr>
              <w:t>Максимальная нагрузка, Гкал/ч</w:t>
            </w:r>
          </w:p>
        </w:tc>
        <w:tc>
          <w:tcPr>
            <w:tcW w:w="1244" w:type="dxa"/>
            <w:shd w:val="clear" w:color="auto" w:fill="FFFFFF"/>
            <w:textDirection w:val="btLr"/>
          </w:tcPr>
          <w:p w:rsidR="00A25A1D" w:rsidRPr="007F662A" w:rsidRDefault="007F662A" w:rsidP="00701618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499" w:lineRule="exact"/>
              <w:ind w:firstLine="0"/>
              <w:jc w:val="center"/>
            </w:pPr>
            <w:r>
              <w:rPr>
                <w:rStyle w:val="23"/>
              </w:rPr>
              <w:t>Выработка, Гкал/год</w:t>
            </w:r>
          </w:p>
        </w:tc>
        <w:tc>
          <w:tcPr>
            <w:tcW w:w="1022" w:type="dxa"/>
            <w:shd w:val="clear" w:color="auto" w:fill="FFFFFF"/>
            <w:textDirection w:val="btLr"/>
          </w:tcPr>
          <w:p w:rsidR="00A25A1D" w:rsidRDefault="00905010" w:rsidP="00701618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494" w:lineRule="exact"/>
              <w:ind w:firstLine="0"/>
              <w:jc w:val="center"/>
            </w:pPr>
            <w:r>
              <w:rPr>
                <w:rStyle w:val="23"/>
              </w:rPr>
              <w:t>Собственные нужды, Гкал/год</w:t>
            </w:r>
          </w:p>
        </w:tc>
        <w:tc>
          <w:tcPr>
            <w:tcW w:w="963" w:type="dxa"/>
            <w:shd w:val="clear" w:color="auto" w:fill="FFFFFF"/>
            <w:textDirection w:val="btLr"/>
          </w:tcPr>
          <w:p w:rsidR="00A25A1D" w:rsidRDefault="00905010" w:rsidP="00701618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504" w:lineRule="exact"/>
              <w:ind w:firstLine="0"/>
              <w:jc w:val="center"/>
            </w:pPr>
            <w:r>
              <w:rPr>
                <w:rStyle w:val="23"/>
              </w:rPr>
              <w:t>Потери в сети, Гкал/год</w:t>
            </w:r>
          </w:p>
        </w:tc>
        <w:tc>
          <w:tcPr>
            <w:tcW w:w="1289" w:type="dxa"/>
            <w:shd w:val="clear" w:color="auto" w:fill="FFFFFF"/>
            <w:textDirection w:val="btLr"/>
          </w:tcPr>
          <w:p w:rsidR="00A25A1D" w:rsidRDefault="00905010" w:rsidP="00701618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499" w:lineRule="exact"/>
              <w:ind w:firstLine="0"/>
              <w:jc w:val="center"/>
            </w:pPr>
            <w:r>
              <w:rPr>
                <w:rStyle w:val="23"/>
              </w:rPr>
              <w:t>Полезный отпуск, Гкал/год</w:t>
            </w:r>
          </w:p>
        </w:tc>
      </w:tr>
      <w:tr w:rsidR="00926B02" w:rsidTr="00200E84">
        <w:trPr>
          <w:trHeight w:hRule="exact" w:val="1417"/>
          <w:jc w:val="center"/>
        </w:trPr>
        <w:tc>
          <w:tcPr>
            <w:tcW w:w="3278" w:type="dxa"/>
            <w:shd w:val="clear" w:color="auto" w:fill="FFFFFF"/>
          </w:tcPr>
          <w:p w:rsidR="00926B02" w:rsidRDefault="00926B02" w:rsidP="00926B02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322" w:lineRule="exact"/>
              <w:ind w:left="120" w:firstLine="0"/>
              <w:jc w:val="left"/>
            </w:pPr>
            <w:r w:rsidRPr="007C37B9">
              <w:rPr>
                <w:rStyle w:val="23"/>
              </w:rPr>
              <w:t xml:space="preserve">Котельная </w:t>
            </w:r>
            <w:r>
              <w:rPr>
                <w:rStyle w:val="23"/>
              </w:rPr>
              <w:t>Заречье</w:t>
            </w:r>
            <w:r>
              <w:t xml:space="preserve"> </w:t>
            </w:r>
            <w:r w:rsidRPr="007C37B9">
              <w:rPr>
                <w:rStyle w:val="23"/>
              </w:rPr>
              <w:t xml:space="preserve">Калужская обл., </w:t>
            </w:r>
            <w:r>
              <w:rPr>
                <w:rStyle w:val="23"/>
              </w:rPr>
              <w:t>Ульяновский</w:t>
            </w:r>
            <w:r w:rsidRPr="007C37B9">
              <w:rPr>
                <w:rStyle w:val="23"/>
              </w:rPr>
              <w:t xml:space="preserve"> р-н., с.</w:t>
            </w:r>
            <w:r>
              <w:rPr>
                <w:rStyle w:val="23"/>
              </w:rPr>
              <w:t>Заречье</w:t>
            </w:r>
            <w:r w:rsidRPr="007C37B9">
              <w:rPr>
                <w:rStyle w:val="23"/>
              </w:rPr>
              <w:t>,., д.</w:t>
            </w:r>
            <w:r>
              <w:rPr>
                <w:rStyle w:val="23"/>
              </w:rPr>
              <w:t>20</w:t>
            </w:r>
          </w:p>
        </w:tc>
        <w:tc>
          <w:tcPr>
            <w:tcW w:w="1416" w:type="dxa"/>
            <w:shd w:val="clear" w:color="auto" w:fill="FFFFFF"/>
          </w:tcPr>
          <w:p w:rsidR="00926B02" w:rsidRPr="00926B02" w:rsidRDefault="00926B02" w:rsidP="00926B02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260" w:lineRule="exact"/>
              <w:ind w:right="120" w:firstLine="0"/>
              <w:jc w:val="center"/>
            </w:pPr>
            <w:r>
              <w:rPr>
                <w:rStyle w:val="23"/>
              </w:rPr>
              <w:t>4</w:t>
            </w:r>
            <w:r w:rsidRPr="00701618">
              <w:rPr>
                <w:rStyle w:val="23"/>
              </w:rPr>
              <w:t>,</w:t>
            </w:r>
            <w:r>
              <w:rPr>
                <w:rStyle w:val="23"/>
              </w:rPr>
              <w:t>385</w:t>
            </w:r>
          </w:p>
        </w:tc>
        <w:tc>
          <w:tcPr>
            <w:tcW w:w="994" w:type="dxa"/>
            <w:shd w:val="clear" w:color="auto" w:fill="FFFFFF"/>
          </w:tcPr>
          <w:p w:rsidR="00926B02" w:rsidRPr="00926B02" w:rsidRDefault="00926B02" w:rsidP="00926B02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260" w:lineRule="exact"/>
              <w:ind w:right="140" w:firstLine="0"/>
            </w:pPr>
            <w:r w:rsidRPr="00701618">
              <w:rPr>
                <w:rStyle w:val="23"/>
              </w:rPr>
              <w:t xml:space="preserve">            </w:t>
            </w:r>
            <w:r>
              <w:rPr>
                <w:rStyle w:val="23"/>
              </w:rPr>
              <w:t>2</w:t>
            </w:r>
            <w:r w:rsidRPr="00701618">
              <w:rPr>
                <w:rStyle w:val="23"/>
              </w:rPr>
              <w:t>,</w:t>
            </w:r>
            <w:r>
              <w:rPr>
                <w:rStyle w:val="23"/>
              </w:rPr>
              <w:t>04</w:t>
            </w:r>
          </w:p>
        </w:tc>
        <w:tc>
          <w:tcPr>
            <w:tcW w:w="1244" w:type="dxa"/>
            <w:shd w:val="clear" w:color="auto" w:fill="FFFFFF"/>
            <w:vAlign w:val="center"/>
          </w:tcPr>
          <w:p w:rsidR="00926B02" w:rsidRPr="007F662A" w:rsidRDefault="00D074B5" w:rsidP="00926B02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260" w:lineRule="exact"/>
              <w:ind w:left="140" w:firstLine="0"/>
              <w:jc w:val="left"/>
              <w:rPr>
                <w:lang w:val="en-US"/>
              </w:rPr>
            </w:pPr>
            <w:r>
              <w:rPr>
                <w:rStyle w:val="23"/>
                <w:lang w:val="en-US"/>
              </w:rPr>
              <w:t>5464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926B02" w:rsidRPr="00D074B5" w:rsidRDefault="00D074B5" w:rsidP="00926B02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260" w:lineRule="exact"/>
              <w:ind w:left="160" w:firstLine="0"/>
              <w:jc w:val="left"/>
              <w:rPr>
                <w:lang w:val="en-US"/>
              </w:rPr>
            </w:pPr>
            <w:r>
              <w:rPr>
                <w:rStyle w:val="23"/>
                <w:lang w:val="en-US"/>
              </w:rPr>
              <w:t>304,1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926B02" w:rsidRPr="00D074B5" w:rsidRDefault="00D074B5" w:rsidP="00926B02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260" w:lineRule="exact"/>
              <w:ind w:left="160" w:firstLine="0"/>
              <w:jc w:val="left"/>
              <w:rPr>
                <w:lang w:val="en-US"/>
              </w:rPr>
            </w:pPr>
            <w:r>
              <w:rPr>
                <w:rStyle w:val="23"/>
                <w:lang w:val="en-US"/>
              </w:rPr>
              <w:t>249,7</w:t>
            </w:r>
          </w:p>
        </w:tc>
        <w:tc>
          <w:tcPr>
            <w:tcW w:w="1289" w:type="dxa"/>
            <w:shd w:val="clear" w:color="auto" w:fill="FFFFFF"/>
            <w:vAlign w:val="center"/>
          </w:tcPr>
          <w:p w:rsidR="00926B02" w:rsidRPr="00D074B5" w:rsidRDefault="00D074B5" w:rsidP="00926B02">
            <w:pPr>
              <w:pStyle w:val="7"/>
              <w:framePr w:w="10234" w:wrap="notBeside" w:vAnchor="text" w:hAnchor="text" w:xAlign="center" w:y="994"/>
              <w:shd w:val="clear" w:color="auto" w:fill="auto"/>
              <w:spacing w:before="0" w:after="0" w:line="260" w:lineRule="exact"/>
              <w:ind w:left="160" w:firstLine="0"/>
              <w:jc w:val="left"/>
              <w:rPr>
                <w:lang w:val="en-US"/>
              </w:rPr>
            </w:pPr>
            <w:r>
              <w:rPr>
                <w:rStyle w:val="23"/>
                <w:lang w:val="en-US"/>
              </w:rPr>
              <w:t>4910</w:t>
            </w:r>
          </w:p>
        </w:tc>
      </w:tr>
    </w:tbl>
    <w:p w:rsidR="00A25A1D" w:rsidRPr="00013E2C" w:rsidRDefault="00A25A1D" w:rsidP="00013E2C">
      <w:pPr>
        <w:rPr>
          <w:sz w:val="2"/>
          <w:szCs w:val="2"/>
        </w:rPr>
        <w:sectPr w:rsidR="00A25A1D" w:rsidRPr="00013E2C" w:rsidSect="00013E2C">
          <w:footerReference w:type="even" r:id="rId15"/>
          <w:footerReference w:type="default" r:id="rId16"/>
          <w:footerReference w:type="first" r:id="rId17"/>
          <w:type w:val="continuous"/>
          <w:pgSz w:w="16838" w:h="11909" w:orient="landscape"/>
          <w:pgMar w:top="426" w:right="372" w:bottom="122" w:left="372" w:header="0" w:footer="3" w:gutter="0"/>
          <w:cols w:space="720"/>
          <w:noEndnote/>
          <w:docGrid w:linePitch="360"/>
        </w:sectPr>
      </w:pPr>
    </w:p>
    <w:p w:rsidR="00590D14" w:rsidRPr="00701618" w:rsidRDefault="00A262EA" w:rsidP="00590D14">
      <w:pPr>
        <w:pStyle w:val="41"/>
        <w:shd w:val="clear" w:color="auto" w:fill="auto"/>
        <w:tabs>
          <w:tab w:val="left" w:pos="2505"/>
        </w:tabs>
        <w:spacing w:before="0" w:after="0" w:line="480" w:lineRule="exact"/>
        <w:ind w:right="340"/>
        <w:jc w:val="left"/>
        <w:rPr>
          <w:rStyle w:val="415pt"/>
          <w:b/>
          <w:bCs/>
          <w:sz w:val="26"/>
          <w:szCs w:val="26"/>
        </w:rPr>
      </w:pPr>
      <w:r>
        <w:rPr>
          <w:rStyle w:val="415pt"/>
          <w:b/>
          <w:bCs/>
          <w:sz w:val="26"/>
          <w:szCs w:val="26"/>
        </w:rPr>
        <w:lastRenderedPageBreak/>
        <w:t xml:space="preserve">В таблице указаны плановые показатели  </w:t>
      </w:r>
      <w:r w:rsidR="0044055C">
        <w:rPr>
          <w:rStyle w:val="415pt"/>
          <w:b/>
          <w:bCs/>
          <w:sz w:val="26"/>
          <w:szCs w:val="26"/>
        </w:rPr>
        <w:t>на</w:t>
      </w:r>
      <w:r>
        <w:rPr>
          <w:rStyle w:val="415pt"/>
          <w:b/>
          <w:bCs/>
          <w:sz w:val="26"/>
          <w:szCs w:val="26"/>
        </w:rPr>
        <w:t xml:space="preserve"> </w:t>
      </w:r>
      <w:r w:rsidR="00701618" w:rsidRPr="00701618">
        <w:rPr>
          <w:rStyle w:val="415pt"/>
          <w:b/>
          <w:bCs/>
          <w:sz w:val="26"/>
          <w:szCs w:val="26"/>
        </w:rPr>
        <w:t>1</w:t>
      </w:r>
      <w:r>
        <w:rPr>
          <w:rStyle w:val="415pt"/>
          <w:b/>
          <w:bCs/>
          <w:sz w:val="26"/>
          <w:szCs w:val="26"/>
        </w:rPr>
        <w:t>5 лет</w:t>
      </w:r>
      <w:r w:rsidR="00701618" w:rsidRPr="00701618">
        <w:rPr>
          <w:rStyle w:val="415pt"/>
          <w:b/>
          <w:bCs/>
          <w:sz w:val="26"/>
          <w:szCs w:val="26"/>
        </w:rPr>
        <w:t xml:space="preserve"> </w:t>
      </w:r>
      <w:r w:rsidR="00701618">
        <w:rPr>
          <w:rStyle w:val="415pt"/>
          <w:b/>
          <w:bCs/>
          <w:sz w:val="26"/>
          <w:szCs w:val="26"/>
        </w:rPr>
        <w:t>при передачи котельн</w:t>
      </w:r>
      <w:r w:rsidR="00067737">
        <w:rPr>
          <w:rStyle w:val="415pt"/>
          <w:b/>
          <w:bCs/>
          <w:sz w:val="26"/>
          <w:szCs w:val="26"/>
        </w:rPr>
        <w:t xml:space="preserve">ой </w:t>
      </w:r>
      <w:r w:rsidR="00701618" w:rsidRPr="00701618">
        <w:rPr>
          <w:rStyle w:val="415pt"/>
          <w:b/>
          <w:bCs/>
          <w:sz w:val="26"/>
          <w:szCs w:val="26"/>
        </w:rPr>
        <w:t>(</w:t>
      </w:r>
      <w:r w:rsidR="00067737">
        <w:rPr>
          <w:rStyle w:val="415pt"/>
          <w:b/>
          <w:bCs/>
          <w:sz w:val="26"/>
          <w:szCs w:val="26"/>
        </w:rPr>
        <w:t>Заречье</w:t>
      </w:r>
      <w:r w:rsidR="00701618">
        <w:rPr>
          <w:rStyle w:val="415pt"/>
          <w:b/>
          <w:bCs/>
          <w:sz w:val="26"/>
          <w:szCs w:val="26"/>
        </w:rPr>
        <w:t xml:space="preserve"> ) в концессию</w:t>
      </w:r>
      <w:r w:rsidR="000B583A" w:rsidRPr="00701618">
        <w:rPr>
          <w:rStyle w:val="415pt"/>
          <w:b/>
          <w:bCs/>
          <w:sz w:val="26"/>
          <w:szCs w:val="26"/>
        </w:rPr>
        <w:t>.</w:t>
      </w:r>
    </w:p>
    <w:tbl>
      <w:tblPr>
        <w:tblpPr w:leftFromText="180" w:rightFromText="180" w:vertAnchor="page" w:horzAnchor="margin" w:tblpY="1681"/>
        <w:tblW w:w="116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8"/>
        <w:gridCol w:w="1268"/>
        <w:gridCol w:w="1564"/>
        <w:gridCol w:w="994"/>
        <w:gridCol w:w="1277"/>
        <w:gridCol w:w="989"/>
        <w:gridCol w:w="963"/>
        <w:gridCol w:w="1289"/>
      </w:tblGrid>
      <w:tr w:rsidR="009E1275" w:rsidTr="00067737">
        <w:trPr>
          <w:trHeight w:hRule="exact" w:val="227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1275" w:rsidRDefault="009E1275" w:rsidP="009E1275">
            <w:pPr>
              <w:pStyle w:val="7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3"/>
              </w:rPr>
              <w:t>Котельные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E1275" w:rsidRPr="00590D14" w:rsidRDefault="009E1275" w:rsidP="009E1275">
            <w:pPr>
              <w:pStyle w:val="7"/>
              <w:shd w:val="clear" w:color="auto" w:fill="auto"/>
              <w:spacing w:before="0" w:after="0" w:line="494" w:lineRule="exact"/>
              <w:ind w:firstLine="0"/>
              <w:jc w:val="center"/>
              <w:rPr>
                <w:rStyle w:val="23"/>
              </w:rPr>
            </w:pPr>
            <w:r>
              <w:rPr>
                <w:rStyle w:val="23"/>
              </w:rPr>
              <w:t>Планируемый год внедрения</w:t>
            </w:r>
            <w:r w:rsidR="00701618">
              <w:rPr>
                <w:rStyle w:val="23"/>
              </w:rPr>
              <w:t xml:space="preserve"> (передачи)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9E1275" w:rsidRDefault="009E1275" w:rsidP="009E1275">
            <w:pPr>
              <w:pStyle w:val="7"/>
              <w:shd w:val="clear" w:color="auto" w:fill="auto"/>
              <w:spacing w:before="0" w:after="0" w:line="494" w:lineRule="exact"/>
              <w:ind w:firstLine="0"/>
              <w:jc w:val="center"/>
            </w:pPr>
            <w:r>
              <w:rPr>
                <w:rStyle w:val="23"/>
              </w:rPr>
              <w:t>Установленная мощность,</w:t>
            </w:r>
          </w:p>
          <w:p w:rsidR="009E1275" w:rsidRDefault="009E1275" w:rsidP="009E1275">
            <w:pPr>
              <w:pStyle w:val="7"/>
              <w:shd w:val="clear" w:color="auto" w:fill="auto"/>
              <w:spacing w:before="0" w:after="0" w:line="494" w:lineRule="exact"/>
              <w:ind w:firstLine="0"/>
              <w:jc w:val="center"/>
            </w:pPr>
            <w:r>
              <w:rPr>
                <w:rStyle w:val="23"/>
              </w:rPr>
              <w:t>Г кал/час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9E1275" w:rsidRDefault="009E1275" w:rsidP="009E1275">
            <w:pPr>
              <w:pStyle w:val="7"/>
              <w:shd w:val="clear" w:color="auto" w:fill="auto"/>
              <w:spacing w:before="0" w:after="0" w:line="499" w:lineRule="exact"/>
              <w:ind w:firstLine="0"/>
              <w:jc w:val="center"/>
            </w:pPr>
            <w:r>
              <w:rPr>
                <w:rStyle w:val="23"/>
              </w:rPr>
              <w:t>Максимальная нагрузка, Гкал/ч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9E1275" w:rsidRDefault="007F662A" w:rsidP="009E1275">
            <w:pPr>
              <w:pStyle w:val="7"/>
              <w:shd w:val="clear" w:color="auto" w:fill="auto"/>
              <w:spacing w:before="0" w:after="0" w:line="499" w:lineRule="exact"/>
              <w:ind w:firstLine="0"/>
              <w:jc w:val="center"/>
            </w:pPr>
            <w:r>
              <w:rPr>
                <w:rStyle w:val="23"/>
              </w:rPr>
              <w:t>Выработка, Гкал/год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9E1275" w:rsidRDefault="009E1275" w:rsidP="009E1275">
            <w:pPr>
              <w:pStyle w:val="7"/>
              <w:shd w:val="clear" w:color="auto" w:fill="auto"/>
              <w:spacing w:before="0" w:after="0" w:line="494" w:lineRule="exact"/>
              <w:ind w:firstLine="0"/>
              <w:jc w:val="center"/>
            </w:pPr>
            <w:r>
              <w:rPr>
                <w:rStyle w:val="23"/>
              </w:rPr>
              <w:t>Собственные нужды, Гкал/год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9E1275" w:rsidRDefault="009E1275" w:rsidP="009E1275">
            <w:pPr>
              <w:pStyle w:val="7"/>
              <w:shd w:val="clear" w:color="auto" w:fill="auto"/>
              <w:spacing w:before="0" w:after="0" w:line="504" w:lineRule="exact"/>
              <w:ind w:firstLine="0"/>
              <w:jc w:val="center"/>
            </w:pPr>
            <w:r>
              <w:rPr>
                <w:rStyle w:val="23"/>
              </w:rPr>
              <w:t>Потери в сети, Гкал/год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E1275" w:rsidRDefault="009E1275" w:rsidP="009E1275">
            <w:pPr>
              <w:pStyle w:val="7"/>
              <w:shd w:val="clear" w:color="auto" w:fill="auto"/>
              <w:spacing w:before="0" w:after="0" w:line="499" w:lineRule="exact"/>
              <w:ind w:firstLine="0"/>
              <w:jc w:val="center"/>
            </w:pPr>
            <w:r>
              <w:rPr>
                <w:rStyle w:val="23"/>
              </w:rPr>
              <w:t>Полезный отпуск, Гкал/год</w:t>
            </w:r>
          </w:p>
        </w:tc>
      </w:tr>
      <w:tr w:rsidR="00D074B5" w:rsidRPr="009730C3" w:rsidTr="00D074B5">
        <w:trPr>
          <w:trHeight w:hRule="exact" w:val="1277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74B5" w:rsidRDefault="00D074B5" w:rsidP="00D074B5">
            <w:pPr>
              <w:pStyle w:val="7"/>
              <w:shd w:val="clear" w:color="auto" w:fill="auto"/>
              <w:spacing w:before="0" w:after="0" w:line="322" w:lineRule="exact"/>
              <w:ind w:left="120" w:firstLine="0"/>
              <w:jc w:val="left"/>
            </w:pPr>
            <w:r w:rsidRPr="007C37B9">
              <w:rPr>
                <w:rStyle w:val="23"/>
              </w:rPr>
              <w:t xml:space="preserve">Котельная </w:t>
            </w:r>
            <w:r>
              <w:rPr>
                <w:rStyle w:val="23"/>
              </w:rPr>
              <w:t>Заречье</w:t>
            </w:r>
            <w:r>
              <w:t xml:space="preserve"> </w:t>
            </w:r>
            <w:r w:rsidRPr="007C37B9">
              <w:rPr>
                <w:rStyle w:val="23"/>
              </w:rPr>
              <w:t xml:space="preserve">Калужская обл., </w:t>
            </w:r>
            <w:r>
              <w:rPr>
                <w:rStyle w:val="23"/>
              </w:rPr>
              <w:t>Ульяновский</w:t>
            </w:r>
            <w:r w:rsidRPr="007C37B9">
              <w:rPr>
                <w:rStyle w:val="23"/>
              </w:rPr>
              <w:t xml:space="preserve"> р-н., с.</w:t>
            </w:r>
            <w:r>
              <w:rPr>
                <w:rStyle w:val="23"/>
              </w:rPr>
              <w:t>Заречье</w:t>
            </w:r>
            <w:r w:rsidRPr="007C37B9">
              <w:rPr>
                <w:rStyle w:val="23"/>
              </w:rPr>
              <w:t>,., д.</w:t>
            </w:r>
            <w:r>
              <w:rPr>
                <w:rStyle w:val="23"/>
              </w:rPr>
              <w:t>20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4B5" w:rsidRPr="00701618" w:rsidRDefault="00D074B5" w:rsidP="00D074B5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  <w:lang w:val="en-US"/>
              </w:rPr>
            </w:pPr>
            <w:r>
              <w:rPr>
                <w:rStyle w:val="23"/>
              </w:rPr>
              <w:t>20</w:t>
            </w:r>
            <w:r>
              <w:rPr>
                <w:rStyle w:val="23"/>
                <w:lang w:val="en-US"/>
              </w:rPr>
              <w:t>21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74B5" w:rsidRPr="00926B02" w:rsidRDefault="00D074B5" w:rsidP="00D074B5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</w:pPr>
            <w:r>
              <w:rPr>
                <w:rStyle w:val="23"/>
              </w:rPr>
              <w:t>4</w:t>
            </w:r>
            <w:r w:rsidRPr="00701618">
              <w:rPr>
                <w:rStyle w:val="23"/>
              </w:rPr>
              <w:t>,</w:t>
            </w:r>
            <w:r>
              <w:rPr>
                <w:rStyle w:val="23"/>
              </w:rPr>
              <w:t>385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74B5" w:rsidRPr="00926B02" w:rsidRDefault="00D074B5" w:rsidP="00D074B5">
            <w:pPr>
              <w:pStyle w:val="7"/>
              <w:shd w:val="clear" w:color="auto" w:fill="auto"/>
              <w:spacing w:before="0" w:after="0" w:line="260" w:lineRule="exact"/>
              <w:ind w:right="140" w:firstLine="0"/>
            </w:pPr>
            <w:r w:rsidRPr="00701618">
              <w:rPr>
                <w:rStyle w:val="23"/>
              </w:rPr>
              <w:t xml:space="preserve">            </w:t>
            </w:r>
            <w:r>
              <w:rPr>
                <w:rStyle w:val="23"/>
              </w:rPr>
              <w:t>2</w:t>
            </w:r>
            <w:r w:rsidRPr="00701618">
              <w:rPr>
                <w:rStyle w:val="23"/>
              </w:rPr>
              <w:t>,</w:t>
            </w:r>
            <w:r>
              <w:rPr>
                <w:rStyle w:val="23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4B5" w:rsidRPr="007F662A" w:rsidRDefault="00D074B5" w:rsidP="00D074B5">
            <w:pPr>
              <w:pStyle w:val="7"/>
              <w:shd w:val="clear" w:color="auto" w:fill="auto"/>
              <w:spacing w:before="0" w:after="0" w:line="260" w:lineRule="exact"/>
              <w:ind w:left="140" w:firstLine="0"/>
              <w:jc w:val="left"/>
              <w:rPr>
                <w:lang w:val="en-US"/>
              </w:rPr>
            </w:pPr>
            <w:r>
              <w:rPr>
                <w:rStyle w:val="23"/>
                <w:lang w:val="en-US"/>
              </w:rPr>
              <w:t>5464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4B5" w:rsidRPr="00D074B5" w:rsidRDefault="00D074B5" w:rsidP="00D074B5">
            <w:pPr>
              <w:pStyle w:val="7"/>
              <w:shd w:val="clear" w:color="auto" w:fill="auto"/>
              <w:spacing w:before="0" w:after="0" w:line="260" w:lineRule="exact"/>
              <w:ind w:left="160" w:firstLine="0"/>
              <w:jc w:val="left"/>
              <w:rPr>
                <w:lang w:val="en-US"/>
              </w:rPr>
            </w:pPr>
            <w:r>
              <w:rPr>
                <w:rStyle w:val="23"/>
                <w:lang w:val="en-US"/>
              </w:rPr>
              <w:t>304,1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4B5" w:rsidRPr="00D074B5" w:rsidRDefault="00D074B5" w:rsidP="00D074B5">
            <w:pPr>
              <w:pStyle w:val="7"/>
              <w:shd w:val="clear" w:color="auto" w:fill="auto"/>
              <w:spacing w:before="0" w:after="0" w:line="260" w:lineRule="exact"/>
              <w:ind w:left="160" w:firstLine="0"/>
              <w:jc w:val="left"/>
              <w:rPr>
                <w:lang w:val="en-US"/>
              </w:rPr>
            </w:pPr>
            <w:r>
              <w:rPr>
                <w:rStyle w:val="23"/>
                <w:lang w:val="en-US"/>
              </w:rPr>
              <w:t>249,7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4B5" w:rsidRPr="00D074B5" w:rsidRDefault="00D074B5" w:rsidP="00D074B5">
            <w:pPr>
              <w:pStyle w:val="7"/>
              <w:shd w:val="clear" w:color="auto" w:fill="auto"/>
              <w:spacing w:before="0" w:after="0" w:line="260" w:lineRule="exact"/>
              <w:ind w:left="160" w:firstLine="0"/>
              <w:jc w:val="left"/>
              <w:rPr>
                <w:lang w:val="en-US"/>
              </w:rPr>
            </w:pPr>
            <w:r>
              <w:rPr>
                <w:rStyle w:val="23"/>
                <w:lang w:val="en-US"/>
              </w:rPr>
              <w:t>4910</w:t>
            </w:r>
          </w:p>
        </w:tc>
      </w:tr>
    </w:tbl>
    <w:p w:rsidR="009E1275" w:rsidRPr="00701618" w:rsidRDefault="009E1275" w:rsidP="00701618">
      <w:pPr>
        <w:pStyle w:val="41"/>
        <w:shd w:val="clear" w:color="auto" w:fill="auto"/>
        <w:tabs>
          <w:tab w:val="left" w:pos="2505"/>
        </w:tabs>
        <w:spacing w:before="0" w:after="0" w:line="480" w:lineRule="exact"/>
        <w:ind w:right="340"/>
        <w:jc w:val="left"/>
        <w:rPr>
          <w:rStyle w:val="415pt"/>
          <w:b/>
          <w:bCs/>
          <w:sz w:val="26"/>
          <w:szCs w:val="26"/>
          <w:lang w:val="en-US"/>
        </w:rPr>
      </w:pPr>
    </w:p>
    <w:p w:rsidR="005F590B" w:rsidRPr="005F590B" w:rsidRDefault="00905010">
      <w:pPr>
        <w:pStyle w:val="41"/>
        <w:numPr>
          <w:ilvl w:val="0"/>
          <w:numId w:val="2"/>
        </w:numPr>
        <w:shd w:val="clear" w:color="auto" w:fill="auto"/>
        <w:tabs>
          <w:tab w:val="left" w:pos="2505"/>
        </w:tabs>
        <w:spacing w:before="0" w:after="0" w:line="480" w:lineRule="exact"/>
        <w:ind w:left="920" w:right="340" w:firstLine="1200"/>
        <w:jc w:val="left"/>
        <w:rPr>
          <w:rStyle w:val="415pt"/>
          <w:b/>
          <w:bCs/>
          <w:sz w:val="26"/>
          <w:szCs w:val="26"/>
        </w:rPr>
      </w:pPr>
      <w:r>
        <w:rPr>
          <w:rStyle w:val="415pt"/>
          <w:b/>
          <w:bCs/>
        </w:rPr>
        <w:t xml:space="preserve">Перспективные балансы теплоносителя. </w:t>
      </w:r>
    </w:p>
    <w:p w:rsidR="00A25A1D" w:rsidRDefault="00905010" w:rsidP="002F1024">
      <w:pPr>
        <w:pStyle w:val="41"/>
        <w:shd w:val="clear" w:color="auto" w:fill="auto"/>
        <w:tabs>
          <w:tab w:val="left" w:pos="2505"/>
        </w:tabs>
        <w:spacing w:before="0" w:after="0" w:line="480" w:lineRule="exact"/>
        <w:ind w:left="2120" w:right="340"/>
        <w:jc w:val="left"/>
      </w:pPr>
      <w:r>
        <w:t>Перспективные балансы производительности водоподготовительных установок и максимального потребления теплоносителя тепло</w:t>
      </w:r>
      <w:r>
        <w:softHyphen/>
        <w:t>потребляющими установками потребителей.</w:t>
      </w:r>
    </w:p>
    <w:p w:rsidR="00A25A1D" w:rsidRDefault="00905010">
      <w:pPr>
        <w:pStyle w:val="7"/>
        <w:shd w:val="clear" w:color="auto" w:fill="auto"/>
        <w:spacing w:before="0" w:after="0" w:line="480" w:lineRule="exact"/>
        <w:ind w:left="180" w:right="20" w:firstLine="560"/>
      </w:pPr>
      <w:r>
        <w:t>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определены расчетами нормативного потребления воды и теплоносителя с учетом существующих и перспективных тепловых нагрузок котельной</w:t>
      </w:r>
    </w:p>
    <w:p w:rsidR="009E1275" w:rsidRDefault="00905010" w:rsidP="009E1275">
      <w:pPr>
        <w:pStyle w:val="7"/>
        <w:shd w:val="clear" w:color="auto" w:fill="auto"/>
        <w:spacing w:before="0" w:after="0" w:line="480" w:lineRule="exact"/>
        <w:ind w:left="180" w:right="20" w:firstLine="560"/>
      </w:pPr>
      <w:r>
        <w:t>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принимать: -в закрыт</w:t>
      </w:r>
      <w:r w:rsidR="005F590B">
        <w:t>ых системах теплоснабжения - 0,2</w:t>
      </w:r>
      <w:r>
        <w:t>5 % фактического объема воды в трубопроводах тепловых сетей и присоединенных к ним системах отопления и вентиляции зданий. При этом для участков тепловых сетей длиной более 5 км от источников теплоты без распределения теплоты расчетный расход воды следует принимать равным 0,5 % объема воды в этих трубопроводах;</w:t>
      </w:r>
    </w:p>
    <w:p w:rsidR="00A25A1D" w:rsidRDefault="00905010" w:rsidP="009E1275">
      <w:pPr>
        <w:pStyle w:val="7"/>
        <w:shd w:val="clear" w:color="auto" w:fill="auto"/>
        <w:spacing w:before="0" w:after="0" w:line="480" w:lineRule="exact"/>
        <w:ind w:left="180" w:right="20" w:firstLine="560"/>
      </w:pPr>
      <w:r>
        <w:t>-для отдельных тепловых сетей горячего водоснабжения: при</w:t>
      </w:r>
      <w:r>
        <w:tab/>
        <w:t>наличии</w:t>
      </w:r>
    </w:p>
    <w:p w:rsidR="00A25A1D" w:rsidRDefault="00905010">
      <w:pPr>
        <w:pStyle w:val="7"/>
        <w:shd w:val="clear" w:color="auto" w:fill="auto"/>
        <w:tabs>
          <w:tab w:val="right" w:pos="8913"/>
        </w:tabs>
        <w:spacing w:before="0" w:after="0" w:line="480" w:lineRule="exact"/>
        <w:ind w:left="180" w:firstLine="0"/>
      </w:pPr>
      <w:r>
        <w:t>баков-аккумуляторов -</w:t>
      </w:r>
      <w:r>
        <w:tab/>
        <w:t>равным расчетному среднему расходу воды на горячее</w:t>
      </w:r>
    </w:p>
    <w:p w:rsidR="00A25A1D" w:rsidRDefault="00905010">
      <w:pPr>
        <w:pStyle w:val="7"/>
        <w:shd w:val="clear" w:color="auto" w:fill="auto"/>
        <w:spacing w:before="0" w:after="0" w:line="480" w:lineRule="exact"/>
        <w:ind w:left="180" w:firstLine="0"/>
      </w:pPr>
      <w:r>
        <w:t>водоснабжение с коэффициентом 1,2;</w:t>
      </w:r>
    </w:p>
    <w:p w:rsidR="00701618" w:rsidRPr="00331594" w:rsidRDefault="00905010">
      <w:pPr>
        <w:pStyle w:val="7"/>
        <w:shd w:val="clear" w:color="auto" w:fill="auto"/>
        <w:tabs>
          <w:tab w:val="right" w:pos="8913"/>
          <w:tab w:val="right" w:pos="10093"/>
        </w:tabs>
        <w:spacing w:before="0" w:after="0" w:line="480" w:lineRule="exact"/>
        <w:ind w:left="180" w:right="20" w:firstLine="580"/>
      </w:pPr>
      <w:r>
        <w:t>при отсутствии баков - по максимальному расходу воды на горячее водоснабжение плюс (в обоих случаях) 0,75 % фактического объема воды в трубопроводах сетей</w:t>
      </w:r>
      <w:r>
        <w:tab/>
        <w:t>и присоединенных к ним системах</w:t>
      </w:r>
      <w:r>
        <w:tab/>
      </w:r>
    </w:p>
    <w:p w:rsidR="00A25A1D" w:rsidRDefault="00701618" w:rsidP="00701618">
      <w:pPr>
        <w:pStyle w:val="7"/>
        <w:shd w:val="clear" w:color="auto" w:fill="auto"/>
        <w:tabs>
          <w:tab w:val="right" w:pos="8913"/>
          <w:tab w:val="right" w:pos="10093"/>
        </w:tabs>
        <w:spacing w:before="0" w:after="0" w:line="480" w:lineRule="exact"/>
        <w:ind w:right="20" w:firstLine="0"/>
      </w:pPr>
      <w:r w:rsidRPr="00331594">
        <w:t xml:space="preserve"> </w:t>
      </w:r>
      <w:r w:rsidR="00905010">
        <w:t>горячего</w:t>
      </w:r>
      <w:r w:rsidRPr="0051344C">
        <w:t xml:space="preserve"> </w:t>
      </w:r>
      <w:r w:rsidR="00905010">
        <w:t>водоснабжения зданий.</w:t>
      </w:r>
    </w:p>
    <w:p w:rsidR="00A25A1D" w:rsidRDefault="005F590B">
      <w:pPr>
        <w:pStyle w:val="7"/>
        <w:shd w:val="clear" w:color="auto" w:fill="auto"/>
        <w:tabs>
          <w:tab w:val="right" w:pos="8913"/>
          <w:tab w:val="right" w:pos="10093"/>
        </w:tabs>
        <w:spacing w:before="0" w:after="0" w:line="480" w:lineRule="exact"/>
        <w:ind w:left="180" w:firstLine="580"/>
      </w:pPr>
      <w:r>
        <w:t xml:space="preserve">Для открытых </w:t>
      </w:r>
      <w:r w:rsidR="00905010">
        <w:t>и</w:t>
      </w:r>
      <w:r>
        <w:t xml:space="preserve"> закрытых систем теплоснабжения </w:t>
      </w:r>
      <w:r w:rsidR="00905010">
        <w:t>должна</w:t>
      </w:r>
    </w:p>
    <w:p w:rsidR="00E23CFB" w:rsidRPr="0051344C" w:rsidRDefault="00905010">
      <w:pPr>
        <w:pStyle w:val="7"/>
        <w:shd w:val="clear" w:color="auto" w:fill="auto"/>
        <w:spacing w:before="0" w:after="0" w:line="480" w:lineRule="exact"/>
        <w:ind w:left="180" w:right="20" w:firstLine="0"/>
      </w:pPr>
      <w:r>
        <w:t xml:space="preserve">предусматриваться дополнительно аварийная подпитка химически не обработанной и недеаэрированной водой, расход которой принимается в количестве 2% объема воды в трубопроводах тепловых сетей и присоединенных к ним системах отопления, вентиляции и в системах горячего водоснабжения для открытых систем теплоснабжения. При наличии нескольких отдельных тепловых сетей, отходящих от коллектора теплоисточника, аварийную подпитку допускается определять только для одной наибольшей по объему тепловой сети. </w:t>
      </w:r>
    </w:p>
    <w:p w:rsidR="00E23CFB" w:rsidRPr="0051344C" w:rsidRDefault="00E23CFB" w:rsidP="00E23CFB">
      <w:pPr>
        <w:pStyle w:val="7"/>
        <w:shd w:val="clear" w:color="auto" w:fill="auto"/>
        <w:spacing w:before="0" w:after="0" w:line="480" w:lineRule="exact"/>
        <w:ind w:left="180" w:right="20" w:firstLine="0"/>
      </w:pPr>
    </w:p>
    <w:p w:rsidR="00E23CFB" w:rsidRPr="0051344C" w:rsidRDefault="00E23CFB" w:rsidP="00E23CFB">
      <w:pPr>
        <w:pStyle w:val="7"/>
        <w:shd w:val="clear" w:color="auto" w:fill="auto"/>
        <w:spacing w:before="0" w:after="0" w:line="480" w:lineRule="exact"/>
        <w:ind w:left="180" w:right="20" w:firstLine="0"/>
      </w:pPr>
    </w:p>
    <w:p w:rsidR="00E23CFB" w:rsidRPr="0051344C" w:rsidRDefault="00905010" w:rsidP="00E23CFB">
      <w:pPr>
        <w:pStyle w:val="7"/>
        <w:shd w:val="clear" w:color="auto" w:fill="auto"/>
        <w:spacing w:before="0" w:after="0" w:line="480" w:lineRule="exact"/>
        <w:ind w:left="180" w:right="20" w:firstLine="0"/>
      </w:pPr>
      <w:r>
        <w:t xml:space="preserve">Для открытых систем теплоснабжения </w:t>
      </w:r>
    </w:p>
    <w:p w:rsidR="00A25A1D" w:rsidRDefault="00905010">
      <w:pPr>
        <w:pStyle w:val="7"/>
        <w:shd w:val="clear" w:color="auto" w:fill="auto"/>
        <w:spacing w:before="0" w:after="0" w:line="480" w:lineRule="exact"/>
        <w:ind w:left="180" w:right="20" w:firstLine="0"/>
      </w:pPr>
      <w:r>
        <w:t>аварийная подпитка должна обеспечиваться только из систем хозяйственно-питьевого водоснабжения.</w:t>
      </w:r>
    </w:p>
    <w:p w:rsidR="00A25A1D" w:rsidRDefault="00905010">
      <w:pPr>
        <w:pStyle w:val="7"/>
        <w:shd w:val="clear" w:color="auto" w:fill="auto"/>
        <w:spacing w:before="0" w:after="0" w:line="480" w:lineRule="exact"/>
        <w:ind w:left="180" w:right="20" w:firstLine="580"/>
      </w:pPr>
      <w:r>
        <w:lastRenderedPageBreak/>
        <w:t>Объем воды в системах теплоснабжения при отсутствии данных по фактическим объемам воды допускается принимать равным 65 м3 на 1 МВт расчетной тепловой нагрузки при закрытой системе теплоснабжения, 70 м3 на 1 МВт - при открытой системе и 30 м3 на 1 МВт средней нагрузки - при отдельных сетях горячего водоснабжения.</w:t>
      </w:r>
    </w:p>
    <w:p w:rsidR="00331594" w:rsidRDefault="00331594">
      <w:pPr>
        <w:pStyle w:val="7"/>
        <w:shd w:val="clear" w:color="auto" w:fill="auto"/>
        <w:spacing w:before="0" w:after="0" w:line="480" w:lineRule="exact"/>
        <w:ind w:left="180" w:right="20" w:firstLine="580"/>
      </w:pPr>
    </w:p>
    <w:p w:rsidR="00E23CFB" w:rsidRPr="0051344C" w:rsidRDefault="00331594">
      <w:pPr>
        <w:pStyle w:val="7"/>
        <w:shd w:val="clear" w:color="auto" w:fill="auto"/>
        <w:spacing w:before="0" w:after="0" w:line="480" w:lineRule="exact"/>
        <w:ind w:left="180" w:right="20" w:firstLine="580"/>
      </w:pPr>
      <w:r>
        <w:t xml:space="preserve">Балансы производительности водоподготовительных установок и максимального </w:t>
      </w:r>
    </w:p>
    <w:p w:rsidR="00331594" w:rsidRPr="00F648A3" w:rsidRDefault="00331594">
      <w:pPr>
        <w:pStyle w:val="7"/>
        <w:shd w:val="clear" w:color="auto" w:fill="auto"/>
        <w:spacing w:before="0" w:after="0" w:line="480" w:lineRule="exact"/>
        <w:ind w:left="180" w:right="20" w:firstLine="580"/>
      </w:pPr>
      <w:r>
        <w:t>потребления теплоносителя тепло</w:t>
      </w:r>
      <w:r>
        <w:softHyphen/>
        <w:t>потребляющими установками потребителей составлены по фактическим данным подключения нагрузок по состоянию на 20</w:t>
      </w:r>
      <w:r w:rsidRPr="00701618">
        <w:t>20</w:t>
      </w:r>
      <w:r>
        <w:t xml:space="preserve"> год</w:t>
      </w:r>
      <w:r w:rsidR="00F648A3" w:rsidRPr="00F648A3">
        <w:t xml:space="preserve"> </w:t>
      </w:r>
      <w:r w:rsidR="00F648A3">
        <w:t>представлены в таблице</w:t>
      </w:r>
      <w:r w:rsidR="00F648A3" w:rsidRPr="00F648A3">
        <w:t>.</w:t>
      </w:r>
    </w:p>
    <w:p w:rsidR="00F648A3" w:rsidRPr="00F648A3" w:rsidRDefault="00F648A3">
      <w:pPr>
        <w:pStyle w:val="7"/>
        <w:shd w:val="clear" w:color="auto" w:fill="auto"/>
        <w:spacing w:before="0" w:after="0" w:line="480" w:lineRule="exact"/>
        <w:ind w:left="180" w:right="20" w:firstLine="580"/>
      </w:pPr>
    </w:p>
    <w:p w:rsidR="00331594" w:rsidRPr="00E23CFB" w:rsidRDefault="00331594">
      <w:pPr>
        <w:pStyle w:val="7"/>
        <w:shd w:val="clear" w:color="auto" w:fill="auto"/>
        <w:spacing w:before="0" w:after="0" w:line="480" w:lineRule="exact"/>
        <w:ind w:left="180" w:right="20" w:firstLine="580"/>
      </w:pPr>
    </w:p>
    <w:tbl>
      <w:tblPr>
        <w:tblpPr w:leftFromText="180" w:rightFromText="180" w:vertAnchor="page" w:horzAnchor="margin" w:tblpY="5804"/>
        <w:tblW w:w="9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8"/>
        <w:gridCol w:w="2119"/>
        <w:gridCol w:w="3685"/>
      </w:tblGrid>
      <w:tr w:rsidR="00067737" w:rsidTr="00067737">
        <w:trPr>
          <w:trHeight w:hRule="exact" w:val="3133"/>
        </w:trPr>
        <w:tc>
          <w:tcPr>
            <w:tcW w:w="3278" w:type="dxa"/>
            <w:shd w:val="clear" w:color="auto" w:fill="FFFFFF"/>
          </w:tcPr>
          <w:p w:rsidR="00067737" w:rsidRDefault="00067737" w:rsidP="00067737">
            <w:pPr>
              <w:pStyle w:val="7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3"/>
              </w:rPr>
              <w:t>Котельные</w:t>
            </w:r>
          </w:p>
        </w:tc>
        <w:tc>
          <w:tcPr>
            <w:tcW w:w="2119" w:type="dxa"/>
            <w:shd w:val="clear" w:color="auto" w:fill="FFFFFF"/>
            <w:textDirection w:val="btLr"/>
          </w:tcPr>
          <w:p w:rsidR="00067737" w:rsidRDefault="00067737" w:rsidP="00067737">
            <w:pPr>
              <w:pStyle w:val="7"/>
              <w:shd w:val="clear" w:color="auto" w:fill="auto"/>
              <w:spacing w:before="0" w:after="0" w:line="494" w:lineRule="exact"/>
              <w:ind w:firstLine="0"/>
              <w:jc w:val="center"/>
              <w:rPr>
                <w:rStyle w:val="23"/>
              </w:rPr>
            </w:pPr>
            <w:r>
              <w:rPr>
                <w:rStyle w:val="23"/>
              </w:rPr>
              <w:t>Номинальная производительность</w:t>
            </w:r>
          </w:p>
          <w:p w:rsidR="00067737" w:rsidRPr="00331594" w:rsidRDefault="00067737" w:rsidP="00067737">
            <w:pPr>
              <w:pStyle w:val="7"/>
              <w:shd w:val="clear" w:color="auto" w:fill="auto"/>
              <w:spacing w:before="0" w:after="0" w:line="494" w:lineRule="exact"/>
              <w:ind w:firstLine="0"/>
              <w:jc w:val="center"/>
              <w:rPr>
                <w:rStyle w:val="23"/>
              </w:rPr>
            </w:pPr>
            <w:r>
              <w:rPr>
                <w:rStyle w:val="23"/>
              </w:rPr>
              <w:t>водоподготовительной установки (м3</w:t>
            </w:r>
            <w:r w:rsidRPr="00E23CFB">
              <w:rPr>
                <w:rStyle w:val="23"/>
              </w:rPr>
              <w:t>/</w:t>
            </w:r>
            <w:r>
              <w:rPr>
                <w:rStyle w:val="23"/>
              </w:rPr>
              <w:t>ч</w:t>
            </w:r>
            <w:r w:rsidRPr="00E23CFB">
              <w:rPr>
                <w:rStyle w:val="23"/>
              </w:rPr>
              <w:t>.</w:t>
            </w:r>
            <w:r>
              <w:rPr>
                <w:rStyle w:val="23"/>
              </w:rPr>
              <w:t>)</w:t>
            </w:r>
          </w:p>
        </w:tc>
        <w:tc>
          <w:tcPr>
            <w:tcW w:w="3685" w:type="dxa"/>
            <w:shd w:val="clear" w:color="auto" w:fill="FFFFFF"/>
            <w:textDirection w:val="btLr"/>
          </w:tcPr>
          <w:p w:rsidR="00067737" w:rsidRDefault="00067737" w:rsidP="00067737">
            <w:pPr>
              <w:pStyle w:val="7"/>
              <w:shd w:val="clear" w:color="auto" w:fill="auto"/>
              <w:spacing w:before="0" w:after="0" w:line="494" w:lineRule="exact"/>
              <w:ind w:firstLine="0"/>
              <w:jc w:val="center"/>
              <w:rPr>
                <w:rStyle w:val="23"/>
              </w:rPr>
            </w:pPr>
            <w:r>
              <w:rPr>
                <w:rStyle w:val="23"/>
              </w:rPr>
              <w:t>Максимальное потребление теплоносителя теплопотребляющими установками потребителей</w:t>
            </w:r>
          </w:p>
          <w:p w:rsidR="00067737" w:rsidRDefault="00067737" w:rsidP="00067737">
            <w:pPr>
              <w:pStyle w:val="7"/>
              <w:shd w:val="clear" w:color="auto" w:fill="auto"/>
              <w:spacing w:before="0" w:after="0" w:line="494" w:lineRule="exact"/>
              <w:ind w:firstLine="0"/>
              <w:jc w:val="center"/>
            </w:pPr>
            <w:r>
              <w:rPr>
                <w:rStyle w:val="23"/>
              </w:rPr>
              <w:t>(м3</w:t>
            </w:r>
            <w:r>
              <w:rPr>
                <w:rStyle w:val="23"/>
                <w:lang w:val="en-US"/>
              </w:rPr>
              <w:t>/</w:t>
            </w:r>
            <w:r>
              <w:rPr>
                <w:rStyle w:val="23"/>
              </w:rPr>
              <w:t>ч</w:t>
            </w:r>
            <w:r>
              <w:rPr>
                <w:rStyle w:val="23"/>
                <w:lang w:val="en-US"/>
              </w:rPr>
              <w:t>.</w:t>
            </w:r>
            <w:r>
              <w:rPr>
                <w:rStyle w:val="23"/>
              </w:rPr>
              <w:t>)</w:t>
            </w:r>
          </w:p>
        </w:tc>
      </w:tr>
      <w:tr w:rsidR="00067737" w:rsidRPr="009730C3" w:rsidTr="00067737">
        <w:trPr>
          <w:trHeight w:hRule="exact" w:val="1994"/>
        </w:trPr>
        <w:tc>
          <w:tcPr>
            <w:tcW w:w="3278" w:type="dxa"/>
            <w:shd w:val="clear" w:color="auto" w:fill="FFFFFF"/>
          </w:tcPr>
          <w:p w:rsidR="00067737" w:rsidRDefault="00067737" w:rsidP="00067737">
            <w:pPr>
              <w:pStyle w:val="7"/>
              <w:shd w:val="clear" w:color="auto" w:fill="auto"/>
              <w:spacing w:before="0" w:after="0" w:line="322" w:lineRule="exact"/>
              <w:ind w:left="120" w:firstLine="0"/>
              <w:jc w:val="left"/>
            </w:pPr>
            <w:r w:rsidRPr="007C37B9">
              <w:rPr>
                <w:rStyle w:val="23"/>
              </w:rPr>
              <w:t xml:space="preserve">Котельная </w:t>
            </w:r>
            <w:r>
              <w:rPr>
                <w:rStyle w:val="23"/>
              </w:rPr>
              <w:t>Заречье</w:t>
            </w:r>
            <w:r>
              <w:t xml:space="preserve"> </w:t>
            </w:r>
            <w:r w:rsidRPr="007C37B9">
              <w:rPr>
                <w:rStyle w:val="23"/>
              </w:rPr>
              <w:t xml:space="preserve">Калужская обл., </w:t>
            </w:r>
            <w:r>
              <w:rPr>
                <w:rStyle w:val="23"/>
              </w:rPr>
              <w:t>Ульяновский</w:t>
            </w:r>
            <w:r w:rsidRPr="007C37B9">
              <w:rPr>
                <w:rStyle w:val="23"/>
              </w:rPr>
              <w:t xml:space="preserve"> р-н., с.</w:t>
            </w:r>
            <w:r>
              <w:rPr>
                <w:rStyle w:val="23"/>
              </w:rPr>
              <w:t>Заречье</w:t>
            </w:r>
            <w:r w:rsidRPr="007C37B9">
              <w:rPr>
                <w:rStyle w:val="23"/>
              </w:rPr>
              <w:t>,., д.</w:t>
            </w:r>
            <w:r>
              <w:rPr>
                <w:rStyle w:val="23"/>
              </w:rPr>
              <w:t>20</w:t>
            </w:r>
          </w:p>
        </w:tc>
        <w:tc>
          <w:tcPr>
            <w:tcW w:w="2119" w:type="dxa"/>
            <w:shd w:val="clear" w:color="auto" w:fill="FFFFFF"/>
          </w:tcPr>
          <w:p w:rsidR="00067737" w:rsidRPr="00067737" w:rsidRDefault="00067737" w:rsidP="00067737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</w:rPr>
            </w:pPr>
            <w:r>
              <w:rPr>
                <w:rStyle w:val="23"/>
                <w:lang w:val="en-US"/>
              </w:rPr>
              <w:t>1,</w:t>
            </w:r>
            <w:r>
              <w:rPr>
                <w:rStyle w:val="23"/>
              </w:rPr>
              <w:t>5</w:t>
            </w:r>
          </w:p>
        </w:tc>
        <w:tc>
          <w:tcPr>
            <w:tcW w:w="3685" w:type="dxa"/>
            <w:shd w:val="clear" w:color="auto" w:fill="FFFFFF"/>
          </w:tcPr>
          <w:p w:rsidR="00067737" w:rsidRPr="00067737" w:rsidRDefault="00067737" w:rsidP="00067737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lang w:val="en-US"/>
              </w:rPr>
            </w:pPr>
            <w:r>
              <w:rPr>
                <w:rStyle w:val="23"/>
              </w:rPr>
              <w:t>3</w:t>
            </w:r>
            <w:r>
              <w:rPr>
                <w:rStyle w:val="23"/>
                <w:lang w:val="en-US"/>
              </w:rPr>
              <w:t>,508</w:t>
            </w:r>
          </w:p>
        </w:tc>
      </w:tr>
    </w:tbl>
    <w:p w:rsidR="00F648A3" w:rsidRDefault="00F648A3" w:rsidP="00E23CFB">
      <w:pPr>
        <w:pStyle w:val="7"/>
        <w:shd w:val="clear" w:color="auto" w:fill="auto"/>
        <w:spacing w:before="0" w:after="0" w:line="480" w:lineRule="exact"/>
        <w:ind w:right="20" w:firstLine="0"/>
        <w:rPr>
          <w:lang w:val="en-US"/>
        </w:rPr>
      </w:pPr>
    </w:p>
    <w:p w:rsidR="00F648A3" w:rsidRDefault="00F648A3" w:rsidP="00E23CFB">
      <w:pPr>
        <w:pStyle w:val="7"/>
        <w:shd w:val="clear" w:color="auto" w:fill="auto"/>
        <w:spacing w:before="0" w:after="0" w:line="480" w:lineRule="exact"/>
        <w:ind w:right="20" w:firstLine="0"/>
        <w:rPr>
          <w:lang w:val="en-US"/>
        </w:rPr>
      </w:pPr>
    </w:p>
    <w:p w:rsidR="00F648A3" w:rsidRDefault="00F648A3" w:rsidP="00E23CFB">
      <w:pPr>
        <w:pStyle w:val="7"/>
        <w:shd w:val="clear" w:color="auto" w:fill="auto"/>
        <w:spacing w:before="0" w:after="0" w:line="480" w:lineRule="exact"/>
        <w:ind w:right="20" w:firstLine="0"/>
        <w:rPr>
          <w:lang w:val="en-US"/>
        </w:rPr>
      </w:pPr>
    </w:p>
    <w:p w:rsidR="00F648A3" w:rsidRDefault="00F648A3" w:rsidP="00E23CFB">
      <w:pPr>
        <w:pStyle w:val="7"/>
        <w:shd w:val="clear" w:color="auto" w:fill="auto"/>
        <w:spacing w:before="0" w:after="0" w:line="480" w:lineRule="exact"/>
        <w:ind w:right="20" w:firstLine="0"/>
        <w:rPr>
          <w:lang w:val="en-US"/>
        </w:rPr>
      </w:pPr>
    </w:p>
    <w:p w:rsidR="00F648A3" w:rsidRDefault="00F648A3" w:rsidP="00E23CFB">
      <w:pPr>
        <w:pStyle w:val="7"/>
        <w:shd w:val="clear" w:color="auto" w:fill="auto"/>
        <w:spacing w:before="0" w:after="0" w:line="480" w:lineRule="exact"/>
        <w:ind w:right="20" w:firstLine="0"/>
        <w:rPr>
          <w:lang w:val="en-US"/>
        </w:rPr>
      </w:pPr>
    </w:p>
    <w:p w:rsidR="00F648A3" w:rsidRDefault="00F648A3" w:rsidP="00E23CFB">
      <w:pPr>
        <w:pStyle w:val="7"/>
        <w:shd w:val="clear" w:color="auto" w:fill="auto"/>
        <w:spacing w:before="0" w:after="0" w:line="480" w:lineRule="exact"/>
        <w:ind w:left="180" w:right="20" w:firstLine="580"/>
        <w:rPr>
          <w:lang w:val="en-US"/>
        </w:rPr>
      </w:pPr>
    </w:p>
    <w:p w:rsidR="00F648A3" w:rsidRDefault="00F648A3" w:rsidP="00E23CFB">
      <w:pPr>
        <w:pStyle w:val="7"/>
        <w:shd w:val="clear" w:color="auto" w:fill="auto"/>
        <w:spacing w:before="0" w:after="0" w:line="480" w:lineRule="exact"/>
        <w:ind w:left="180" w:right="20" w:firstLine="580"/>
        <w:rPr>
          <w:lang w:val="en-US"/>
        </w:rPr>
      </w:pPr>
    </w:p>
    <w:p w:rsidR="00F648A3" w:rsidRDefault="00F648A3" w:rsidP="00E23CFB">
      <w:pPr>
        <w:pStyle w:val="7"/>
        <w:shd w:val="clear" w:color="auto" w:fill="auto"/>
        <w:spacing w:before="0" w:after="0" w:line="480" w:lineRule="exact"/>
        <w:ind w:left="180" w:right="20" w:firstLine="580"/>
        <w:rPr>
          <w:lang w:val="en-US"/>
        </w:rPr>
      </w:pPr>
    </w:p>
    <w:p w:rsidR="00F648A3" w:rsidRDefault="00F648A3" w:rsidP="00E23CFB">
      <w:pPr>
        <w:pStyle w:val="7"/>
        <w:shd w:val="clear" w:color="auto" w:fill="auto"/>
        <w:spacing w:before="0" w:after="0" w:line="480" w:lineRule="exact"/>
        <w:ind w:left="180" w:right="20" w:firstLine="580"/>
        <w:rPr>
          <w:lang w:val="en-US"/>
        </w:rPr>
      </w:pPr>
    </w:p>
    <w:p w:rsidR="00F648A3" w:rsidRDefault="00F648A3" w:rsidP="00E23CFB">
      <w:pPr>
        <w:pStyle w:val="7"/>
        <w:shd w:val="clear" w:color="auto" w:fill="auto"/>
        <w:spacing w:before="0" w:after="0" w:line="480" w:lineRule="exact"/>
        <w:ind w:left="180" w:right="20" w:firstLine="580"/>
        <w:rPr>
          <w:lang w:val="en-US"/>
        </w:rPr>
      </w:pPr>
    </w:p>
    <w:p w:rsidR="00F648A3" w:rsidRDefault="00F648A3" w:rsidP="00E23CFB">
      <w:pPr>
        <w:pStyle w:val="7"/>
        <w:shd w:val="clear" w:color="auto" w:fill="auto"/>
        <w:spacing w:before="0" w:after="0" w:line="480" w:lineRule="exact"/>
        <w:ind w:left="180" w:right="20" w:firstLine="580"/>
        <w:rPr>
          <w:lang w:val="en-US"/>
        </w:rPr>
      </w:pPr>
    </w:p>
    <w:p w:rsidR="00F648A3" w:rsidRDefault="00F648A3" w:rsidP="00E23CFB">
      <w:pPr>
        <w:pStyle w:val="7"/>
        <w:shd w:val="clear" w:color="auto" w:fill="auto"/>
        <w:spacing w:before="0" w:after="0" w:line="480" w:lineRule="exact"/>
        <w:ind w:left="180" w:right="20" w:firstLine="580"/>
        <w:rPr>
          <w:lang w:val="en-US"/>
        </w:rPr>
      </w:pPr>
    </w:p>
    <w:p w:rsidR="00F648A3" w:rsidRDefault="00F648A3" w:rsidP="00E23CFB">
      <w:pPr>
        <w:pStyle w:val="7"/>
        <w:shd w:val="clear" w:color="auto" w:fill="auto"/>
        <w:spacing w:before="0" w:after="0" w:line="480" w:lineRule="exact"/>
        <w:ind w:left="180" w:right="20" w:firstLine="580"/>
        <w:rPr>
          <w:lang w:val="en-US"/>
        </w:rPr>
      </w:pPr>
    </w:p>
    <w:p w:rsidR="00F648A3" w:rsidRDefault="00F648A3" w:rsidP="00067737">
      <w:pPr>
        <w:pStyle w:val="7"/>
        <w:shd w:val="clear" w:color="auto" w:fill="auto"/>
        <w:spacing w:before="0" w:after="0" w:line="480" w:lineRule="exact"/>
        <w:ind w:right="20" w:firstLine="0"/>
      </w:pPr>
    </w:p>
    <w:p w:rsidR="00067737" w:rsidRPr="00067737" w:rsidRDefault="00067737" w:rsidP="00067737">
      <w:pPr>
        <w:pStyle w:val="7"/>
        <w:shd w:val="clear" w:color="auto" w:fill="auto"/>
        <w:spacing w:before="0" w:after="0" w:line="480" w:lineRule="exact"/>
        <w:ind w:right="20" w:firstLine="0"/>
      </w:pPr>
    </w:p>
    <w:p w:rsidR="00F648A3" w:rsidRDefault="00F648A3" w:rsidP="00E23CFB">
      <w:pPr>
        <w:pStyle w:val="7"/>
        <w:shd w:val="clear" w:color="auto" w:fill="auto"/>
        <w:spacing w:before="0" w:after="0" w:line="480" w:lineRule="exact"/>
        <w:ind w:left="180" w:right="20" w:firstLine="580"/>
      </w:pPr>
    </w:p>
    <w:p w:rsidR="00E23CFB" w:rsidRPr="0051344C" w:rsidRDefault="00F648A3" w:rsidP="00E23CFB">
      <w:pPr>
        <w:pStyle w:val="7"/>
        <w:shd w:val="clear" w:color="auto" w:fill="auto"/>
        <w:spacing w:before="0" w:after="0" w:line="480" w:lineRule="exact"/>
        <w:ind w:left="180" w:right="20" w:firstLine="580"/>
      </w:pPr>
      <w:r>
        <w:t>Перспективные б</w:t>
      </w:r>
      <w:r w:rsidR="00E23CFB">
        <w:t>алансы производительности водоподготовительных установок и максимального потребления теплоносителя тепло</w:t>
      </w:r>
      <w:r w:rsidR="00E23CFB">
        <w:softHyphen/>
        <w:t xml:space="preserve">потребляющими установками потребителей составлены </w:t>
      </w:r>
      <w:r>
        <w:t>представлены в таблице</w:t>
      </w:r>
      <w:r w:rsidRPr="00F648A3">
        <w:t>.</w:t>
      </w:r>
    </w:p>
    <w:tbl>
      <w:tblPr>
        <w:tblpPr w:leftFromText="180" w:rightFromText="180" w:vertAnchor="page" w:horzAnchor="margin" w:tblpXSpec="center" w:tblpY="15583"/>
        <w:tblW w:w="9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8"/>
        <w:gridCol w:w="2119"/>
        <w:gridCol w:w="3685"/>
      </w:tblGrid>
      <w:tr w:rsidR="00067737" w:rsidTr="00067737">
        <w:trPr>
          <w:trHeight w:hRule="exact" w:val="3133"/>
        </w:trPr>
        <w:tc>
          <w:tcPr>
            <w:tcW w:w="3278" w:type="dxa"/>
            <w:shd w:val="clear" w:color="auto" w:fill="FFFFFF"/>
          </w:tcPr>
          <w:p w:rsidR="00067737" w:rsidRDefault="00067737" w:rsidP="00067737">
            <w:pPr>
              <w:pStyle w:val="7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3"/>
              </w:rPr>
              <w:t>Котельные</w:t>
            </w:r>
          </w:p>
        </w:tc>
        <w:tc>
          <w:tcPr>
            <w:tcW w:w="2119" w:type="dxa"/>
            <w:shd w:val="clear" w:color="auto" w:fill="FFFFFF"/>
            <w:textDirection w:val="btLr"/>
          </w:tcPr>
          <w:p w:rsidR="00067737" w:rsidRDefault="00067737" w:rsidP="00067737">
            <w:pPr>
              <w:pStyle w:val="7"/>
              <w:shd w:val="clear" w:color="auto" w:fill="auto"/>
              <w:spacing w:before="0" w:after="0" w:line="494" w:lineRule="exact"/>
              <w:ind w:firstLine="0"/>
              <w:jc w:val="center"/>
              <w:rPr>
                <w:rStyle w:val="23"/>
              </w:rPr>
            </w:pPr>
            <w:r>
              <w:rPr>
                <w:rStyle w:val="23"/>
              </w:rPr>
              <w:t>Номинальная производительность</w:t>
            </w:r>
          </w:p>
          <w:p w:rsidR="00067737" w:rsidRPr="00331594" w:rsidRDefault="00067737" w:rsidP="00067737">
            <w:pPr>
              <w:pStyle w:val="7"/>
              <w:shd w:val="clear" w:color="auto" w:fill="auto"/>
              <w:spacing w:before="0" w:after="0" w:line="494" w:lineRule="exact"/>
              <w:ind w:firstLine="0"/>
              <w:jc w:val="center"/>
              <w:rPr>
                <w:rStyle w:val="23"/>
              </w:rPr>
            </w:pPr>
            <w:r>
              <w:rPr>
                <w:rStyle w:val="23"/>
              </w:rPr>
              <w:t>водоподготовительной установки (м3</w:t>
            </w:r>
            <w:r w:rsidRPr="00E23CFB">
              <w:rPr>
                <w:rStyle w:val="23"/>
              </w:rPr>
              <w:t>/</w:t>
            </w:r>
            <w:r>
              <w:rPr>
                <w:rStyle w:val="23"/>
              </w:rPr>
              <w:t>ч</w:t>
            </w:r>
            <w:r w:rsidRPr="00E23CFB">
              <w:rPr>
                <w:rStyle w:val="23"/>
              </w:rPr>
              <w:t>.</w:t>
            </w:r>
            <w:r>
              <w:rPr>
                <w:rStyle w:val="23"/>
              </w:rPr>
              <w:t>)</w:t>
            </w:r>
          </w:p>
        </w:tc>
        <w:tc>
          <w:tcPr>
            <w:tcW w:w="3685" w:type="dxa"/>
            <w:shd w:val="clear" w:color="auto" w:fill="FFFFFF"/>
            <w:textDirection w:val="btLr"/>
          </w:tcPr>
          <w:p w:rsidR="00067737" w:rsidRDefault="00067737" w:rsidP="00067737">
            <w:pPr>
              <w:pStyle w:val="7"/>
              <w:shd w:val="clear" w:color="auto" w:fill="auto"/>
              <w:spacing w:before="0" w:after="0" w:line="494" w:lineRule="exact"/>
              <w:ind w:firstLine="0"/>
              <w:jc w:val="center"/>
              <w:rPr>
                <w:rStyle w:val="23"/>
              </w:rPr>
            </w:pPr>
            <w:r>
              <w:rPr>
                <w:rStyle w:val="23"/>
              </w:rPr>
              <w:t>Максимальное потребление теплоносителя теплопотребляющими установками потребителей</w:t>
            </w:r>
          </w:p>
          <w:p w:rsidR="00067737" w:rsidRDefault="00067737" w:rsidP="00067737">
            <w:pPr>
              <w:pStyle w:val="7"/>
              <w:shd w:val="clear" w:color="auto" w:fill="auto"/>
              <w:spacing w:before="0" w:after="0" w:line="494" w:lineRule="exact"/>
              <w:ind w:firstLine="0"/>
              <w:jc w:val="center"/>
            </w:pPr>
            <w:r>
              <w:rPr>
                <w:rStyle w:val="23"/>
              </w:rPr>
              <w:t>(м3</w:t>
            </w:r>
            <w:r>
              <w:rPr>
                <w:rStyle w:val="23"/>
                <w:lang w:val="en-US"/>
              </w:rPr>
              <w:t>/</w:t>
            </w:r>
            <w:r>
              <w:rPr>
                <w:rStyle w:val="23"/>
              </w:rPr>
              <w:t>ч</w:t>
            </w:r>
            <w:r>
              <w:rPr>
                <w:rStyle w:val="23"/>
                <w:lang w:val="en-US"/>
              </w:rPr>
              <w:t>.</w:t>
            </w:r>
            <w:r>
              <w:rPr>
                <w:rStyle w:val="23"/>
              </w:rPr>
              <w:t>)</w:t>
            </w:r>
          </w:p>
        </w:tc>
      </w:tr>
      <w:tr w:rsidR="00067737" w:rsidRPr="009730C3" w:rsidTr="00067737">
        <w:trPr>
          <w:trHeight w:hRule="exact" w:val="1994"/>
        </w:trPr>
        <w:tc>
          <w:tcPr>
            <w:tcW w:w="3278" w:type="dxa"/>
            <w:shd w:val="clear" w:color="auto" w:fill="FFFFFF"/>
          </w:tcPr>
          <w:p w:rsidR="00067737" w:rsidRDefault="00067737" w:rsidP="00067737">
            <w:pPr>
              <w:pStyle w:val="7"/>
              <w:shd w:val="clear" w:color="auto" w:fill="auto"/>
              <w:spacing w:before="0" w:after="0" w:line="322" w:lineRule="exact"/>
              <w:ind w:left="120" w:firstLine="0"/>
              <w:jc w:val="left"/>
            </w:pPr>
            <w:r w:rsidRPr="007C37B9">
              <w:rPr>
                <w:rStyle w:val="23"/>
              </w:rPr>
              <w:t xml:space="preserve">Котельная </w:t>
            </w:r>
            <w:r>
              <w:rPr>
                <w:rStyle w:val="23"/>
              </w:rPr>
              <w:t>Заречье</w:t>
            </w:r>
            <w:r>
              <w:t xml:space="preserve"> </w:t>
            </w:r>
            <w:r w:rsidRPr="007C37B9">
              <w:rPr>
                <w:rStyle w:val="23"/>
              </w:rPr>
              <w:t xml:space="preserve">Калужская обл., </w:t>
            </w:r>
            <w:r>
              <w:rPr>
                <w:rStyle w:val="23"/>
              </w:rPr>
              <w:t>Ульяновский</w:t>
            </w:r>
            <w:r w:rsidRPr="007C37B9">
              <w:rPr>
                <w:rStyle w:val="23"/>
              </w:rPr>
              <w:t xml:space="preserve"> р-н., с.</w:t>
            </w:r>
            <w:r>
              <w:rPr>
                <w:rStyle w:val="23"/>
              </w:rPr>
              <w:t>Заречье</w:t>
            </w:r>
            <w:r w:rsidRPr="007C37B9">
              <w:rPr>
                <w:rStyle w:val="23"/>
              </w:rPr>
              <w:t>,., д.</w:t>
            </w:r>
            <w:r>
              <w:rPr>
                <w:rStyle w:val="23"/>
              </w:rPr>
              <w:t>20</w:t>
            </w:r>
          </w:p>
        </w:tc>
        <w:tc>
          <w:tcPr>
            <w:tcW w:w="2119" w:type="dxa"/>
            <w:shd w:val="clear" w:color="auto" w:fill="FFFFFF"/>
          </w:tcPr>
          <w:p w:rsidR="00067737" w:rsidRPr="008E3064" w:rsidRDefault="00067737" w:rsidP="00067737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  <w:lang w:val="en-US"/>
              </w:rPr>
            </w:pPr>
            <w:r>
              <w:rPr>
                <w:rStyle w:val="23"/>
                <w:lang w:val="en-US"/>
              </w:rPr>
              <w:t>1,5</w:t>
            </w:r>
          </w:p>
        </w:tc>
        <w:tc>
          <w:tcPr>
            <w:tcW w:w="3685" w:type="dxa"/>
            <w:shd w:val="clear" w:color="auto" w:fill="FFFFFF"/>
          </w:tcPr>
          <w:p w:rsidR="00067737" w:rsidRPr="00701618" w:rsidRDefault="00067737" w:rsidP="00067737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lang w:val="en-US"/>
              </w:rPr>
            </w:pPr>
            <w:r>
              <w:rPr>
                <w:rStyle w:val="23"/>
              </w:rPr>
              <w:t>3</w:t>
            </w:r>
            <w:r>
              <w:rPr>
                <w:rStyle w:val="23"/>
                <w:lang w:val="en-US"/>
              </w:rPr>
              <w:t>,508</w:t>
            </w:r>
          </w:p>
        </w:tc>
      </w:tr>
    </w:tbl>
    <w:p w:rsidR="00F648A3" w:rsidRPr="0051344C" w:rsidRDefault="00F648A3" w:rsidP="00E23CFB">
      <w:pPr>
        <w:pStyle w:val="7"/>
        <w:shd w:val="clear" w:color="auto" w:fill="auto"/>
        <w:spacing w:before="0" w:after="0" w:line="480" w:lineRule="exact"/>
        <w:ind w:left="180" w:right="20" w:firstLine="580"/>
      </w:pPr>
    </w:p>
    <w:p w:rsidR="00E23CFB" w:rsidRPr="00E23CFB" w:rsidRDefault="00E23CFB">
      <w:pPr>
        <w:pStyle w:val="7"/>
        <w:shd w:val="clear" w:color="auto" w:fill="auto"/>
        <w:spacing w:before="0" w:after="0" w:line="480" w:lineRule="exact"/>
        <w:ind w:left="180" w:right="20" w:firstLine="580"/>
      </w:pPr>
    </w:p>
    <w:p w:rsidR="00331594" w:rsidRPr="00E23CFB" w:rsidRDefault="00331594">
      <w:pPr>
        <w:pStyle w:val="7"/>
        <w:shd w:val="clear" w:color="auto" w:fill="auto"/>
        <w:spacing w:before="0" w:after="0" w:line="480" w:lineRule="exact"/>
        <w:ind w:left="180" w:right="20" w:firstLine="580"/>
      </w:pPr>
    </w:p>
    <w:p w:rsidR="00331594" w:rsidRPr="00F648A3" w:rsidRDefault="00331594">
      <w:pPr>
        <w:pStyle w:val="7"/>
        <w:shd w:val="clear" w:color="auto" w:fill="auto"/>
        <w:spacing w:before="0" w:after="0" w:line="480" w:lineRule="exact"/>
        <w:ind w:left="180" w:right="20" w:firstLine="580"/>
      </w:pPr>
    </w:p>
    <w:p w:rsidR="00F648A3" w:rsidRPr="00F648A3" w:rsidRDefault="00F648A3">
      <w:pPr>
        <w:pStyle w:val="7"/>
        <w:shd w:val="clear" w:color="auto" w:fill="auto"/>
        <w:spacing w:before="0" w:after="0" w:line="480" w:lineRule="exact"/>
        <w:ind w:left="180" w:right="20" w:firstLine="580"/>
      </w:pPr>
    </w:p>
    <w:p w:rsidR="00F648A3" w:rsidRPr="00F648A3" w:rsidRDefault="00F648A3">
      <w:pPr>
        <w:pStyle w:val="7"/>
        <w:shd w:val="clear" w:color="auto" w:fill="auto"/>
        <w:spacing w:before="0" w:after="0" w:line="480" w:lineRule="exact"/>
        <w:ind w:left="180" w:right="20" w:firstLine="580"/>
      </w:pPr>
    </w:p>
    <w:p w:rsidR="00F648A3" w:rsidRDefault="00F648A3">
      <w:pPr>
        <w:pStyle w:val="7"/>
        <w:shd w:val="clear" w:color="auto" w:fill="auto"/>
        <w:spacing w:before="0" w:after="0" w:line="480" w:lineRule="exact"/>
        <w:ind w:left="180" w:right="20" w:firstLine="580"/>
        <w:rPr>
          <w:lang w:val="en-US"/>
        </w:rPr>
      </w:pPr>
    </w:p>
    <w:p w:rsidR="00F648A3" w:rsidRPr="00F648A3" w:rsidRDefault="00F648A3">
      <w:pPr>
        <w:pStyle w:val="7"/>
        <w:shd w:val="clear" w:color="auto" w:fill="auto"/>
        <w:spacing w:before="0" w:after="0" w:line="480" w:lineRule="exact"/>
        <w:ind w:left="180" w:right="20" w:firstLine="580"/>
        <w:rPr>
          <w:lang w:val="en-US"/>
        </w:rPr>
      </w:pPr>
    </w:p>
    <w:p w:rsidR="00A25A1D" w:rsidRDefault="00905010" w:rsidP="009E1275">
      <w:pPr>
        <w:pStyle w:val="42"/>
        <w:keepNext/>
        <w:keepLines/>
        <w:numPr>
          <w:ilvl w:val="0"/>
          <w:numId w:val="2"/>
        </w:numPr>
        <w:shd w:val="clear" w:color="auto" w:fill="auto"/>
        <w:tabs>
          <w:tab w:val="left" w:pos="1088"/>
        </w:tabs>
        <w:spacing w:after="0" w:line="557" w:lineRule="exact"/>
        <w:ind w:left="540" w:right="440" w:firstLine="320"/>
        <w:jc w:val="left"/>
      </w:pPr>
      <w:bookmarkStart w:id="7" w:name="bookmark7"/>
      <w:r>
        <w:t>Предложения по, реконструкции и техническому перевооружению источников тепловой энергии.</w:t>
      </w:r>
      <w:bookmarkEnd w:id="7"/>
      <w:r>
        <w:t>.</w:t>
      </w:r>
    </w:p>
    <w:p w:rsidR="00A25A1D" w:rsidRDefault="00905010">
      <w:pPr>
        <w:pStyle w:val="41"/>
        <w:shd w:val="clear" w:color="auto" w:fill="auto"/>
        <w:spacing w:before="0" w:after="0" w:line="480" w:lineRule="exact"/>
        <w:ind w:left="1320"/>
        <w:jc w:val="left"/>
      </w:pPr>
      <w:r>
        <w:t>Решения по техническому перевооружению источника тепловой</w:t>
      </w:r>
    </w:p>
    <w:p w:rsidR="00A25A1D" w:rsidRDefault="00905010">
      <w:pPr>
        <w:pStyle w:val="41"/>
        <w:shd w:val="clear" w:color="auto" w:fill="auto"/>
        <w:spacing w:before="0" w:after="0" w:line="480" w:lineRule="exact"/>
        <w:ind w:right="140"/>
      </w:pPr>
      <w:r>
        <w:t>энергии(мощности)</w:t>
      </w:r>
    </w:p>
    <w:p w:rsidR="00A25A1D" w:rsidRDefault="00905010">
      <w:pPr>
        <w:pStyle w:val="7"/>
        <w:shd w:val="clear" w:color="auto" w:fill="auto"/>
        <w:spacing w:before="0" w:after="56" w:line="480" w:lineRule="exact"/>
        <w:ind w:left="180" w:firstLine="420"/>
      </w:pPr>
      <w:r>
        <w:t>Цели реализации мероприятий:</w:t>
      </w:r>
    </w:p>
    <w:p w:rsidR="00A25A1D" w:rsidRPr="00701618" w:rsidRDefault="00905010">
      <w:pPr>
        <w:pStyle w:val="7"/>
        <w:shd w:val="clear" w:color="auto" w:fill="auto"/>
        <w:spacing w:before="0" w:after="60" w:line="485" w:lineRule="exact"/>
        <w:ind w:left="180" w:right="20" w:firstLine="420"/>
      </w:pPr>
      <w:r>
        <w:t>Обеспечение установленной мощности котельной с гарантированной выработкой тепловой энергии, снижение эксплуатационных затрат, повышение эксплуатационной надежности оборудования, снижение удельных норм</w:t>
      </w:r>
      <w:r w:rsidR="00701618" w:rsidRPr="00701618">
        <w:t>.</w:t>
      </w:r>
    </w:p>
    <w:p w:rsidR="00A25A1D" w:rsidRDefault="00905010">
      <w:pPr>
        <w:pStyle w:val="7"/>
        <w:shd w:val="clear" w:color="auto" w:fill="auto"/>
        <w:spacing w:before="0" w:after="64" w:line="485" w:lineRule="exact"/>
        <w:ind w:left="180" w:right="20" w:firstLine="420"/>
      </w:pPr>
      <w:r>
        <w:t>Предложения по техническому перевооружению источников тепловой энергии с целью повышения эффективности работы систем теплоснабжения.</w:t>
      </w:r>
    </w:p>
    <w:p w:rsidR="00627594" w:rsidRPr="00067737" w:rsidRDefault="00701618">
      <w:pPr>
        <w:pStyle w:val="7"/>
        <w:shd w:val="clear" w:color="auto" w:fill="auto"/>
        <w:spacing w:before="0" w:after="116" w:line="480" w:lineRule="exact"/>
        <w:ind w:right="20" w:firstLine="0"/>
      </w:pPr>
      <w:r>
        <w:t xml:space="preserve">Анализ существующей системы теплоснабжения показывает, что </w:t>
      </w:r>
      <w:r w:rsidR="00067737">
        <w:t>все</w:t>
      </w:r>
      <w:r>
        <w:t xml:space="preserve"> действующи</w:t>
      </w:r>
      <w:r w:rsidR="00067737">
        <w:t>е</w:t>
      </w:r>
      <w:r>
        <w:t xml:space="preserve"> тепловых сетей </w:t>
      </w:r>
      <w:r w:rsidR="00905010">
        <w:t>имеют значительный износ и работают на пределе ресурсной надежности. Оборудование на котельных также</w:t>
      </w:r>
      <w:r w:rsidR="00067737">
        <w:t xml:space="preserve"> частично</w:t>
      </w:r>
      <w:r w:rsidR="00905010">
        <w:t xml:space="preserve"> нуждается в замене. Необходим</w:t>
      </w:r>
      <w:r w:rsidR="00067737">
        <w:t>о снижение уровня износа</w:t>
      </w:r>
      <w:r w:rsidR="00067737" w:rsidRPr="00067737">
        <w:t>,</w:t>
      </w:r>
      <w:r w:rsidR="00067737">
        <w:t xml:space="preserve"> </w:t>
      </w:r>
      <w:r w:rsidR="00905010">
        <w:t xml:space="preserve">модернизация системы теплоснабжения, включающая в себя </w:t>
      </w:r>
      <w:r>
        <w:t>замену тепловых сетей</w:t>
      </w:r>
      <w:r w:rsidRPr="00701618">
        <w:t>,</w:t>
      </w:r>
      <w:r w:rsidR="00905010">
        <w:t xml:space="preserve"> замену </w:t>
      </w:r>
      <w:r>
        <w:t>изношенного</w:t>
      </w:r>
      <w:r w:rsidR="00905010">
        <w:t xml:space="preserve"> оборудования</w:t>
      </w:r>
      <w:r>
        <w:t xml:space="preserve">, замену оборудования с завышенными мощностями </w:t>
      </w:r>
      <w:r w:rsidR="00905010">
        <w:t>на современное, отвечающее требования по энерго- и ресурсосбережению</w:t>
      </w:r>
      <w:r w:rsidR="00067737" w:rsidRPr="00067737">
        <w:t>,</w:t>
      </w:r>
      <w:r w:rsidR="00067737">
        <w:t xml:space="preserve"> устройство автоматической подпитки</w:t>
      </w:r>
      <w:r w:rsidR="00067737" w:rsidRPr="00067737">
        <w:t>,</w:t>
      </w:r>
      <w:r w:rsidR="00067737">
        <w:t xml:space="preserve"> устройство погодного регулирования</w:t>
      </w:r>
      <w:r w:rsidR="00067737" w:rsidRPr="00067737">
        <w:t>,</w:t>
      </w:r>
      <w:r w:rsidR="00067737">
        <w:t xml:space="preserve"> устройство компенсации теплового расширения тепловой сети</w:t>
      </w:r>
      <w:r w:rsidR="00067737" w:rsidRPr="00067737">
        <w:t>.</w:t>
      </w:r>
    </w:p>
    <w:p w:rsidR="00A25A1D" w:rsidRPr="00831659" w:rsidRDefault="00905010" w:rsidP="004C4EE5">
      <w:pPr>
        <w:pStyle w:val="7"/>
        <w:shd w:val="clear" w:color="auto" w:fill="auto"/>
        <w:spacing w:before="0" w:after="0" w:line="485" w:lineRule="exact"/>
        <w:ind w:right="420" w:firstLine="0"/>
        <w:rPr>
          <w:b/>
        </w:rPr>
        <w:sectPr w:rsidR="00A25A1D" w:rsidRPr="00831659" w:rsidSect="00013E2C">
          <w:footerReference w:type="even" r:id="rId18"/>
          <w:footerReference w:type="default" r:id="rId19"/>
          <w:footerReference w:type="first" r:id="rId20"/>
          <w:pgSz w:w="16838" w:h="23810"/>
          <w:pgMar w:top="0" w:right="3419" w:bottom="851" w:left="3323" w:header="0" w:footer="3" w:gutter="0"/>
          <w:cols w:space="720"/>
          <w:noEndnote/>
          <w:titlePg/>
          <w:docGrid w:linePitch="360"/>
        </w:sectPr>
      </w:pPr>
      <w:r w:rsidRPr="00067737">
        <w:rPr>
          <w:b/>
        </w:rPr>
        <w:t>Перечень мероприятий по капитальному ремонт</w:t>
      </w:r>
      <w:r w:rsidR="004C4EE5" w:rsidRPr="00067737">
        <w:rPr>
          <w:b/>
        </w:rPr>
        <w:t>у, реконструкции (модернизации)</w:t>
      </w:r>
      <w:r w:rsidR="00FC0B59" w:rsidRPr="00067737">
        <w:rPr>
          <w:b/>
        </w:rPr>
        <w:t xml:space="preserve"> </w:t>
      </w:r>
      <w:r w:rsidRPr="00067737">
        <w:rPr>
          <w:b/>
        </w:rPr>
        <w:t>системы теплосна</w:t>
      </w:r>
      <w:r w:rsidR="009E40B4" w:rsidRPr="00067737">
        <w:rPr>
          <w:b/>
        </w:rPr>
        <w:t xml:space="preserve">бжения </w:t>
      </w:r>
      <w:r w:rsidR="00701618" w:rsidRPr="00067737">
        <w:rPr>
          <w:b/>
        </w:rPr>
        <w:t>с.</w:t>
      </w:r>
      <w:r w:rsidR="00067737">
        <w:rPr>
          <w:b/>
        </w:rPr>
        <w:t>Заречье</w:t>
      </w:r>
      <w:r w:rsidR="00701618" w:rsidRPr="00067737">
        <w:rPr>
          <w:b/>
        </w:rPr>
        <w:t xml:space="preserve"> Ульяновский район Калужской области</w:t>
      </w:r>
      <w:r w:rsidR="009E40B4" w:rsidRPr="00067737">
        <w:rPr>
          <w:b/>
        </w:rPr>
        <w:t xml:space="preserve"> на 20</w:t>
      </w:r>
      <w:r w:rsidR="00701618" w:rsidRPr="00067737">
        <w:rPr>
          <w:b/>
        </w:rPr>
        <w:t>2</w:t>
      </w:r>
      <w:r w:rsidR="00831659">
        <w:rPr>
          <w:b/>
        </w:rPr>
        <w:t>1</w:t>
      </w:r>
      <w:r w:rsidR="009E40B4" w:rsidRPr="00067737">
        <w:rPr>
          <w:b/>
        </w:rPr>
        <w:t>-203</w:t>
      </w:r>
      <w:r w:rsidR="00831659">
        <w:rPr>
          <w:b/>
        </w:rPr>
        <w:t>6</w:t>
      </w:r>
      <w:r w:rsidR="009E40B4" w:rsidRPr="00067737">
        <w:rPr>
          <w:b/>
        </w:rPr>
        <w:t xml:space="preserve"> г</w:t>
      </w:r>
      <w:r w:rsidR="00831659" w:rsidRPr="00831659">
        <w:rPr>
          <w:b/>
        </w:rPr>
        <w:t>.</w:t>
      </w:r>
    </w:p>
    <w:p w:rsidR="00A25A1D" w:rsidRDefault="00A25A1D">
      <w:pPr>
        <w:rPr>
          <w:sz w:val="2"/>
          <w:szCs w:val="2"/>
        </w:rPr>
        <w:sectPr w:rsidR="00A25A1D" w:rsidSect="009E1275">
          <w:type w:val="continuous"/>
          <w:pgSz w:w="16838" w:h="23810"/>
          <w:pgMar w:top="420" w:right="0" w:bottom="0" w:left="0" w:header="0" w:footer="3" w:gutter="0"/>
          <w:cols w:space="720"/>
          <w:noEndnote/>
          <w:docGrid w:linePitch="360"/>
        </w:sectPr>
      </w:pPr>
    </w:p>
    <w:p w:rsidR="00A25A1D" w:rsidRPr="00B766C5" w:rsidRDefault="00905010" w:rsidP="009E40B4">
      <w:pPr>
        <w:pStyle w:val="7"/>
        <w:shd w:val="clear" w:color="auto" w:fill="auto"/>
        <w:spacing w:before="0" w:after="0" w:line="485" w:lineRule="exact"/>
        <w:ind w:firstLine="0"/>
        <w:jc w:val="center"/>
      </w:pPr>
      <w:r>
        <w:lastRenderedPageBreak/>
        <w:t xml:space="preserve">Мероприятия </w:t>
      </w:r>
      <w:r w:rsidR="009E40B4">
        <w:t xml:space="preserve">по реконструкции (модернизации) сетей </w:t>
      </w:r>
      <w:r>
        <w:t>теплоснабжения</w:t>
      </w:r>
      <w:r w:rsidR="004C4EE5">
        <w:t xml:space="preserve"> и котельных</w:t>
      </w:r>
      <w:r w:rsidR="009E40B4" w:rsidRPr="009E40B4">
        <w:t>.</w:t>
      </w:r>
    </w:p>
    <w:tbl>
      <w:tblPr>
        <w:tblW w:w="15168" w:type="dxa"/>
        <w:tblInd w:w="-4003" w:type="dxa"/>
        <w:tblLook w:val="04A0" w:firstRow="1" w:lastRow="0" w:firstColumn="1" w:lastColumn="0" w:noHBand="0" w:noVBand="1"/>
      </w:tblPr>
      <w:tblGrid>
        <w:gridCol w:w="13609"/>
        <w:gridCol w:w="1559"/>
      </w:tblGrid>
      <w:tr w:rsidR="00CE6D66" w:rsidRPr="00CE6D66" w:rsidTr="00CE6D66">
        <w:trPr>
          <w:trHeight w:val="96"/>
        </w:trPr>
        <w:tc>
          <w:tcPr>
            <w:tcW w:w="13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</w:tr>
      <w:tr w:rsidR="00CE6D66" w:rsidRPr="00CE6D66" w:rsidTr="00CE6D66">
        <w:trPr>
          <w:trHeight w:val="96"/>
        </w:trPr>
        <w:tc>
          <w:tcPr>
            <w:tcW w:w="13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Срок исполне-ния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Проект автоматизации подпитки –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выполнено на момент актуализации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2021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Замена компенсаторного бака–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выполнено на момент актуализации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2021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Устройство автоматической подпитки –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выполнено на момент актуализации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2021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Капитальный ремонт теплообменников–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выполнено на момент актуализации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2021</w:t>
            </w:r>
          </w:p>
        </w:tc>
      </w:tr>
      <w:tr w:rsidR="00CE6D66" w:rsidRPr="00CE6D66" w:rsidTr="00CE6D66">
        <w:trPr>
          <w:trHeight w:val="397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от котельной до ТК1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2024</w:t>
            </w:r>
          </w:p>
        </w:tc>
      </w:tr>
      <w:tr w:rsidR="00CE6D66" w:rsidRPr="00CE6D66" w:rsidTr="00CE6D66">
        <w:trPr>
          <w:trHeight w:val="321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2я половина Котельная ТК1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2025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ТК1-ТК2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2028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 ТК2-№4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2023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ТК2-ТК3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2027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ТК3-№3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2022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ТК3-№2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2023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ТК3-ТК4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-–идут работы на момент актуализации в связи с аварийностью данного участка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2026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ТК4-ТК5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-–идут работы на момент актуализации в связи с аварийностью данного участка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2023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Замена участка тепловой трассы ТК4-ТК6–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выполнено на момент актуализации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2021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Замена участка тепловой трассы ТК6-№5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–идут работы на момент актуализации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2022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Замена участка тепловой трассы ТК5-№6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–идут работы на момент актуализации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2022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ТК1-ТК7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2028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ТК7-ТК8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2029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ТК8-ДК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2023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ТК8-ТК9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2029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ТК7-насосная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2031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ТК9-ТК10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2030</w:t>
            </w:r>
          </w:p>
        </w:tc>
      </w:tr>
      <w:tr w:rsidR="00CE6D66" w:rsidRPr="00CE6D66" w:rsidTr="00CE6D66">
        <w:trPr>
          <w:trHeight w:val="630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ТК9- детский сад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2026</w:t>
            </w:r>
          </w:p>
        </w:tc>
      </w:tr>
      <w:tr w:rsidR="00CE6D66" w:rsidRPr="00CE6D66" w:rsidTr="00CE6D66">
        <w:trPr>
          <w:trHeight w:val="315"/>
        </w:trPr>
        <w:tc>
          <w:tcPr>
            <w:tcW w:w="1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6D66" w:rsidRPr="00CE6D66" w:rsidRDefault="00CE6D66" w:rsidP="00CE6D6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Замена участка тепловой трассы ТК10-школа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D66" w:rsidRPr="00CE6D66" w:rsidRDefault="00CE6D66" w:rsidP="00CE6D6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E6D6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2030</w:t>
            </w:r>
          </w:p>
        </w:tc>
      </w:tr>
    </w:tbl>
    <w:p w:rsidR="00CE6D66" w:rsidRPr="00CE6D66" w:rsidRDefault="00CE6D66" w:rsidP="009E40B4">
      <w:pPr>
        <w:pStyle w:val="7"/>
        <w:shd w:val="clear" w:color="auto" w:fill="auto"/>
        <w:spacing w:before="0" w:after="0" w:line="485" w:lineRule="exact"/>
        <w:ind w:firstLine="0"/>
        <w:jc w:val="center"/>
        <w:rPr>
          <w:lang w:val="en-US"/>
        </w:rPr>
        <w:sectPr w:rsidR="00CE6D66" w:rsidRPr="00CE6D66" w:rsidSect="009E1275">
          <w:type w:val="continuous"/>
          <w:pgSz w:w="16838" w:h="23810"/>
          <w:pgMar w:top="420" w:right="7684" w:bottom="3648" w:left="4914" w:header="0" w:footer="3" w:gutter="0"/>
          <w:cols w:space="720"/>
          <w:noEndnote/>
          <w:docGrid w:linePitch="360"/>
        </w:sectPr>
      </w:pPr>
    </w:p>
    <w:p w:rsidR="00A25A1D" w:rsidRPr="00DD195E" w:rsidRDefault="00A25A1D">
      <w:pPr>
        <w:rPr>
          <w:sz w:val="2"/>
          <w:szCs w:val="2"/>
        </w:rPr>
        <w:sectPr w:rsidR="00A25A1D" w:rsidRPr="00DD195E" w:rsidSect="009E1275">
          <w:type w:val="continuous"/>
          <w:pgSz w:w="16838" w:h="23810"/>
          <w:pgMar w:top="420" w:right="0" w:bottom="0" w:left="0" w:header="0" w:footer="3" w:gutter="0"/>
          <w:cols w:space="720"/>
          <w:noEndnote/>
          <w:docGrid w:linePitch="360"/>
        </w:sectPr>
      </w:pPr>
    </w:p>
    <w:p w:rsidR="00A25A1D" w:rsidRPr="00DD195E" w:rsidRDefault="00A25A1D">
      <w:pPr>
        <w:rPr>
          <w:sz w:val="2"/>
          <w:szCs w:val="2"/>
        </w:rPr>
        <w:sectPr w:rsidR="00A25A1D" w:rsidRPr="00DD195E" w:rsidSect="00DD195E"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16838" w:h="23810"/>
          <w:pgMar w:top="4108" w:right="9568" w:bottom="284" w:left="3246" w:header="0" w:footer="3" w:gutter="0"/>
          <w:cols w:space="720"/>
          <w:noEndnote/>
          <w:docGrid w:linePitch="360"/>
        </w:sectPr>
      </w:pPr>
    </w:p>
    <w:p w:rsidR="00A25A1D" w:rsidRPr="00DD195E" w:rsidRDefault="00A25A1D">
      <w:pPr>
        <w:rPr>
          <w:sz w:val="2"/>
          <w:szCs w:val="2"/>
        </w:rPr>
        <w:sectPr w:rsidR="00A25A1D" w:rsidRPr="00DD195E" w:rsidSect="00DD195E">
          <w:footerReference w:type="even" r:id="rId25"/>
          <w:footerReference w:type="default" r:id="rId26"/>
          <w:type w:val="continuous"/>
          <w:pgSz w:w="16838" w:h="23810"/>
          <w:pgMar w:top="142" w:right="0" w:bottom="0" w:left="0" w:header="0" w:footer="3" w:gutter="0"/>
          <w:cols w:space="720"/>
          <w:noEndnote/>
          <w:docGrid w:linePitch="360"/>
        </w:sectPr>
      </w:pPr>
    </w:p>
    <w:p w:rsidR="00A25A1D" w:rsidRDefault="008211DF" w:rsidP="00DD195E">
      <w:pPr>
        <w:pStyle w:val="42"/>
        <w:keepNext/>
        <w:keepLines/>
        <w:shd w:val="clear" w:color="auto" w:fill="auto"/>
        <w:spacing w:after="43" w:line="300" w:lineRule="exact"/>
        <w:ind w:right="940" w:firstLine="0"/>
        <w:jc w:val="left"/>
      </w:pPr>
      <w:bookmarkStart w:id="8" w:name="bookmark8"/>
      <w:r>
        <w:lastRenderedPageBreak/>
        <w:t xml:space="preserve"> </w:t>
      </w:r>
      <w:r w:rsidR="00013E2C" w:rsidRPr="00013E2C">
        <w:t xml:space="preserve">              </w:t>
      </w:r>
      <w:r>
        <w:t xml:space="preserve"> </w:t>
      </w:r>
      <w:r w:rsidR="00DD195E">
        <w:t>5</w:t>
      </w:r>
      <w:r w:rsidR="00DD195E" w:rsidRPr="00DD195E">
        <w:t>.</w:t>
      </w:r>
      <w:r w:rsidR="00905010">
        <w:t xml:space="preserve">Решения по новому строительству и реконструкции тепловых </w:t>
      </w:r>
      <w:r>
        <w:t xml:space="preserve">  </w:t>
      </w:r>
      <w:r w:rsidR="00905010">
        <w:t>сетей.</w:t>
      </w:r>
      <w:bookmarkEnd w:id="8"/>
    </w:p>
    <w:p w:rsidR="00A25A1D" w:rsidRDefault="00A25A1D">
      <w:pPr>
        <w:pStyle w:val="7"/>
        <w:shd w:val="clear" w:color="auto" w:fill="auto"/>
        <w:spacing w:before="0" w:after="0" w:line="480" w:lineRule="exact"/>
        <w:ind w:left="160" w:right="280" w:firstLine="600"/>
        <w:jc w:val="left"/>
      </w:pPr>
    </w:p>
    <w:p w:rsidR="00A25A1D" w:rsidRDefault="008211DF">
      <w:pPr>
        <w:pStyle w:val="7"/>
        <w:shd w:val="clear" w:color="auto" w:fill="auto"/>
        <w:spacing w:before="0" w:after="564" w:line="480" w:lineRule="exact"/>
        <w:ind w:left="160" w:right="280" w:firstLine="740"/>
        <w:jc w:val="left"/>
      </w:pPr>
      <w:r>
        <w:rPr>
          <w:rStyle w:val="51"/>
        </w:rPr>
        <w:t>Замена теплотрасс проводится с целью снижения износа и увеличения надежности работы системы</w:t>
      </w:r>
      <w:r w:rsidRPr="008211DF">
        <w:rPr>
          <w:rStyle w:val="51"/>
        </w:rPr>
        <w:t>,</w:t>
      </w:r>
      <w:r>
        <w:rPr>
          <w:rStyle w:val="51"/>
        </w:rPr>
        <w:t xml:space="preserve"> и для обеспечения оптимального диаметра соответствующего тепловой нагрузки</w:t>
      </w:r>
      <w:r w:rsidR="00D05477" w:rsidRPr="00D05477">
        <w:rPr>
          <w:rStyle w:val="51"/>
        </w:rPr>
        <w:t xml:space="preserve"> </w:t>
      </w:r>
      <w:r w:rsidR="00D05477">
        <w:rPr>
          <w:rStyle w:val="51"/>
        </w:rPr>
        <w:t xml:space="preserve">согласно </w:t>
      </w:r>
      <w:r w:rsidR="00125D14">
        <w:rPr>
          <w:rStyle w:val="51"/>
        </w:rPr>
        <w:t>заключению экспертизы специализированной организации</w:t>
      </w:r>
      <w:r>
        <w:rPr>
          <w:rStyle w:val="51"/>
        </w:rPr>
        <w:t xml:space="preserve"> </w:t>
      </w:r>
      <w:r w:rsidR="00905010">
        <w:rPr>
          <w:rStyle w:val="51"/>
        </w:rPr>
        <w:t>:</w:t>
      </w:r>
    </w:p>
    <w:p w:rsidR="00A25A1D" w:rsidRPr="00013E2C" w:rsidRDefault="00A25A1D">
      <w:pPr>
        <w:rPr>
          <w:sz w:val="2"/>
          <w:szCs w:val="2"/>
        </w:rPr>
      </w:pPr>
    </w:p>
    <w:p w:rsidR="00A25A1D" w:rsidRDefault="00A25A1D">
      <w:pPr>
        <w:pStyle w:val="25"/>
        <w:framePr w:w="461" w:h="160" w:hSpace="115" w:wrap="notBeside" w:vAnchor="text" w:hAnchor="text" w:x="9994" w:y="14459"/>
        <w:shd w:val="clear" w:color="auto" w:fill="auto"/>
        <w:spacing w:line="150" w:lineRule="exact"/>
      </w:pPr>
    </w:p>
    <w:tbl>
      <w:tblPr>
        <w:tblpPr w:leftFromText="180" w:rightFromText="180" w:vertAnchor="text" w:horzAnchor="margin" w:tblpY="3"/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32"/>
        <w:gridCol w:w="6784"/>
      </w:tblGrid>
      <w:tr w:rsidR="0051344C" w:rsidTr="0051344C">
        <w:trPr>
          <w:trHeight w:hRule="exact" w:val="571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260" w:lineRule="exact"/>
              <w:ind w:firstLine="0"/>
              <w:jc w:val="center"/>
              <w:rPr>
                <w:sz w:val="28"/>
                <w:szCs w:val="28"/>
              </w:rPr>
            </w:pPr>
            <w:r w:rsidRPr="00DC371A">
              <w:rPr>
                <w:rStyle w:val="51"/>
                <w:sz w:val="28"/>
                <w:szCs w:val="28"/>
              </w:rPr>
              <w:t>Объект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90" w:lineRule="exact"/>
              <w:ind w:firstLine="0"/>
              <w:jc w:val="center"/>
              <w:rPr>
                <w:sz w:val="28"/>
                <w:szCs w:val="28"/>
              </w:rPr>
            </w:pPr>
            <w:r w:rsidRPr="00DC371A">
              <w:rPr>
                <w:rStyle w:val="51"/>
                <w:sz w:val="28"/>
                <w:szCs w:val="28"/>
              </w:rPr>
              <w:t>Рекомендованные мероприятия по каждой рассматриваемой котельной</w:t>
            </w:r>
          </w:p>
        </w:tc>
      </w:tr>
      <w:tr w:rsidR="0051344C" w:rsidTr="00831659">
        <w:trPr>
          <w:trHeight w:hRule="exact" w:val="43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1344C" w:rsidRPr="00DC371A" w:rsidRDefault="008C0D07" w:rsidP="0051344C">
            <w:pPr>
              <w:pStyle w:val="7"/>
              <w:shd w:val="clear" w:color="auto" w:fill="auto"/>
              <w:spacing w:before="0" w:after="0" w:line="326" w:lineRule="exact"/>
              <w:ind w:firstLine="0"/>
              <w:jc w:val="center"/>
              <w:rPr>
                <w:sz w:val="28"/>
                <w:szCs w:val="28"/>
              </w:rPr>
            </w:pPr>
            <w:r w:rsidRPr="00DC371A">
              <w:rPr>
                <w:rStyle w:val="23"/>
                <w:sz w:val="28"/>
                <w:szCs w:val="28"/>
              </w:rPr>
              <w:t>Котельная Заречье</w:t>
            </w:r>
            <w:r w:rsidRPr="00DC371A">
              <w:rPr>
                <w:sz w:val="28"/>
                <w:szCs w:val="28"/>
              </w:rPr>
              <w:t xml:space="preserve"> </w:t>
            </w:r>
            <w:r w:rsidRPr="00DC371A">
              <w:rPr>
                <w:rStyle w:val="23"/>
                <w:sz w:val="28"/>
                <w:szCs w:val="28"/>
              </w:rPr>
              <w:t>Калужская обл., Ульяновский р-н., с.Заречье,., д.20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  <w:r w:rsidRPr="00DC371A">
              <w:rPr>
                <w:rStyle w:val="51"/>
                <w:sz w:val="28"/>
                <w:szCs w:val="28"/>
              </w:rPr>
              <w:t xml:space="preserve">       </w:t>
            </w: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  <w:r w:rsidRPr="00DC371A">
              <w:rPr>
                <w:rStyle w:val="51"/>
                <w:sz w:val="28"/>
                <w:szCs w:val="28"/>
              </w:rPr>
              <w:t xml:space="preserve">     Замена участков теплотрассы в изоляции ППУ:</w:t>
            </w: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  <w:r w:rsidRPr="00DC371A">
              <w:rPr>
                <w:rStyle w:val="51"/>
                <w:sz w:val="28"/>
                <w:szCs w:val="28"/>
              </w:rPr>
              <w:t>2</w:t>
            </w:r>
            <w:r w:rsidRPr="00DC371A">
              <w:rPr>
                <w:rStyle w:val="51"/>
                <w:sz w:val="28"/>
                <w:szCs w:val="28"/>
                <w:lang w:val="en-US"/>
              </w:rPr>
              <w:t>d</w:t>
            </w:r>
            <w:r w:rsidRPr="00DC371A">
              <w:rPr>
                <w:rStyle w:val="51"/>
                <w:sz w:val="28"/>
                <w:szCs w:val="28"/>
              </w:rPr>
              <w:t>у2</w:t>
            </w:r>
            <w:r w:rsidR="00DC371A" w:rsidRPr="00DC371A">
              <w:rPr>
                <w:rStyle w:val="51"/>
                <w:sz w:val="28"/>
                <w:szCs w:val="28"/>
              </w:rPr>
              <w:t>50</w:t>
            </w:r>
            <w:r w:rsidRPr="00DC371A">
              <w:rPr>
                <w:rStyle w:val="51"/>
                <w:sz w:val="28"/>
                <w:szCs w:val="28"/>
              </w:rPr>
              <w:t xml:space="preserve"> мм -</w:t>
            </w:r>
            <w:r w:rsidR="00DC371A" w:rsidRPr="00DC371A">
              <w:rPr>
                <w:rStyle w:val="51"/>
                <w:sz w:val="28"/>
                <w:szCs w:val="28"/>
              </w:rPr>
              <w:t>1</w:t>
            </w:r>
            <w:r w:rsidR="00831659">
              <w:rPr>
                <w:rStyle w:val="51"/>
                <w:sz w:val="28"/>
                <w:szCs w:val="28"/>
              </w:rPr>
              <w:t>08</w:t>
            </w:r>
            <w:r w:rsidR="00831659" w:rsidRPr="00831659">
              <w:rPr>
                <w:rStyle w:val="51"/>
                <w:sz w:val="28"/>
                <w:szCs w:val="28"/>
              </w:rPr>
              <w:t>,45</w:t>
            </w:r>
            <w:r w:rsidR="00DC371A" w:rsidRPr="00DC371A">
              <w:rPr>
                <w:rStyle w:val="51"/>
                <w:sz w:val="28"/>
                <w:szCs w:val="28"/>
              </w:rPr>
              <w:t xml:space="preserve"> </w:t>
            </w:r>
            <w:r w:rsidRPr="00DC371A">
              <w:rPr>
                <w:rStyle w:val="51"/>
                <w:sz w:val="28"/>
                <w:szCs w:val="28"/>
              </w:rPr>
              <w:t xml:space="preserve">м; </w:t>
            </w: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  <w:r w:rsidRPr="00DC371A">
              <w:rPr>
                <w:rStyle w:val="51"/>
                <w:sz w:val="28"/>
                <w:szCs w:val="28"/>
              </w:rPr>
              <w:t>2</w:t>
            </w:r>
            <w:r w:rsidRPr="00DC371A">
              <w:rPr>
                <w:rStyle w:val="51"/>
                <w:sz w:val="28"/>
                <w:szCs w:val="28"/>
                <w:lang w:val="en-US"/>
              </w:rPr>
              <w:t>d</w:t>
            </w:r>
            <w:r w:rsidRPr="00DC371A">
              <w:rPr>
                <w:rStyle w:val="51"/>
                <w:sz w:val="28"/>
                <w:szCs w:val="28"/>
              </w:rPr>
              <w:t>у</w:t>
            </w:r>
            <w:r w:rsidR="00DC371A" w:rsidRPr="00DC371A">
              <w:rPr>
                <w:rStyle w:val="51"/>
                <w:sz w:val="28"/>
                <w:szCs w:val="28"/>
              </w:rPr>
              <w:t>200</w:t>
            </w:r>
            <w:r w:rsidRPr="00DC371A">
              <w:rPr>
                <w:rStyle w:val="51"/>
                <w:sz w:val="28"/>
                <w:szCs w:val="28"/>
              </w:rPr>
              <w:t xml:space="preserve"> мм -</w:t>
            </w:r>
            <w:r w:rsidR="00DC371A" w:rsidRPr="00DC371A">
              <w:rPr>
                <w:rStyle w:val="51"/>
                <w:sz w:val="28"/>
                <w:szCs w:val="28"/>
              </w:rPr>
              <w:t>2</w:t>
            </w:r>
            <w:r w:rsidR="00831659" w:rsidRPr="00831659">
              <w:rPr>
                <w:rStyle w:val="51"/>
                <w:sz w:val="28"/>
                <w:szCs w:val="28"/>
              </w:rPr>
              <w:t>38,1</w:t>
            </w:r>
            <w:r w:rsidRPr="00DC371A">
              <w:rPr>
                <w:rStyle w:val="51"/>
                <w:sz w:val="28"/>
                <w:szCs w:val="28"/>
              </w:rPr>
              <w:t xml:space="preserve">м; </w:t>
            </w: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  <w:r w:rsidRPr="00DC371A">
              <w:rPr>
                <w:rStyle w:val="51"/>
                <w:sz w:val="28"/>
                <w:szCs w:val="28"/>
              </w:rPr>
              <w:t>2</w:t>
            </w:r>
            <w:r w:rsidRPr="00DC371A">
              <w:rPr>
                <w:rStyle w:val="51"/>
                <w:sz w:val="28"/>
                <w:szCs w:val="28"/>
                <w:lang w:val="en-US"/>
              </w:rPr>
              <w:t>d</w:t>
            </w:r>
            <w:r w:rsidRPr="00DC371A">
              <w:rPr>
                <w:rStyle w:val="51"/>
                <w:sz w:val="28"/>
                <w:szCs w:val="28"/>
              </w:rPr>
              <w:t>у</w:t>
            </w:r>
            <w:r w:rsidR="00DC371A" w:rsidRPr="00DC371A">
              <w:rPr>
                <w:rStyle w:val="51"/>
                <w:sz w:val="28"/>
                <w:szCs w:val="28"/>
              </w:rPr>
              <w:t>1</w:t>
            </w:r>
            <w:r w:rsidRPr="00DC371A">
              <w:rPr>
                <w:rStyle w:val="51"/>
                <w:sz w:val="28"/>
                <w:szCs w:val="28"/>
              </w:rPr>
              <w:t>50 мм -</w:t>
            </w:r>
            <w:r w:rsidR="00831659" w:rsidRPr="00831659">
              <w:rPr>
                <w:rStyle w:val="51"/>
                <w:sz w:val="28"/>
                <w:szCs w:val="28"/>
              </w:rPr>
              <w:t>174,1</w:t>
            </w:r>
            <w:r w:rsidRPr="00DC371A">
              <w:rPr>
                <w:rStyle w:val="51"/>
                <w:sz w:val="28"/>
                <w:szCs w:val="28"/>
              </w:rPr>
              <w:t xml:space="preserve"> м;</w:t>
            </w: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  <w:r w:rsidRPr="00DC371A">
              <w:rPr>
                <w:rStyle w:val="51"/>
                <w:sz w:val="28"/>
                <w:szCs w:val="28"/>
              </w:rPr>
              <w:t>2</w:t>
            </w:r>
            <w:r w:rsidRPr="00DC371A">
              <w:rPr>
                <w:rStyle w:val="51"/>
                <w:sz w:val="28"/>
                <w:szCs w:val="28"/>
                <w:lang w:val="en-US"/>
              </w:rPr>
              <w:t>d</w:t>
            </w:r>
            <w:r w:rsidRPr="00DC371A">
              <w:rPr>
                <w:rStyle w:val="51"/>
                <w:sz w:val="28"/>
                <w:szCs w:val="28"/>
              </w:rPr>
              <w:t>у</w:t>
            </w:r>
            <w:r w:rsidR="00DC371A" w:rsidRPr="00DC371A">
              <w:rPr>
                <w:rStyle w:val="51"/>
                <w:sz w:val="28"/>
                <w:szCs w:val="28"/>
              </w:rPr>
              <w:t xml:space="preserve">100 </w:t>
            </w:r>
            <w:r w:rsidRPr="00DC371A">
              <w:rPr>
                <w:rStyle w:val="51"/>
                <w:sz w:val="28"/>
                <w:szCs w:val="28"/>
              </w:rPr>
              <w:t>мм -</w:t>
            </w:r>
            <w:r w:rsidR="00831659" w:rsidRPr="00831659">
              <w:rPr>
                <w:rStyle w:val="51"/>
                <w:sz w:val="28"/>
                <w:szCs w:val="28"/>
              </w:rPr>
              <w:t>234,2</w:t>
            </w:r>
            <w:r w:rsidRPr="00DC371A">
              <w:rPr>
                <w:rStyle w:val="51"/>
                <w:sz w:val="28"/>
                <w:szCs w:val="28"/>
              </w:rPr>
              <w:t xml:space="preserve"> м;</w:t>
            </w: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  <w:r w:rsidRPr="00DC371A">
              <w:rPr>
                <w:rStyle w:val="51"/>
                <w:sz w:val="28"/>
                <w:szCs w:val="28"/>
              </w:rPr>
              <w:t>2</w:t>
            </w:r>
            <w:r w:rsidRPr="00DC371A">
              <w:rPr>
                <w:rStyle w:val="51"/>
                <w:sz w:val="28"/>
                <w:szCs w:val="28"/>
                <w:lang w:val="en-US"/>
              </w:rPr>
              <w:t>d</w:t>
            </w:r>
            <w:r w:rsidR="00DC371A">
              <w:rPr>
                <w:rStyle w:val="51"/>
                <w:sz w:val="28"/>
                <w:szCs w:val="28"/>
              </w:rPr>
              <w:t>у</w:t>
            </w:r>
            <w:r w:rsidR="00DC371A" w:rsidRPr="00DC371A">
              <w:rPr>
                <w:rStyle w:val="51"/>
                <w:sz w:val="28"/>
                <w:szCs w:val="28"/>
              </w:rPr>
              <w:t xml:space="preserve">80 </w:t>
            </w:r>
            <w:r w:rsidRPr="00DC371A">
              <w:rPr>
                <w:rStyle w:val="51"/>
                <w:sz w:val="28"/>
                <w:szCs w:val="28"/>
              </w:rPr>
              <w:t>мм -</w:t>
            </w:r>
            <w:r w:rsidR="00831659" w:rsidRPr="00831659">
              <w:rPr>
                <w:rStyle w:val="51"/>
                <w:sz w:val="28"/>
                <w:szCs w:val="28"/>
              </w:rPr>
              <w:t>275,8</w:t>
            </w:r>
            <w:r w:rsidRPr="00DC371A">
              <w:rPr>
                <w:rStyle w:val="51"/>
                <w:sz w:val="28"/>
                <w:szCs w:val="28"/>
              </w:rPr>
              <w:t xml:space="preserve"> м;</w:t>
            </w: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  <w:r w:rsidRPr="00DC371A">
              <w:rPr>
                <w:rStyle w:val="51"/>
                <w:sz w:val="28"/>
                <w:szCs w:val="28"/>
              </w:rPr>
              <w:t>2</w:t>
            </w:r>
            <w:r w:rsidRPr="00DC371A">
              <w:rPr>
                <w:rStyle w:val="51"/>
                <w:sz w:val="28"/>
                <w:szCs w:val="28"/>
                <w:lang w:val="en-US"/>
              </w:rPr>
              <w:t>d</w:t>
            </w:r>
            <w:r w:rsidR="00DC371A">
              <w:rPr>
                <w:rStyle w:val="51"/>
                <w:sz w:val="28"/>
                <w:szCs w:val="28"/>
              </w:rPr>
              <w:t>у</w:t>
            </w:r>
            <w:r w:rsidR="00DC371A" w:rsidRPr="00DC371A">
              <w:rPr>
                <w:rStyle w:val="51"/>
                <w:sz w:val="28"/>
                <w:szCs w:val="28"/>
              </w:rPr>
              <w:t>65</w:t>
            </w:r>
            <w:r w:rsidRPr="00DC371A">
              <w:rPr>
                <w:rStyle w:val="51"/>
                <w:sz w:val="28"/>
                <w:szCs w:val="28"/>
              </w:rPr>
              <w:t xml:space="preserve"> мм -</w:t>
            </w:r>
            <w:r w:rsidR="00831659" w:rsidRPr="00831659">
              <w:rPr>
                <w:rStyle w:val="51"/>
                <w:sz w:val="28"/>
                <w:szCs w:val="28"/>
              </w:rPr>
              <w:t>7</w:t>
            </w:r>
            <w:r w:rsidR="00DC371A" w:rsidRPr="00D57F60">
              <w:rPr>
                <w:rStyle w:val="51"/>
                <w:sz w:val="28"/>
                <w:szCs w:val="28"/>
              </w:rPr>
              <w:t xml:space="preserve"> </w:t>
            </w:r>
            <w:r w:rsidR="00DC371A">
              <w:rPr>
                <w:rStyle w:val="51"/>
                <w:sz w:val="28"/>
                <w:szCs w:val="28"/>
              </w:rPr>
              <w:t>м</w:t>
            </w:r>
            <w:r w:rsidRPr="00DC371A">
              <w:rPr>
                <w:rStyle w:val="51"/>
                <w:sz w:val="28"/>
                <w:szCs w:val="28"/>
              </w:rPr>
              <w:t>.</w:t>
            </w:r>
          </w:p>
          <w:p w:rsidR="00831659" w:rsidRPr="00DC371A" w:rsidRDefault="00831659" w:rsidP="00831659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  <w:r w:rsidRPr="00DC371A">
              <w:rPr>
                <w:rStyle w:val="51"/>
                <w:sz w:val="28"/>
                <w:szCs w:val="28"/>
              </w:rPr>
              <w:t>2</w:t>
            </w:r>
            <w:r w:rsidRPr="00DC371A">
              <w:rPr>
                <w:rStyle w:val="51"/>
                <w:sz w:val="28"/>
                <w:szCs w:val="28"/>
                <w:lang w:val="en-US"/>
              </w:rPr>
              <w:t>d</w:t>
            </w:r>
            <w:r>
              <w:rPr>
                <w:rStyle w:val="51"/>
                <w:sz w:val="28"/>
                <w:szCs w:val="28"/>
              </w:rPr>
              <w:t>у</w:t>
            </w:r>
            <w:r>
              <w:rPr>
                <w:rStyle w:val="51"/>
                <w:sz w:val="28"/>
                <w:szCs w:val="28"/>
                <w:lang w:val="en-US"/>
              </w:rPr>
              <w:t xml:space="preserve">30 </w:t>
            </w:r>
            <w:r w:rsidRPr="00DC371A">
              <w:rPr>
                <w:rStyle w:val="51"/>
                <w:sz w:val="28"/>
                <w:szCs w:val="28"/>
              </w:rPr>
              <w:t>мм -</w:t>
            </w:r>
            <w:r>
              <w:rPr>
                <w:rStyle w:val="51"/>
                <w:sz w:val="28"/>
                <w:szCs w:val="28"/>
                <w:lang w:val="en-US"/>
              </w:rPr>
              <w:t>110,78</w:t>
            </w:r>
            <w:r w:rsidRPr="00D57F60">
              <w:rPr>
                <w:rStyle w:val="51"/>
                <w:sz w:val="28"/>
                <w:szCs w:val="28"/>
              </w:rPr>
              <w:t xml:space="preserve"> </w:t>
            </w:r>
            <w:r>
              <w:rPr>
                <w:rStyle w:val="51"/>
                <w:sz w:val="28"/>
                <w:szCs w:val="28"/>
              </w:rPr>
              <w:t>м</w:t>
            </w:r>
            <w:r w:rsidRPr="00DC371A">
              <w:rPr>
                <w:rStyle w:val="51"/>
                <w:sz w:val="28"/>
                <w:szCs w:val="28"/>
              </w:rPr>
              <w:t>.</w:t>
            </w: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  <w:r w:rsidRPr="00DC371A">
              <w:rPr>
                <w:rStyle w:val="51"/>
                <w:sz w:val="28"/>
                <w:szCs w:val="28"/>
              </w:rPr>
              <w:t>;</w:t>
            </w: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rStyle w:val="51"/>
                <w:sz w:val="28"/>
                <w:szCs w:val="28"/>
              </w:rPr>
            </w:pPr>
          </w:p>
          <w:p w:rsidR="0051344C" w:rsidRPr="00DC371A" w:rsidRDefault="0051344C" w:rsidP="0051344C">
            <w:pPr>
              <w:pStyle w:val="7"/>
              <w:shd w:val="clear" w:color="auto" w:fill="auto"/>
              <w:spacing w:before="0" w:after="0" w:line="48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A25A1D" w:rsidRPr="00047447" w:rsidRDefault="00A25A1D"/>
    <w:p w:rsidR="00A25A1D" w:rsidRDefault="00A25A1D">
      <w:pPr>
        <w:rPr>
          <w:sz w:val="2"/>
          <w:szCs w:val="2"/>
        </w:rPr>
      </w:pPr>
    </w:p>
    <w:p w:rsidR="00A25A1D" w:rsidRDefault="00A25A1D">
      <w:pPr>
        <w:rPr>
          <w:sz w:val="2"/>
          <w:szCs w:val="2"/>
        </w:rPr>
        <w:sectPr w:rsidR="00A25A1D" w:rsidSect="0078125C">
          <w:footerReference w:type="even" r:id="rId27"/>
          <w:footerReference w:type="default" r:id="rId28"/>
          <w:footerReference w:type="first" r:id="rId29"/>
          <w:pgSz w:w="16838" w:h="23810"/>
          <w:pgMar w:top="567" w:right="3206" w:bottom="568" w:left="3206" w:header="0" w:footer="3" w:gutter="0"/>
          <w:cols w:space="720"/>
          <w:noEndnote/>
          <w:docGrid w:linePitch="360"/>
        </w:sectPr>
      </w:pPr>
    </w:p>
    <w:p w:rsidR="0051344C" w:rsidRDefault="0051344C" w:rsidP="0051344C">
      <w:pPr>
        <w:pStyle w:val="7"/>
        <w:framePr w:w="10416" w:wrap="notBeside" w:vAnchor="text" w:hAnchor="text" w:xAlign="center" w:y="1"/>
        <w:shd w:val="clear" w:color="auto" w:fill="auto"/>
        <w:spacing w:before="0" w:after="240" w:line="300" w:lineRule="exact"/>
        <w:ind w:firstLine="0"/>
      </w:pPr>
      <w:r>
        <w:rPr>
          <w:rStyle w:val="15pt"/>
        </w:rPr>
        <w:t xml:space="preserve">           6. Перспективные топливные балансы.</w:t>
      </w:r>
    </w:p>
    <w:p w:rsidR="0051344C" w:rsidRPr="00E93F55" w:rsidRDefault="0051344C" w:rsidP="0051344C">
      <w:pPr>
        <w:pStyle w:val="7"/>
        <w:framePr w:w="10416" w:wrap="notBeside" w:vAnchor="text" w:hAnchor="text" w:xAlign="center" w:y="1"/>
        <w:shd w:val="clear" w:color="auto" w:fill="auto"/>
        <w:spacing w:before="240" w:after="0" w:line="480" w:lineRule="exact"/>
        <w:ind w:firstLine="580"/>
      </w:pPr>
      <w:r>
        <w:rPr>
          <w:rStyle w:val="51"/>
        </w:rPr>
        <w:t>Топливные балансы подвергнутся изменению. За счет замены изношенного и технически устаревшего оборудования на новое соответствующее новым требованиям</w:t>
      </w:r>
      <w:r w:rsidRPr="007850EE">
        <w:rPr>
          <w:rStyle w:val="51"/>
        </w:rPr>
        <w:t>,</w:t>
      </w:r>
      <w:r>
        <w:rPr>
          <w:rStyle w:val="51"/>
        </w:rPr>
        <w:t xml:space="preserve"> повыситься  КПД работы котельного оборудования, надежность работы системы, и как следствие, снизится расход топлива на единицу отпущенной тепловой энергии. Так же за счет замены ветхих тепловых сетей на новые снизятся потери тепловой энергии и теплоносителя в тепловых сетях</w:t>
      </w:r>
      <w:r w:rsidRPr="00E93F55">
        <w:rPr>
          <w:rStyle w:val="51"/>
        </w:rPr>
        <w:t>.</w:t>
      </w:r>
    </w:p>
    <w:p w:rsidR="0051344C" w:rsidRDefault="0051344C" w:rsidP="0051344C">
      <w:pPr>
        <w:rPr>
          <w:rStyle w:val="51"/>
          <w:rFonts w:eastAsia="Courier New"/>
        </w:rPr>
      </w:pPr>
    </w:p>
    <w:tbl>
      <w:tblPr>
        <w:tblpPr w:leftFromText="180" w:rightFromText="180" w:vertAnchor="text" w:horzAnchor="margin" w:tblpY="107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2"/>
        <w:gridCol w:w="1699"/>
        <w:gridCol w:w="1511"/>
        <w:gridCol w:w="2562"/>
        <w:gridCol w:w="2126"/>
      </w:tblGrid>
      <w:tr w:rsidR="0051344C" w:rsidTr="0051344C">
        <w:trPr>
          <w:trHeight w:hRule="exact" w:val="3317"/>
        </w:trPr>
        <w:tc>
          <w:tcPr>
            <w:tcW w:w="1752" w:type="dxa"/>
            <w:shd w:val="clear" w:color="auto" w:fill="FFFFFF"/>
          </w:tcPr>
          <w:p w:rsidR="0051344C" w:rsidRDefault="0051344C" w:rsidP="0051344C">
            <w:pPr>
              <w:pStyle w:val="7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51"/>
              </w:rPr>
              <w:t>котельные</w:t>
            </w:r>
          </w:p>
        </w:tc>
        <w:tc>
          <w:tcPr>
            <w:tcW w:w="1699" w:type="dxa"/>
            <w:shd w:val="clear" w:color="auto" w:fill="FFFFFF"/>
            <w:textDirection w:val="btLr"/>
          </w:tcPr>
          <w:p w:rsidR="0051344C" w:rsidRDefault="0051344C" w:rsidP="0051344C">
            <w:pPr>
              <w:pStyle w:val="7"/>
              <w:shd w:val="clear" w:color="auto" w:fill="auto"/>
              <w:spacing w:before="0" w:after="0" w:line="499" w:lineRule="exact"/>
              <w:ind w:firstLine="0"/>
              <w:jc w:val="center"/>
            </w:pPr>
            <w:r>
              <w:rPr>
                <w:rStyle w:val="51"/>
              </w:rPr>
              <w:t>Удельный расход газа на отп</w:t>
            </w:r>
            <w:r w:rsidR="002F3910">
              <w:rPr>
                <w:rStyle w:val="51"/>
              </w:rPr>
              <w:t>ущенное тепло, кг</w:t>
            </w:r>
            <w:r>
              <w:rPr>
                <w:rStyle w:val="51"/>
              </w:rPr>
              <w:t>ут/Гкал (сущ.)</w:t>
            </w:r>
          </w:p>
        </w:tc>
        <w:tc>
          <w:tcPr>
            <w:tcW w:w="1511" w:type="dxa"/>
            <w:shd w:val="clear" w:color="auto" w:fill="FFFFFF"/>
            <w:textDirection w:val="btLr"/>
          </w:tcPr>
          <w:p w:rsidR="0051344C" w:rsidRDefault="0051344C" w:rsidP="0051344C">
            <w:pPr>
              <w:pStyle w:val="7"/>
              <w:shd w:val="clear" w:color="auto" w:fill="auto"/>
              <w:spacing w:before="0" w:after="0" w:line="499" w:lineRule="exact"/>
              <w:ind w:firstLine="0"/>
              <w:jc w:val="center"/>
            </w:pPr>
            <w:r>
              <w:rPr>
                <w:rStyle w:val="51"/>
              </w:rPr>
              <w:t xml:space="preserve">Удельный расход газа на отпущенное тепло , тут/Гкал (перспективное.) </w:t>
            </w:r>
          </w:p>
        </w:tc>
        <w:tc>
          <w:tcPr>
            <w:tcW w:w="2562" w:type="dxa"/>
            <w:shd w:val="clear" w:color="auto" w:fill="FFFFFF"/>
            <w:textDirection w:val="btLr"/>
          </w:tcPr>
          <w:p w:rsidR="0051344C" w:rsidRDefault="0051344C" w:rsidP="0051344C">
            <w:pPr>
              <w:pStyle w:val="7"/>
              <w:shd w:val="clear" w:color="auto" w:fill="auto"/>
              <w:spacing w:before="0" w:after="0" w:line="499" w:lineRule="exact"/>
              <w:ind w:firstLine="0"/>
              <w:jc w:val="center"/>
              <w:rPr>
                <w:rStyle w:val="51"/>
              </w:rPr>
            </w:pPr>
            <w:r>
              <w:rPr>
                <w:rStyle w:val="51"/>
              </w:rPr>
              <w:t xml:space="preserve">Потери в тепловых сетях </w:t>
            </w:r>
          </w:p>
          <w:p w:rsidR="0051344C" w:rsidRPr="00831659" w:rsidRDefault="00831659" w:rsidP="0051344C">
            <w:pPr>
              <w:pStyle w:val="7"/>
              <w:shd w:val="clear" w:color="auto" w:fill="auto"/>
              <w:spacing w:before="0" w:after="0" w:line="499" w:lineRule="exact"/>
              <w:ind w:firstLine="0"/>
              <w:jc w:val="center"/>
              <w:rPr>
                <w:rStyle w:val="51"/>
              </w:rPr>
            </w:pPr>
            <w:r>
              <w:rPr>
                <w:rStyle w:val="51"/>
              </w:rPr>
              <w:t>нормативные</w:t>
            </w:r>
          </w:p>
          <w:p w:rsidR="0051344C" w:rsidRPr="00701618" w:rsidRDefault="00831659" w:rsidP="0051344C">
            <w:pPr>
              <w:pStyle w:val="7"/>
              <w:shd w:val="clear" w:color="auto" w:fill="auto"/>
              <w:spacing w:before="0" w:after="0" w:line="499" w:lineRule="exact"/>
              <w:ind w:firstLine="0"/>
              <w:jc w:val="center"/>
              <w:rPr>
                <w:rStyle w:val="51"/>
              </w:rPr>
            </w:pPr>
            <w:r>
              <w:rPr>
                <w:rStyle w:val="51"/>
              </w:rPr>
              <w:t xml:space="preserve">без </w:t>
            </w:r>
            <w:r w:rsidR="0051344C">
              <w:rPr>
                <w:rStyle w:val="51"/>
              </w:rPr>
              <w:t>учетом износа</w:t>
            </w:r>
          </w:p>
          <w:p w:rsidR="0051344C" w:rsidRDefault="0051344C" w:rsidP="0051344C">
            <w:pPr>
              <w:pStyle w:val="7"/>
              <w:shd w:val="clear" w:color="auto" w:fill="auto"/>
              <w:spacing w:before="0" w:after="0" w:line="499" w:lineRule="exact"/>
              <w:ind w:firstLine="0"/>
              <w:jc w:val="center"/>
            </w:pPr>
            <w:r>
              <w:rPr>
                <w:rStyle w:val="51"/>
              </w:rPr>
              <w:t xml:space="preserve">Гкал в год (сущ)         </w:t>
            </w:r>
          </w:p>
        </w:tc>
        <w:tc>
          <w:tcPr>
            <w:tcW w:w="2126" w:type="dxa"/>
            <w:shd w:val="clear" w:color="auto" w:fill="FFFFFF"/>
            <w:textDirection w:val="btLr"/>
          </w:tcPr>
          <w:p w:rsidR="0051344C" w:rsidRDefault="0051344C" w:rsidP="0051344C">
            <w:pPr>
              <w:pStyle w:val="7"/>
              <w:shd w:val="clear" w:color="auto" w:fill="auto"/>
              <w:spacing w:before="0" w:after="0" w:line="499" w:lineRule="exact"/>
              <w:ind w:firstLine="0"/>
              <w:jc w:val="center"/>
              <w:rPr>
                <w:rStyle w:val="51"/>
              </w:rPr>
            </w:pPr>
            <w:r>
              <w:rPr>
                <w:rStyle w:val="51"/>
              </w:rPr>
              <w:t xml:space="preserve">Потери в тепловых сетях </w:t>
            </w:r>
          </w:p>
          <w:p w:rsidR="0051344C" w:rsidRDefault="00831659" w:rsidP="0051344C">
            <w:pPr>
              <w:pStyle w:val="7"/>
              <w:shd w:val="clear" w:color="auto" w:fill="auto"/>
              <w:spacing w:before="0" w:after="0" w:line="499" w:lineRule="exact"/>
              <w:ind w:firstLine="0"/>
              <w:jc w:val="center"/>
            </w:pPr>
            <w:r>
              <w:rPr>
                <w:rStyle w:val="51"/>
              </w:rPr>
              <w:t>нормативные</w:t>
            </w:r>
            <w:r w:rsidR="0051344C">
              <w:rPr>
                <w:rStyle w:val="51"/>
              </w:rPr>
              <w:t xml:space="preserve"> Гкал в год (перспективные)   </w:t>
            </w:r>
          </w:p>
        </w:tc>
      </w:tr>
      <w:tr w:rsidR="0051344C" w:rsidTr="0051344C">
        <w:trPr>
          <w:trHeight w:hRule="exact" w:val="809"/>
        </w:trPr>
        <w:tc>
          <w:tcPr>
            <w:tcW w:w="1752" w:type="dxa"/>
            <w:shd w:val="clear" w:color="auto" w:fill="FFFFFF"/>
            <w:vAlign w:val="center"/>
          </w:tcPr>
          <w:p w:rsidR="0051344C" w:rsidRPr="00E93F55" w:rsidRDefault="00C24CE8" w:rsidP="00C24CE8">
            <w:pPr>
              <w:pStyle w:val="7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51"/>
              </w:rPr>
              <w:t>Котельная Заречье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51344C" w:rsidRPr="00701618" w:rsidRDefault="0051344C" w:rsidP="0051344C">
            <w:pPr>
              <w:pStyle w:val="7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51"/>
              </w:rPr>
              <w:t>166</w:t>
            </w:r>
            <w:r>
              <w:rPr>
                <w:rStyle w:val="51"/>
                <w:lang w:val="en-US"/>
              </w:rPr>
              <w:t>,</w:t>
            </w:r>
            <w:r>
              <w:rPr>
                <w:rStyle w:val="51"/>
              </w:rPr>
              <w:t>5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51344C" w:rsidRPr="00831659" w:rsidRDefault="00BF242A" w:rsidP="00831659">
            <w:pPr>
              <w:pStyle w:val="7"/>
              <w:shd w:val="clear" w:color="auto" w:fill="auto"/>
              <w:spacing w:before="0" w:after="0" w:line="260" w:lineRule="exact"/>
              <w:ind w:firstLine="0"/>
              <w:jc w:val="center"/>
              <w:rPr>
                <w:lang w:val="en-US"/>
              </w:rPr>
            </w:pPr>
            <w:r>
              <w:rPr>
                <w:rStyle w:val="51"/>
              </w:rPr>
              <w:t>16</w:t>
            </w:r>
            <w:r w:rsidR="00831659">
              <w:rPr>
                <w:rStyle w:val="51"/>
              </w:rPr>
              <w:t>5</w:t>
            </w:r>
            <w:r w:rsidR="00831659">
              <w:rPr>
                <w:rStyle w:val="51"/>
                <w:lang w:val="en-US"/>
              </w:rPr>
              <w:t>,56</w:t>
            </w:r>
          </w:p>
        </w:tc>
        <w:tc>
          <w:tcPr>
            <w:tcW w:w="2562" w:type="dxa"/>
            <w:shd w:val="clear" w:color="auto" w:fill="FFFFFF"/>
            <w:vAlign w:val="center"/>
          </w:tcPr>
          <w:p w:rsidR="0051344C" w:rsidRPr="00CE6D66" w:rsidRDefault="00BF242A" w:rsidP="00CE6D66">
            <w:pPr>
              <w:pStyle w:val="7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51"/>
                <w:lang w:val="en-US"/>
              </w:rPr>
              <w:t>2</w:t>
            </w:r>
            <w:r w:rsidR="00CE6D66">
              <w:rPr>
                <w:rStyle w:val="51"/>
              </w:rPr>
              <w:t>53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51344C" w:rsidRPr="00CE6D66" w:rsidRDefault="0051344C" w:rsidP="00CE6D66">
            <w:pPr>
              <w:pStyle w:val="7"/>
              <w:shd w:val="clear" w:color="auto" w:fill="auto"/>
              <w:spacing w:before="0" w:after="0" w:line="260" w:lineRule="exact"/>
              <w:ind w:left="200" w:firstLine="0"/>
              <w:jc w:val="left"/>
            </w:pPr>
            <w:r>
              <w:rPr>
                <w:rStyle w:val="51"/>
                <w:lang w:val="en-US"/>
              </w:rPr>
              <w:t xml:space="preserve">      </w:t>
            </w:r>
            <w:r w:rsidR="00BF242A">
              <w:rPr>
                <w:rStyle w:val="51"/>
                <w:lang w:val="en-US"/>
              </w:rPr>
              <w:t>22</w:t>
            </w:r>
            <w:r w:rsidR="00CE6D66">
              <w:rPr>
                <w:rStyle w:val="51"/>
              </w:rPr>
              <w:t>3</w:t>
            </w:r>
          </w:p>
        </w:tc>
      </w:tr>
    </w:tbl>
    <w:p w:rsidR="00A25A1D" w:rsidRDefault="0051344C" w:rsidP="0051344C">
      <w:pPr>
        <w:rPr>
          <w:sz w:val="2"/>
          <w:szCs w:val="2"/>
        </w:rPr>
      </w:pPr>
      <w:r>
        <w:rPr>
          <w:rStyle w:val="51"/>
          <w:rFonts w:eastAsia="Courier New"/>
        </w:rPr>
        <w:t>Основным видом топлива на котельн</w:t>
      </w:r>
      <w:r w:rsidR="00831659">
        <w:rPr>
          <w:rStyle w:val="51"/>
          <w:rFonts w:eastAsia="Courier New"/>
        </w:rPr>
        <w:t>ой</w:t>
      </w:r>
      <w:r>
        <w:rPr>
          <w:rStyle w:val="51"/>
          <w:rFonts w:eastAsia="Courier New"/>
        </w:rPr>
        <w:t xml:space="preserve"> с</w:t>
      </w:r>
      <w:r w:rsidRPr="0051344C">
        <w:rPr>
          <w:rStyle w:val="51"/>
          <w:rFonts w:eastAsia="Courier New"/>
        </w:rPr>
        <w:t>.</w:t>
      </w:r>
      <w:r>
        <w:rPr>
          <w:rStyle w:val="51"/>
          <w:rFonts w:eastAsia="Courier New"/>
        </w:rPr>
        <w:t xml:space="preserve"> </w:t>
      </w:r>
      <w:r w:rsidR="00831659">
        <w:rPr>
          <w:rStyle w:val="51"/>
          <w:rFonts w:eastAsia="Courier New"/>
        </w:rPr>
        <w:t>Заречье</w:t>
      </w:r>
      <w:r>
        <w:rPr>
          <w:rStyle w:val="51"/>
          <w:rFonts w:eastAsia="Courier New"/>
        </w:rPr>
        <w:t xml:space="preserve">  является газ.</w:t>
      </w:r>
    </w:p>
    <w:p w:rsidR="002112F6" w:rsidRDefault="002112F6" w:rsidP="002112F6">
      <w:pPr>
        <w:pStyle w:val="42"/>
        <w:keepNext/>
        <w:keepLines/>
        <w:shd w:val="clear" w:color="auto" w:fill="auto"/>
        <w:tabs>
          <w:tab w:val="left" w:pos="1441"/>
        </w:tabs>
        <w:spacing w:after="0" w:line="557" w:lineRule="exact"/>
        <w:ind w:right="1240" w:firstLine="0"/>
        <w:jc w:val="left"/>
      </w:pPr>
      <w:bookmarkStart w:id="9" w:name="bookmark9"/>
    </w:p>
    <w:p w:rsidR="0051344C" w:rsidRDefault="0051344C" w:rsidP="002112F6">
      <w:pPr>
        <w:pStyle w:val="42"/>
        <w:keepNext/>
        <w:keepLines/>
        <w:shd w:val="clear" w:color="auto" w:fill="auto"/>
        <w:tabs>
          <w:tab w:val="left" w:pos="1441"/>
        </w:tabs>
        <w:spacing w:after="0" w:line="557" w:lineRule="exact"/>
        <w:ind w:right="1240" w:firstLine="0"/>
        <w:jc w:val="left"/>
      </w:pPr>
    </w:p>
    <w:p w:rsidR="00A25A1D" w:rsidRDefault="002112F6" w:rsidP="002112F6">
      <w:pPr>
        <w:pStyle w:val="42"/>
        <w:keepNext/>
        <w:keepLines/>
        <w:shd w:val="clear" w:color="auto" w:fill="auto"/>
        <w:tabs>
          <w:tab w:val="left" w:pos="1441"/>
        </w:tabs>
        <w:spacing w:after="0" w:line="557" w:lineRule="exact"/>
        <w:ind w:right="1240" w:firstLine="0"/>
        <w:jc w:val="left"/>
      </w:pPr>
      <w:r>
        <w:t>7</w:t>
      </w:r>
      <w:r w:rsidRPr="002112F6">
        <w:t xml:space="preserve">. </w:t>
      </w:r>
      <w:r w:rsidR="00905010">
        <w:t xml:space="preserve">Инвестиции в новое строительство, реконструкцию и </w:t>
      </w:r>
      <w:r w:rsidRPr="002112F6">
        <w:t xml:space="preserve">    </w:t>
      </w:r>
      <w:r w:rsidR="00905010">
        <w:t>техническое перевооружение объектов теплоснабжения</w:t>
      </w:r>
      <w:bookmarkEnd w:id="9"/>
    </w:p>
    <w:p w:rsidR="00A25A1D" w:rsidRPr="00653203" w:rsidRDefault="00701618">
      <w:pPr>
        <w:pStyle w:val="7"/>
        <w:shd w:val="clear" w:color="auto" w:fill="auto"/>
        <w:spacing w:before="0" w:after="324" w:line="480" w:lineRule="exact"/>
        <w:ind w:left="160" w:right="340" w:firstLine="580"/>
        <w:rPr>
          <w:rStyle w:val="51"/>
        </w:rPr>
      </w:pPr>
      <w:r>
        <w:rPr>
          <w:rStyle w:val="51"/>
        </w:rPr>
        <w:t>Изношенное</w:t>
      </w:r>
      <w:r w:rsidRPr="00701618">
        <w:rPr>
          <w:rStyle w:val="51"/>
        </w:rPr>
        <w:t>,</w:t>
      </w:r>
      <w:r>
        <w:rPr>
          <w:rStyle w:val="51"/>
        </w:rPr>
        <w:t xml:space="preserve"> не энергоэффективное </w:t>
      </w:r>
      <w:r w:rsidR="00905010">
        <w:rPr>
          <w:rStyle w:val="51"/>
        </w:rPr>
        <w:t>оборудование должно быть модернизировано до 20</w:t>
      </w:r>
      <w:r w:rsidR="00047447" w:rsidRPr="00047447">
        <w:rPr>
          <w:rStyle w:val="51"/>
        </w:rPr>
        <w:t>3</w:t>
      </w:r>
      <w:r w:rsidR="00B563F2" w:rsidRPr="00B563F2">
        <w:rPr>
          <w:rStyle w:val="51"/>
        </w:rPr>
        <w:t>6</w:t>
      </w:r>
      <w:r w:rsidR="00905010">
        <w:rPr>
          <w:rStyle w:val="51"/>
        </w:rPr>
        <w:t xml:space="preserve"> года, что обеспечит тепловой энергией существующие объекты, су</w:t>
      </w:r>
      <w:r w:rsidR="00047447">
        <w:rPr>
          <w:rStyle w:val="51"/>
        </w:rPr>
        <w:t>ществующие здания и сооружения</w:t>
      </w:r>
      <w:r w:rsidR="00047447" w:rsidRPr="00047447">
        <w:rPr>
          <w:rStyle w:val="51"/>
        </w:rPr>
        <w:t>,</w:t>
      </w:r>
      <w:r w:rsidR="00047447">
        <w:rPr>
          <w:rStyle w:val="51"/>
        </w:rPr>
        <w:t xml:space="preserve"> согласно схемам теплоснабжения</w:t>
      </w:r>
      <w:r w:rsidR="00905010">
        <w:rPr>
          <w:rStyle w:val="51"/>
        </w:rPr>
        <w:t>. Коэффициент надежности теплоснабжения, при условии разработки и реализации инвестиционных программ по модернизации оборудования источника</w:t>
      </w:r>
      <w:r>
        <w:rPr>
          <w:rStyle w:val="51"/>
        </w:rPr>
        <w:t xml:space="preserve"> и замене тепловых сетей</w:t>
      </w:r>
      <w:r w:rsidR="00905010">
        <w:rPr>
          <w:rStyle w:val="51"/>
        </w:rPr>
        <w:t>, на рассматриваемую перспективу, увеличится.</w:t>
      </w:r>
    </w:p>
    <w:p w:rsidR="00B563F2" w:rsidRPr="00653203" w:rsidRDefault="00B563F2">
      <w:pPr>
        <w:pStyle w:val="7"/>
        <w:shd w:val="clear" w:color="auto" w:fill="auto"/>
        <w:spacing w:before="0" w:after="324" w:line="480" w:lineRule="exact"/>
        <w:ind w:left="160" w:right="340" w:firstLine="580"/>
        <w:rPr>
          <w:rStyle w:val="51"/>
        </w:rPr>
      </w:pPr>
    </w:p>
    <w:p w:rsidR="00B563F2" w:rsidRPr="00653203" w:rsidRDefault="00B563F2">
      <w:pPr>
        <w:pStyle w:val="7"/>
        <w:shd w:val="clear" w:color="auto" w:fill="auto"/>
        <w:spacing w:before="0" w:after="324" w:line="480" w:lineRule="exact"/>
        <w:ind w:left="160" w:right="340" w:firstLine="580"/>
      </w:pPr>
    </w:p>
    <w:p w:rsidR="00A25A1D" w:rsidRPr="00047447" w:rsidRDefault="00905010" w:rsidP="00047447">
      <w:pPr>
        <w:rPr>
          <w:sz w:val="2"/>
          <w:szCs w:val="2"/>
        </w:rPr>
      </w:pPr>
      <w:r>
        <w:rPr>
          <w:rStyle w:val="51"/>
          <w:rFonts w:eastAsia="Courier New"/>
        </w:rPr>
        <w:t xml:space="preserve">Капитальными затратами являются </w:t>
      </w:r>
      <w:r w:rsidRPr="00701618">
        <w:rPr>
          <w:rStyle w:val="Arial115pt10"/>
          <w:rFonts w:ascii="Times New Roman" w:hAnsi="Times New Roman" w:cs="Times New Roman"/>
          <w:i w:val="0"/>
          <w:sz w:val="26"/>
          <w:szCs w:val="26"/>
        </w:rPr>
        <w:t>средства</w:t>
      </w:r>
      <w:r w:rsidRPr="00701618">
        <w:rPr>
          <w:rStyle w:val="51"/>
          <w:rFonts w:eastAsia="Courier New"/>
        </w:rPr>
        <w:t>,</w:t>
      </w:r>
      <w:r>
        <w:rPr>
          <w:rStyle w:val="51"/>
          <w:rFonts w:eastAsia="Courier New"/>
        </w:rPr>
        <w:t xml:space="preserve"> необходимые для осуществления проекта.</w:t>
      </w:r>
    </w:p>
    <w:p w:rsidR="00A25A1D" w:rsidRDefault="00905010" w:rsidP="00047447">
      <w:pPr>
        <w:pStyle w:val="7"/>
        <w:shd w:val="clear" w:color="auto" w:fill="auto"/>
        <w:spacing w:before="0" w:after="0" w:line="480" w:lineRule="exact"/>
        <w:ind w:left="20" w:firstLine="0"/>
      </w:pPr>
      <w:r>
        <w:rPr>
          <w:rStyle w:val="51"/>
        </w:rPr>
        <w:t>Оценка капитальных вложений происходит по специальному документу - смете. Смета включает в себя затраты на строительные работы, оборудование, монтажные работы и пр. Исходными данными для составления сметы служат:</w:t>
      </w:r>
    </w:p>
    <w:p w:rsidR="00A25A1D" w:rsidRDefault="00905010">
      <w:pPr>
        <w:pStyle w:val="7"/>
        <w:shd w:val="clear" w:color="auto" w:fill="auto"/>
        <w:spacing w:before="0" w:after="0" w:line="480" w:lineRule="exact"/>
        <w:ind w:left="20" w:firstLine="560"/>
      </w:pPr>
      <w:r>
        <w:rPr>
          <w:rStyle w:val="51"/>
        </w:rPr>
        <w:t>Данные проекта по составу оборудования, объему строительных и монтажных работ;</w:t>
      </w:r>
    </w:p>
    <w:p w:rsidR="00A25A1D" w:rsidRPr="00D755EE" w:rsidRDefault="00905010" w:rsidP="002112F6">
      <w:pPr>
        <w:pStyle w:val="7"/>
        <w:shd w:val="clear" w:color="auto" w:fill="auto"/>
        <w:spacing w:before="0" w:after="0" w:line="480" w:lineRule="exact"/>
        <w:ind w:left="20" w:firstLine="560"/>
      </w:pPr>
      <w:r>
        <w:rPr>
          <w:rStyle w:val="51"/>
        </w:rPr>
        <w:t>Прейскуранты на оборудование и материалы;</w:t>
      </w:r>
      <w:r w:rsidR="002112F6" w:rsidRPr="002112F6">
        <w:rPr>
          <w:rStyle w:val="51"/>
        </w:rPr>
        <w:t xml:space="preserve"> </w:t>
      </w:r>
      <w:r>
        <w:rPr>
          <w:rStyle w:val="51"/>
        </w:rPr>
        <w:t>Нормы и расценки на строительные и монтажные работы;</w:t>
      </w:r>
      <w:r w:rsidR="002112F6" w:rsidRPr="002112F6">
        <w:rPr>
          <w:rStyle w:val="51"/>
        </w:rPr>
        <w:t xml:space="preserve"> </w:t>
      </w:r>
      <w:r>
        <w:rPr>
          <w:rStyle w:val="51"/>
        </w:rPr>
        <w:t>Калькуляция капитальных затрат на реконструкцию котельных, тепловых сетей составлена по резул</w:t>
      </w:r>
      <w:r w:rsidR="00047447">
        <w:rPr>
          <w:rStyle w:val="51"/>
        </w:rPr>
        <w:t>ьтатам предварительного расчета</w:t>
      </w:r>
      <w:r w:rsidR="00047447" w:rsidRPr="00047447">
        <w:rPr>
          <w:rStyle w:val="51"/>
        </w:rPr>
        <w:t>.</w:t>
      </w:r>
      <w:r w:rsidR="00D04369">
        <w:rPr>
          <w:rStyle w:val="51"/>
        </w:rPr>
        <w:t xml:space="preserve"> </w:t>
      </w:r>
      <w:r w:rsidR="00D755EE">
        <w:rPr>
          <w:rStyle w:val="51"/>
        </w:rPr>
        <w:t xml:space="preserve">Данные по инвестициям с разбивкой по годам </w:t>
      </w:r>
      <w:r w:rsidR="00D57F60">
        <w:rPr>
          <w:rStyle w:val="51"/>
        </w:rPr>
        <w:t>для данн</w:t>
      </w:r>
      <w:r w:rsidR="00BF242A">
        <w:rPr>
          <w:rStyle w:val="51"/>
        </w:rPr>
        <w:t>о</w:t>
      </w:r>
      <w:r w:rsidR="00D57F60">
        <w:rPr>
          <w:rStyle w:val="51"/>
        </w:rPr>
        <w:t>й</w:t>
      </w:r>
      <w:r w:rsidR="00BF242A">
        <w:rPr>
          <w:rStyle w:val="51"/>
        </w:rPr>
        <w:t xml:space="preserve"> котельной </w:t>
      </w:r>
      <w:r w:rsidR="00D755EE">
        <w:rPr>
          <w:rStyle w:val="51"/>
        </w:rPr>
        <w:t>представлены в таблиц</w:t>
      </w:r>
      <w:r w:rsidR="00BF242A">
        <w:rPr>
          <w:rStyle w:val="51"/>
        </w:rPr>
        <w:t>е</w:t>
      </w:r>
      <w:r w:rsidR="00D755EE">
        <w:rPr>
          <w:rStyle w:val="51"/>
        </w:rPr>
        <w:t xml:space="preserve"> ниже</w:t>
      </w:r>
      <w:r w:rsidR="00D755EE" w:rsidRPr="00D755EE">
        <w:rPr>
          <w:rStyle w:val="51"/>
        </w:rPr>
        <w:t>.</w:t>
      </w:r>
    </w:p>
    <w:p w:rsidR="00A25A1D" w:rsidRPr="002112F6" w:rsidRDefault="00D755EE">
      <w:pPr>
        <w:rPr>
          <w:sz w:val="2"/>
          <w:szCs w:val="2"/>
        </w:rPr>
        <w:sectPr w:rsidR="00A25A1D" w:rsidRPr="002112F6" w:rsidSect="002112F6">
          <w:footerReference w:type="even" r:id="rId30"/>
          <w:footerReference w:type="default" r:id="rId31"/>
          <w:type w:val="continuous"/>
          <w:pgSz w:w="16838" w:h="23810"/>
          <w:pgMar w:top="0" w:right="3124" w:bottom="426" w:left="3124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>Д</w:t>
      </w:r>
    </w:p>
    <w:p w:rsidR="00A25A1D" w:rsidRDefault="00A25A1D">
      <w:pPr>
        <w:rPr>
          <w:sz w:val="2"/>
          <w:szCs w:val="2"/>
        </w:rPr>
      </w:pPr>
    </w:p>
    <w:p w:rsidR="00A25A1D" w:rsidRDefault="00A25A1D">
      <w:pPr>
        <w:spacing w:line="180" w:lineRule="exact"/>
        <w:rPr>
          <w:sz w:val="2"/>
          <w:szCs w:val="2"/>
        </w:rPr>
      </w:pPr>
    </w:p>
    <w:p w:rsidR="00A25A1D" w:rsidRDefault="00A25A1D">
      <w:pPr>
        <w:rPr>
          <w:sz w:val="2"/>
          <w:szCs w:val="2"/>
        </w:rPr>
      </w:pPr>
    </w:p>
    <w:p w:rsidR="00047447" w:rsidRPr="00F5610B" w:rsidRDefault="00047447" w:rsidP="00047447">
      <w:pPr>
        <w:pStyle w:val="7"/>
        <w:shd w:val="clear" w:color="auto" w:fill="auto"/>
        <w:spacing w:before="0" w:after="0" w:line="485" w:lineRule="exact"/>
        <w:ind w:firstLine="0"/>
        <w:jc w:val="center"/>
        <w:rPr>
          <w:b/>
        </w:rPr>
      </w:pPr>
    </w:p>
    <w:p w:rsidR="005D782C" w:rsidRPr="00CC74FC" w:rsidRDefault="005D782C" w:rsidP="0040092A">
      <w:pPr>
        <w:rPr>
          <w:rFonts w:ascii="Times New Roman" w:hAnsi="Times New Roman" w:cs="Times New Roman"/>
          <w:b/>
          <w:sz w:val="30"/>
          <w:szCs w:val="30"/>
        </w:rPr>
      </w:pPr>
      <w:bookmarkStart w:id="10" w:name="bookmark10"/>
    </w:p>
    <w:p w:rsidR="00A25A1D" w:rsidRPr="0040092A" w:rsidRDefault="0040092A" w:rsidP="0040092A">
      <w:pPr>
        <w:rPr>
          <w:rFonts w:ascii="Times New Roman" w:hAnsi="Times New Roman" w:cs="Times New Roman"/>
          <w:b/>
          <w:sz w:val="30"/>
          <w:szCs w:val="30"/>
        </w:rPr>
      </w:pPr>
      <w:r w:rsidRPr="0040092A">
        <w:rPr>
          <w:rFonts w:ascii="Times New Roman" w:hAnsi="Times New Roman" w:cs="Times New Roman"/>
          <w:b/>
          <w:sz w:val="30"/>
          <w:szCs w:val="30"/>
        </w:rPr>
        <w:t xml:space="preserve"> 8. </w:t>
      </w:r>
      <w:r w:rsidR="00905010" w:rsidRPr="0040092A">
        <w:rPr>
          <w:rFonts w:ascii="Times New Roman" w:hAnsi="Times New Roman" w:cs="Times New Roman"/>
          <w:b/>
          <w:sz w:val="30"/>
          <w:szCs w:val="30"/>
        </w:rPr>
        <w:t>Решение по определению единой теплоснабжающей организации.</w:t>
      </w:r>
      <w:bookmarkEnd w:id="10"/>
    </w:p>
    <w:p w:rsidR="00A25A1D" w:rsidRPr="00A52F3F" w:rsidRDefault="00905010" w:rsidP="005D782C">
      <w:pPr>
        <w:pStyle w:val="7"/>
        <w:shd w:val="clear" w:color="auto" w:fill="auto"/>
        <w:spacing w:before="0" w:after="204" w:line="240" w:lineRule="auto"/>
        <w:ind w:right="20" w:firstLine="420"/>
        <w:rPr>
          <w:sz w:val="28"/>
          <w:szCs w:val="28"/>
        </w:rPr>
      </w:pPr>
      <w:r w:rsidRPr="00A52F3F">
        <w:rPr>
          <w:rStyle w:val="51"/>
          <w:sz w:val="28"/>
          <w:szCs w:val="28"/>
        </w:rPr>
        <w:t xml:space="preserve"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утвержденных Правительством Российской Федерации Постановлением Правительства РФ от 8 августа 2012 г. </w:t>
      </w:r>
      <w:r w:rsidRPr="00A52F3F">
        <w:rPr>
          <w:rStyle w:val="51"/>
          <w:sz w:val="28"/>
          <w:szCs w:val="28"/>
          <w:lang w:val="en-US" w:eastAsia="en-US" w:bidi="en-US"/>
        </w:rPr>
        <w:t>N</w:t>
      </w:r>
      <w:r w:rsidRPr="00A52F3F">
        <w:rPr>
          <w:rStyle w:val="51"/>
          <w:sz w:val="28"/>
          <w:szCs w:val="28"/>
          <w:lang w:eastAsia="en-US" w:bidi="en-US"/>
        </w:rPr>
        <w:t xml:space="preserve"> </w:t>
      </w:r>
      <w:r w:rsidRPr="00A52F3F">
        <w:rPr>
          <w:rStyle w:val="51"/>
          <w:sz w:val="28"/>
          <w:szCs w:val="28"/>
        </w:rPr>
        <w:t>808 "Об организации теплоснабжения в Российской Федерации и о внесении изменений в некоторые акты Правительства Российской Федерации". В соответствии со статьей 2 пунктом 28 Федерального закона 190 «О теплоснабжении»: «Единая теплоснабжающая организация в системе теплоснабжения (далее - единая теплоснабжающая организация) -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 (далее - федеральный орган исполнительной власти, уполномоченный на реализацию государственной политики в сфере</w:t>
      </w:r>
    </w:p>
    <w:p w:rsidR="00A25A1D" w:rsidRPr="00A52F3F" w:rsidRDefault="00905010" w:rsidP="005D782C">
      <w:pPr>
        <w:jc w:val="both"/>
        <w:rPr>
          <w:rFonts w:ascii="Times New Roman" w:hAnsi="Times New Roman" w:cs="Times New Roman"/>
          <w:sz w:val="28"/>
          <w:szCs w:val="28"/>
        </w:rPr>
      </w:pPr>
      <w:r w:rsidRPr="00A52F3F">
        <w:rPr>
          <w:rStyle w:val="51"/>
          <w:rFonts w:eastAsia="Courier New"/>
          <w:sz w:val="28"/>
          <w:szCs w:val="28"/>
        </w:rPr>
        <w:t xml:space="preserve">теплоснабжения),или органом местного самоуправления на основании критериев и в </w:t>
      </w:r>
      <w:r w:rsidR="00A52F3F" w:rsidRPr="00A52F3F">
        <w:rPr>
          <w:rStyle w:val="51"/>
          <w:rFonts w:eastAsia="Courier New"/>
          <w:sz w:val="28"/>
          <w:szCs w:val="28"/>
        </w:rPr>
        <w:t xml:space="preserve"> </w:t>
      </w:r>
      <w:r w:rsidRPr="00A52F3F">
        <w:rPr>
          <w:rStyle w:val="51"/>
          <w:rFonts w:eastAsia="Courier New"/>
          <w:sz w:val="28"/>
          <w:szCs w:val="28"/>
        </w:rPr>
        <w:t>порядке, которые установлены правилами организации теплоснабжения, утвержденными Правительством Российской Федерации». В соответствии со статьей 6 пунктом 6 Федерального закона 190 «О теплоснабжении»: «К полномочиям органов местного самоуправления поселений, городских округов по организации теплоснабжения на соответствующих территориях относится утверждение схем теплоснабжения поселений, городских округов с численностью населения менее пятисот тысяч человек, в том числе определение единой теплоснабжающей организации».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Федерации. Постановления Правительства Российской Федерации «Об утверждении правил организации теплоснабжения», предложенный к утверждению Правительством Российской Федерации в соответствии со статьей 4пунктом 1ФЗ-190 «О теплоснабжении»: Критерии и порядок определения единой теплоснабжающей организации:</w:t>
      </w:r>
    </w:p>
    <w:p w:rsidR="00A25A1D" w:rsidRPr="00A52F3F" w:rsidRDefault="00905010" w:rsidP="005D782C">
      <w:pPr>
        <w:pStyle w:val="7"/>
        <w:shd w:val="clear" w:color="auto" w:fill="auto"/>
        <w:spacing w:before="0" w:after="0" w:line="240" w:lineRule="auto"/>
        <w:ind w:right="20" w:firstLine="480"/>
        <w:rPr>
          <w:sz w:val="28"/>
          <w:szCs w:val="28"/>
        </w:rPr>
      </w:pPr>
      <w:r w:rsidRPr="00A52F3F">
        <w:rPr>
          <w:rStyle w:val="51"/>
          <w:sz w:val="28"/>
          <w:szCs w:val="28"/>
        </w:rPr>
        <w:t>1. Статус единой теплоснабжающей организации присваивается органом местного самоуправления или федеральным органом исполнительной власти (далее - уполномоченные органы) при утверждении схемы теплоснабжения поселения, городского округа, а в случае смены единой теплоснабжающей организации - при актуализации схемы теплоснабжения.</w:t>
      </w:r>
    </w:p>
    <w:p w:rsidR="007C37B9" w:rsidRPr="00A52F3F" w:rsidRDefault="007C37B9" w:rsidP="005D782C">
      <w:pPr>
        <w:jc w:val="both"/>
        <w:rPr>
          <w:rFonts w:ascii="Times New Roman" w:hAnsi="Times New Roman" w:cs="Times New Roman"/>
          <w:sz w:val="28"/>
          <w:szCs w:val="28"/>
        </w:rPr>
      </w:pPr>
      <w:r w:rsidRPr="00A52F3F">
        <w:rPr>
          <w:rStyle w:val="51"/>
          <w:rFonts w:eastAsia="Courier New"/>
          <w:sz w:val="28"/>
          <w:szCs w:val="28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теплоснабжения, в отношении которой присваивается соответствующий статус. В случае, если на территории поселения, городского округа существуют несколько систем теплоснабжения, уполномоченные органы вправе:</w:t>
      </w:r>
      <w:r w:rsidRPr="00A52F3F">
        <w:rPr>
          <w:rStyle w:val="51"/>
          <w:rFonts w:eastAsia="Courier New"/>
          <w:sz w:val="28"/>
          <w:szCs w:val="28"/>
        </w:rPr>
        <w:tab/>
        <w:t>-определить единую теплоснабжающую</w:t>
      </w:r>
    </w:p>
    <w:p w:rsidR="00A25A1D" w:rsidRPr="00A52F3F" w:rsidRDefault="00905010" w:rsidP="005D782C">
      <w:pPr>
        <w:pStyle w:val="7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 w:rsidRPr="00A52F3F">
        <w:rPr>
          <w:rStyle w:val="51"/>
          <w:sz w:val="28"/>
          <w:szCs w:val="28"/>
        </w:rPr>
        <w:t>организацию (организации)в каждой из систем теплоснабжения, расположенных в</w:t>
      </w:r>
    </w:p>
    <w:p w:rsidR="00A25A1D" w:rsidRPr="00A52F3F" w:rsidRDefault="00905010" w:rsidP="005D782C">
      <w:pPr>
        <w:jc w:val="both"/>
        <w:rPr>
          <w:rFonts w:ascii="Times New Roman" w:hAnsi="Times New Roman" w:cs="Times New Roman"/>
          <w:sz w:val="28"/>
          <w:szCs w:val="28"/>
        </w:rPr>
      </w:pPr>
      <w:r w:rsidRPr="00A52F3F">
        <w:rPr>
          <w:rStyle w:val="51"/>
          <w:rFonts w:eastAsia="Courier New"/>
          <w:sz w:val="28"/>
          <w:szCs w:val="28"/>
        </w:rPr>
        <w:t>границах поселения, городского округа; -определить на несколько систем теплоснабжения единую теплоснабжающую организацию, если такая организация владеет на праве собственности или ином законном основании источниками тепловой энергии и (или) тепловыми сетями в каждой из систем теплоснабжения, входящей в зону её деятельности.</w:t>
      </w:r>
    </w:p>
    <w:p w:rsidR="00A25A1D" w:rsidRPr="00A52F3F" w:rsidRDefault="00905010" w:rsidP="005D782C">
      <w:pPr>
        <w:pStyle w:val="7"/>
        <w:numPr>
          <w:ilvl w:val="0"/>
          <w:numId w:val="10"/>
        </w:numPr>
        <w:shd w:val="clear" w:color="auto" w:fill="auto"/>
        <w:spacing w:before="0" w:after="120" w:line="240" w:lineRule="auto"/>
        <w:ind w:right="20" w:firstLine="440"/>
        <w:rPr>
          <w:sz w:val="28"/>
          <w:szCs w:val="28"/>
        </w:rPr>
      </w:pPr>
      <w:r w:rsidRPr="00A52F3F">
        <w:rPr>
          <w:rStyle w:val="51"/>
          <w:sz w:val="28"/>
          <w:szCs w:val="28"/>
        </w:rPr>
        <w:t>Для присвоения статуса единой теплоснабжающей организации впервые на территории поселения, городского округа, лица, владеющие на праве собственности или ином законном основании источниками тепловой энергии и (или) тепловыми сетями на территории поселения, городского округа вправе подать в течение одного месяца с даты размещения на сайте поселения, городского округа,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деятельности, в которой указанные лица планируют исполнять функции единой теплоснабжающей организации. Орган местного самоуправления обязан разместить сведения о принятых заявках на сайте поселения, городского округа.</w:t>
      </w:r>
    </w:p>
    <w:p w:rsidR="00A25A1D" w:rsidRPr="00A52F3F" w:rsidRDefault="00905010" w:rsidP="005D782C">
      <w:pPr>
        <w:pStyle w:val="7"/>
        <w:numPr>
          <w:ilvl w:val="0"/>
          <w:numId w:val="10"/>
        </w:numPr>
        <w:shd w:val="clear" w:color="auto" w:fill="auto"/>
        <w:spacing w:before="0" w:after="120" w:line="240" w:lineRule="auto"/>
        <w:ind w:right="20" w:firstLine="440"/>
        <w:rPr>
          <w:sz w:val="28"/>
          <w:szCs w:val="28"/>
        </w:rPr>
      </w:pPr>
      <w:r w:rsidRPr="00A52F3F">
        <w:rPr>
          <w:rStyle w:val="51"/>
          <w:sz w:val="28"/>
          <w:szCs w:val="28"/>
        </w:rPr>
        <w:t xml:space="preserve">В случае, если в отношении одной зоны деятельности единой теплоснабжающей организации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лицу. В случае, если в отношении одной зоны деятельности единой теплоснабжающей организации </w:t>
      </w:r>
      <w:r w:rsidRPr="00A52F3F">
        <w:rPr>
          <w:rStyle w:val="51"/>
          <w:sz w:val="28"/>
          <w:szCs w:val="28"/>
        </w:rPr>
        <w:lastRenderedPageBreak/>
        <w:t>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системе теплоснабжения, орган местного самоуправления присваивает статус единой теплоснабжающей организации в соответствии с критериями настоящих Правил.</w:t>
      </w:r>
    </w:p>
    <w:p w:rsidR="00A25A1D" w:rsidRPr="00A52F3F" w:rsidRDefault="00905010" w:rsidP="005D782C">
      <w:pPr>
        <w:pStyle w:val="7"/>
        <w:numPr>
          <w:ilvl w:val="0"/>
          <w:numId w:val="10"/>
        </w:numPr>
        <w:shd w:val="clear" w:color="auto" w:fill="auto"/>
        <w:spacing w:before="0" w:after="24" w:line="240" w:lineRule="auto"/>
        <w:ind w:right="20" w:firstLine="440"/>
        <w:rPr>
          <w:sz w:val="28"/>
          <w:szCs w:val="28"/>
        </w:rPr>
      </w:pPr>
      <w:r w:rsidRPr="00A52F3F">
        <w:rPr>
          <w:rStyle w:val="51"/>
          <w:sz w:val="28"/>
          <w:szCs w:val="28"/>
        </w:rPr>
        <w:t>Критериями определения единой теплоснабжающей организации являются:</w:t>
      </w:r>
    </w:p>
    <w:p w:rsidR="00A25A1D" w:rsidRPr="00A52F3F" w:rsidRDefault="00905010" w:rsidP="005D782C">
      <w:pPr>
        <w:jc w:val="both"/>
        <w:rPr>
          <w:sz w:val="28"/>
          <w:szCs w:val="28"/>
        </w:rPr>
      </w:pPr>
      <w:r w:rsidRPr="00A52F3F">
        <w:rPr>
          <w:rStyle w:val="51"/>
          <w:rFonts w:eastAsia="Courier New"/>
          <w:sz w:val="28"/>
          <w:szCs w:val="28"/>
        </w:rPr>
        <w:t>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организации;</w:t>
      </w:r>
    </w:p>
    <w:p w:rsidR="00A25A1D" w:rsidRPr="00A52F3F" w:rsidRDefault="00905010" w:rsidP="005D782C">
      <w:pPr>
        <w:pStyle w:val="7"/>
        <w:numPr>
          <w:ilvl w:val="0"/>
          <w:numId w:val="11"/>
        </w:numPr>
        <w:shd w:val="clear" w:color="auto" w:fill="auto"/>
        <w:spacing w:before="0" w:after="0" w:line="240" w:lineRule="auto"/>
        <w:ind w:left="180" w:right="20" w:firstLine="440"/>
        <w:rPr>
          <w:sz w:val="28"/>
          <w:szCs w:val="28"/>
        </w:rPr>
      </w:pPr>
      <w:r w:rsidRPr="00A52F3F">
        <w:rPr>
          <w:rStyle w:val="51"/>
          <w:sz w:val="28"/>
          <w:szCs w:val="28"/>
        </w:rPr>
        <w:t>размер уставного (складочного)капитала хозяйственного товарищества или общества, уставного фонда унитарного предприятия должен быть не менее остаточной балансовой стоимости источников тепловой энергии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организации.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лиц, соответствующих критериям, установленным настоящими Правилами,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A25A1D" w:rsidRPr="00A52F3F" w:rsidRDefault="00905010" w:rsidP="005D782C">
      <w:pPr>
        <w:pStyle w:val="7"/>
        <w:shd w:val="clear" w:color="auto" w:fill="auto"/>
        <w:spacing w:before="0" w:after="120" w:line="240" w:lineRule="auto"/>
        <w:ind w:left="180" w:right="20" w:firstLine="440"/>
        <w:rPr>
          <w:sz w:val="28"/>
          <w:szCs w:val="28"/>
        </w:rPr>
      </w:pPr>
      <w:r w:rsidRPr="00A52F3F">
        <w:rPr>
          <w:rStyle w:val="51"/>
          <w:sz w:val="28"/>
          <w:szCs w:val="28"/>
        </w:rPr>
        <w:t>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режимами, и обосновывается в схеме теплоснабжения.</w:t>
      </w:r>
    </w:p>
    <w:p w:rsidR="00A52F3F" w:rsidRPr="005D782C" w:rsidRDefault="00905010" w:rsidP="005D782C">
      <w:pPr>
        <w:pStyle w:val="7"/>
        <w:shd w:val="clear" w:color="auto" w:fill="auto"/>
        <w:spacing w:before="0" w:after="0" w:line="240" w:lineRule="auto"/>
        <w:ind w:right="20" w:firstLine="0"/>
        <w:rPr>
          <w:sz w:val="28"/>
          <w:szCs w:val="28"/>
        </w:rPr>
      </w:pPr>
      <w:r w:rsidRPr="005D782C">
        <w:rPr>
          <w:rStyle w:val="51"/>
          <w:sz w:val="28"/>
          <w:szCs w:val="28"/>
        </w:rPr>
        <w:t>В случае если в отношении зоны деятельности единой теплоснабжающей организации не подано ни одной заявки на присвоение соответствующего статуса, статус единой теплоснабжающей орган</w:t>
      </w:r>
      <w:r w:rsidR="00A52F3F" w:rsidRPr="005D782C">
        <w:rPr>
          <w:rStyle w:val="51"/>
          <w:sz w:val="28"/>
          <w:szCs w:val="28"/>
        </w:rPr>
        <w:t>изации присваивается организации владеющей в соответствующей зоне деятельности источниками тепловой энергии и (или) тепловыми сетями, и соответствующей критериям настоящих Правил.</w:t>
      </w:r>
    </w:p>
    <w:p w:rsidR="00A52F3F" w:rsidRPr="005D782C" w:rsidRDefault="00A52F3F" w:rsidP="005D782C">
      <w:pPr>
        <w:pStyle w:val="7"/>
        <w:shd w:val="clear" w:color="auto" w:fill="auto"/>
        <w:tabs>
          <w:tab w:val="left" w:pos="1183"/>
        </w:tabs>
        <w:spacing w:before="0" w:after="0" w:line="240" w:lineRule="auto"/>
        <w:ind w:left="620" w:right="20" w:firstLine="0"/>
        <w:rPr>
          <w:sz w:val="28"/>
          <w:szCs w:val="28"/>
        </w:rPr>
      </w:pPr>
      <w:r w:rsidRPr="005D782C">
        <w:rPr>
          <w:rStyle w:val="51"/>
          <w:sz w:val="28"/>
          <w:szCs w:val="28"/>
        </w:rPr>
        <w:t>Единая теплоснабжающая организация при осуществлении своей деятельности обязана:</w:t>
      </w:r>
    </w:p>
    <w:p w:rsidR="00A52F3F" w:rsidRPr="005D782C" w:rsidRDefault="00A52F3F" w:rsidP="005D782C">
      <w:pPr>
        <w:pStyle w:val="7"/>
        <w:shd w:val="clear" w:color="auto" w:fill="auto"/>
        <w:spacing w:before="0" w:after="0" w:line="240" w:lineRule="auto"/>
        <w:ind w:left="180" w:right="20" w:firstLine="440"/>
        <w:rPr>
          <w:sz w:val="28"/>
          <w:szCs w:val="28"/>
        </w:rPr>
      </w:pPr>
      <w:r w:rsidRPr="005D782C">
        <w:rPr>
          <w:rStyle w:val="51"/>
          <w:sz w:val="28"/>
          <w:szCs w:val="28"/>
        </w:rPr>
        <w:t>а)заключать и надлежаще исполнять договоры теплоснабжения со всеми обратившимися к ней потребителями тепловой энергии в своей зоне деятельности;</w:t>
      </w:r>
    </w:p>
    <w:p w:rsidR="00A52F3F" w:rsidRPr="005D782C" w:rsidRDefault="00A52F3F" w:rsidP="005D782C">
      <w:pPr>
        <w:pStyle w:val="7"/>
        <w:shd w:val="clear" w:color="auto" w:fill="auto"/>
        <w:spacing w:before="0" w:after="0" w:line="240" w:lineRule="auto"/>
        <w:ind w:left="180" w:right="20" w:firstLine="440"/>
        <w:rPr>
          <w:sz w:val="28"/>
          <w:szCs w:val="28"/>
        </w:rPr>
      </w:pPr>
      <w:r w:rsidRPr="005D782C">
        <w:rPr>
          <w:rStyle w:val="51"/>
          <w:sz w:val="28"/>
          <w:szCs w:val="28"/>
        </w:rPr>
        <w:t>б)осуществлять мониторинг реализации схемы теплоснабжения и подавать в орган, утвердивший схему теплоснабжения, отчеты о реализации, включая предложения по актуализации схемы теплоснабжения;</w:t>
      </w:r>
    </w:p>
    <w:p w:rsidR="00A52F3F" w:rsidRPr="005D782C" w:rsidRDefault="00A52F3F" w:rsidP="005D782C">
      <w:pPr>
        <w:pStyle w:val="7"/>
        <w:shd w:val="clear" w:color="auto" w:fill="auto"/>
        <w:spacing w:before="0" w:after="0" w:line="240" w:lineRule="auto"/>
        <w:ind w:left="180" w:right="20" w:firstLine="440"/>
        <w:rPr>
          <w:sz w:val="28"/>
          <w:szCs w:val="28"/>
        </w:rPr>
      </w:pPr>
      <w:r w:rsidRPr="005D782C">
        <w:rPr>
          <w:rStyle w:val="51"/>
          <w:sz w:val="28"/>
          <w:szCs w:val="28"/>
        </w:rPr>
        <w:t>в) надлежащим образом исполнять обязательства перед иными теплоснабжающими и теплосетевыми организациями в зоне своей деятельности;</w:t>
      </w:r>
    </w:p>
    <w:p w:rsidR="00A52F3F" w:rsidRPr="005D782C" w:rsidRDefault="00A52F3F" w:rsidP="005D782C">
      <w:pPr>
        <w:pStyle w:val="7"/>
        <w:shd w:val="clear" w:color="auto" w:fill="auto"/>
        <w:spacing w:before="0" w:after="0" w:line="240" w:lineRule="auto"/>
        <w:ind w:left="180" w:right="20" w:firstLine="440"/>
        <w:rPr>
          <w:sz w:val="28"/>
          <w:szCs w:val="28"/>
        </w:rPr>
      </w:pPr>
      <w:r w:rsidRPr="005D782C">
        <w:rPr>
          <w:rStyle w:val="51"/>
          <w:sz w:val="28"/>
          <w:szCs w:val="28"/>
        </w:rPr>
        <w:t>г) осуществлять контроль режимов потребления тепловой энергии в зоне своей деятельности.</w:t>
      </w:r>
    </w:p>
    <w:p w:rsidR="00A52F3F" w:rsidRPr="005D782C" w:rsidRDefault="00A52F3F" w:rsidP="005D782C">
      <w:pPr>
        <w:pStyle w:val="7"/>
        <w:shd w:val="clear" w:color="auto" w:fill="auto"/>
        <w:spacing w:before="0" w:after="0" w:line="240" w:lineRule="auto"/>
        <w:ind w:left="180" w:right="20" w:firstLine="440"/>
        <w:rPr>
          <w:sz w:val="28"/>
          <w:szCs w:val="28"/>
        </w:rPr>
      </w:pPr>
      <w:r w:rsidRPr="005D782C">
        <w:rPr>
          <w:rStyle w:val="51"/>
          <w:sz w:val="28"/>
          <w:szCs w:val="28"/>
        </w:rPr>
        <w:t xml:space="preserve">В настоящее время предприятие </w:t>
      </w:r>
      <w:r w:rsidR="00304F5E" w:rsidRPr="00304F5E">
        <w:rPr>
          <w:rStyle w:val="51"/>
          <w:sz w:val="28"/>
          <w:szCs w:val="28"/>
        </w:rPr>
        <w:t xml:space="preserve">ООО «УЛЬЯНОВСКИЕ ТЕПЛОВЫЕ СЕТИ»  </w:t>
      </w:r>
      <w:r w:rsidRPr="005D782C">
        <w:rPr>
          <w:rStyle w:val="51"/>
          <w:sz w:val="28"/>
          <w:szCs w:val="28"/>
        </w:rPr>
        <w:t>отвечает всем требованиям критериев по определению единой теплоснабжающей организации, а именно:</w:t>
      </w:r>
    </w:p>
    <w:p w:rsidR="00A52F3F" w:rsidRPr="005D782C" w:rsidRDefault="00A52F3F" w:rsidP="00304F5E">
      <w:pPr>
        <w:pStyle w:val="7"/>
        <w:numPr>
          <w:ilvl w:val="0"/>
          <w:numId w:val="12"/>
        </w:numPr>
        <w:shd w:val="clear" w:color="auto" w:fill="auto"/>
        <w:spacing w:before="0" w:after="0" w:line="240" w:lineRule="auto"/>
        <w:ind w:left="180" w:right="20" w:firstLine="440"/>
        <w:rPr>
          <w:sz w:val="28"/>
          <w:szCs w:val="28"/>
        </w:rPr>
      </w:pPr>
      <w:r w:rsidRPr="005D782C">
        <w:rPr>
          <w:rStyle w:val="51"/>
          <w:sz w:val="28"/>
          <w:szCs w:val="28"/>
        </w:rPr>
        <w:t xml:space="preserve"> Владение на праве собственности или ином законном основании,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</w:t>
      </w:r>
      <w:r w:rsidR="00AD79A0">
        <w:rPr>
          <w:rStyle w:val="51"/>
          <w:sz w:val="28"/>
          <w:szCs w:val="28"/>
        </w:rPr>
        <w:t xml:space="preserve"> организации. По договор</w:t>
      </w:r>
      <w:r w:rsidR="00D755EE">
        <w:rPr>
          <w:rStyle w:val="51"/>
          <w:sz w:val="28"/>
          <w:szCs w:val="28"/>
        </w:rPr>
        <w:t>ам</w:t>
      </w:r>
      <w:r w:rsidR="00AD79A0">
        <w:rPr>
          <w:rStyle w:val="51"/>
          <w:sz w:val="28"/>
          <w:szCs w:val="28"/>
        </w:rPr>
        <w:t xml:space="preserve"> концессии</w:t>
      </w:r>
      <w:r w:rsidRPr="005D782C">
        <w:rPr>
          <w:rStyle w:val="51"/>
          <w:sz w:val="28"/>
          <w:szCs w:val="28"/>
        </w:rPr>
        <w:t xml:space="preserve"> между администрацией и предприятием </w:t>
      </w:r>
      <w:r w:rsidR="00304F5E" w:rsidRPr="00304F5E">
        <w:rPr>
          <w:rStyle w:val="51"/>
          <w:sz w:val="28"/>
          <w:szCs w:val="28"/>
        </w:rPr>
        <w:t xml:space="preserve">ООО «УЛЬЯНОВСКИЕ ТЕПЛОВЫЕ СЕТИ»  </w:t>
      </w:r>
      <w:r w:rsidRPr="005D782C">
        <w:rPr>
          <w:rStyle w:val="51"/>
          <w:sz w:val="28"/>
          <w:szCs w:val="28"/>
        </w:rPr>
        <w:t xml:space="preserve"> </w:t>
      </w:r>
      <w:r w:rsidR="00B41CDA">
        <w:rPr>
          <w:rStyle w:val="51"/>
          <w:sz w:val="28"/>
          <w:szCs w:val="28"/>
        </w:rPr>
        <w:t>все сети</w:t>
      </w:r>
      <w:r w:rsidRPr="005D782C">
        <w:rPr>
          <w:rStyle w:val="51"/>
          <w:sz w:val="28"/>
          <w:szCs w:val="28"/>
        </w:rPr>
        <w:t xml:space="preserve"> </w:t>
      </w:r>
      <w:r w:rsidR="00D755EE">
        <w:rPr>
          <w:rStyle w:val="51"/>
          <w:sz w:val="28"/>
          <w:szCs w:val="28"/>
        </w:rPr>
        <w:t xml:space="preserve">системы теплоснабжения села </w:t>
      </w:r>
      <w:r w:rsidR="00B41CDA">
        <w:rPr>
          <w:rStyle w:val="51"/>
          <w:sz w:val="28"/>
          <w:szCs w:val="28"/>
        </w:rPr>
        <w:t>Заречье</w:t>
      </w:r>
      <w:r w:rsidR="00D755EE">
        <w:rPr>
          <w:rStyle w:val="51"/>
          <w:sz w:val="28"/>
          <w:szCs w:val="28"/>
        </w:rPr>
        <w:t xml:space="preserve"> </w:t>
      </w:r>
      <w:r w:rsidRPr="005D782C">
        <w:rPr>
          <w:rStyle w:val="51"/>
          <w:sz w:val="28"/>
          <w:szCs w:val="28"/>
        </w:rPr>
        <w:t xml:space="preserve"> находятся у </w:t>
      </w:r>
      <w:r w:rsidR="00304F5E" w:rsidRPr="00304F5E">
        <w:rPr>
          <w:rStyle w:val="51"/>
          <w:sz w:val="28"/>
          <w:szCs w:val="28"/>
        </w:rPr>
        <w:t xml:space="preserve">ООО «УЛЬЯНОВСКИЕ ТЕПЛОВЫЕ СЕТИ»  </w:t>
      </w:r>
    </w:p>
    <w:p w:rsidR="00A52F3F" w:rsidRPr="005D782C" w:rsidRDefault="00A52F3F" w:rsidP="00304F5E">
      <w:pPr>
        <w:pStyle w:val="7"/>
        <w:numPr>
          <w:ilvl w:val="0"/>
          <w:numId w:val="12"/>
        </w:numPr>
        <w:shd w:val="clear" w:color="auto" w:fill="auto"/>
        <w:spacing w:before="0" w:after="0" w:line="240" w:lineRule="auto"/>
        <w:ind w:left="180" w:right="20" w:firstLine="440"/>
        <w:rPr>
          <w:sz w:val="28"/>
          <w:szCs w:val="28"/>
        </w:rPr>
      </w:pPr>
      <w:r w:rsidRPr="005D782C">
        <w:rPr>
          <w:rStyle w:val="51"/>
          <w:sz w:val="28"/>
          <w:szCs w:val="28"/>
        </w:rPr>
        <w:t xml:space="preserve">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 Способность обеспечить надежность теплоснабжения определяется наличием у предприятия </w:t>
      </w:r>
      <w:r w:rsidR="00304F5E" w:rsidRPr="00304F5E">
        <w:rPr>
          <w:rStyle w:val="51"/>
          <w:sz w:val="28"/>
          <w:szCs w:val="28"/>
        </w:rPr>
        <w:t xml:space="preserve">ООО «УЛЬЯНОВСКИЕ ТЕПЛОВЫЕ СЕТИ»  </w:t>
      </w:r>
      <w:r w:rsidR="00BC5B7A">
        <w:rPr>
          <w:rStyle w:val="51"/>
          <w:sz w:val="28"/>
          <w:szCs w:val="28"/>
        </w:rPr>
        <w:t xml:space="preserve"> </w:t>
      </w:r>
      <w:r w:rsidRPr="005D782C">
        <w:rPr>
          <w:rStyle w:val="51"/>
          <w:sz w:val="28"/>
          <w:szCs w:val="28"/>
        </w:rPr>
        <w:t>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режимами.</w:t>
      </w:r>
    </w:p>
    <w:p w:rsidR="00D755EE" w:rsidRPr="003A6A2A" w:rsidRDefault="00A52F3F" w:rsidP="005D782C">
      <w:pPr>
        <w:jc w:val="both"/>
        <w:rPr>
          <w:rStyle w:val="44"/>
          <w:rFonts w:eastAsia="Courier New"/>
          <w:bCs w:val="0"/>
          <w:sz w:val="28"/>
          <w:szCs w:val="28"/>
        </w:rPr>
      </w:pPr>
      <w:r w:rsidRPr="003A6A2A">
        <w:rPr>
          <w:rStyle w:val="44"/>
          <w:rFonts w:eastAsia="Courier New"/>
          <w:bCs w:val="0"/>
          <w:sz w:val="28"/>
          <w:szCs w:val="28"/>
        </w:rPr>
        <w:t xml:space="preserve">Таким образом, на основании критериев определения единой теплоснабжающей организации, установленных в проекте правил организации теплоснабжения, утверждаемых Правительством Российской Федерации, предлагается определить единой теплоснабжающей организацией </w:t>
      </w:r>
      <w:r w:rsidR="00BC5B7A" w:rsidRPr="003A6A2A">
        <w:rPr>
          <w:rStyle w:val="44"/>
          <w:rFonts w:eastAsia="Courier New"/>
          <w:bCs w:val="0"/>
          <w:sz w:val="28"/>
          <w:szCs w:val="28"/>
        </w:rPr>
        <w:t>МР «</w:t>
      </w:r>
      <w:r w:rsidR="00D755EE" w:rsidRPr="003A6A2A">
        <w:rPr>
          <w:rStyle w:val="44"/>
          <w:rFonts w:eastAsia="Courier New"/>
          <w:bCs w:val="0"/>
          <w:sz w:val="28"/>
          <w:szCs w:val="28"/>
        </w:rPr>
        <w:t>Ульяновский</w:t>
      </w:r>
      <w:r w:rsidR="00BC5B7A" w:rsidRPr="003A6A2A">
        <w:rPr>
          <w:rStyle w:val="44"/>
          <w:rFonts w:eastAsia="Courier New"/>
          <w:bCs w:val="0"/>
          <w:sz w:val="28"/>
          <w:szCs w:val="28"/>
        </w:rPr>
        <w:t xml:space="preserve"> район» </w:t>
      </w:r>
      <w:r w:rsidRPr="003A6A2A">
        <w:rPr>
          <w:rStyle w:val="44"/>
          <w:rFonts w:eastAsia="Courier New"/>
          <w:bCs w:val="0"/>
          <w:sz w:val="28"/>
          <w:szCs w:val="28"/>
        </w:rPr>
        <w:t xml:space="preserve"> предприятие </w:t>
      </w:r>
      <w:r w:rsidR="00304F5E" w:rsidRPr="00304F5E">
        <w:rPr>
          <w:rStyle w:val="44"/>
          <w:rFonts w:eastAsia="Courier New"/>
          <w:bCs w:val="0"/>
          <w:sz w:val="28"/>
          <w:szCs w:val="28"/>
        </w:rPr>
        <w:t>О</w:t>
      </w:r>
      <w:r w:rsidR="00304F5E">
        <w:rPr>
          <w:rStyle w:val="44"/>
          <w:rFonts w:eastAsia="Courier New"/>
          <w:bCs w:val="0"/>
          <w:sz w:val="28"/>
          <w:szCs w:val="28"/>
        </w:rPr>
        <w:t>ОО «УЛЬЯНОВСКИЕ ТЕПЛОВЫЕ СЕТИ» .</w:t>
      </w:r>
    </w:p>
    <w:p w:rsidR="00D755EE" w:rsidRDefault="00D755EE" w:rsidP="005D782C">
      <w:pPr>
        <w:jc w:val="both"/>
        <w:rPr>
          <w:rStyle w:val="44"/>
          <w:rFonts w:eastAsia="Courier New"/>
          <w:b w:val="0"/>
          <w:bCs w:val="0"/>
          <w:sz w:val="28"/>
          <w:szCs w:val="28"/>
        </w:rPr>
      </w:pPr>
    </w:p>
    <w:p w:rsidR="00D755EE" w:rsidRPr="005D782C" w:rsidRDefault="00D755EE" w:rsidP="005D782C">
      <w:pPr>
        <w:jc w:val="both"/>
        <w:rPr>
          <w:sz w:val="28"/>
          <w:szCs w:val="28"/>
        </w:rPr>
      </w:pPr>
    </w:p>
    <w:p w:rsidR="00A52F3F" w:rsidRDefault="00A52F3F" w:rsidP="005D782C">
      <w:pPr>
        <w:pStyle w:val="42"/>
        <w:keepNext/>
        <w:keepLines/>
        <w:shd w:val="clear" w:color="auto" w:fill="auto"/>
        <w:tabs>
          <w:tab w:val="left" w:pos="1841"/>
        </w:tabs>
        <w:spacing w:after="0" w:line="240" w:lineRule="auto"/>
        <w:ind w:right="740" w:firstLine="0"/>
        <w:jc w:val="both"/>
        <w:rPr>
          <w:sz w:val="28"/>
          <w:szCs w:val="28"/>
        </w:rPr>
      </w:pPr>
      <w:r w:rsidRPr="005D782C">
        <w:rPr>
          <w:sz w:val="28"/>
          <w:szCs w:val="28"/>
        </w:rPr>
        <w:t xml:space="preserve">                   </w:t>
      </w:r>
      <w:r w:rsidR="00D755EE">
        <w:rPr>
          <w:sz w:val="28"/>
          <w:szCs w:val="28"/>
        </w:rPr>
        <w:t>9</w:t>
      </w:r>
      <w:r w:rsidRPr="005D782C">
        <w:rPr>
          <w:sz w:val="28"/>
          <w:szCs w:val="28"/>
        </w:rPr>
        <w:t>.Решение о распределении тепловой нагрузки между источниками тепловой энергии</w:t>
      </w:r>
    </w:p>
    <w:p w:rsidR="00BC5B7A" w:rsidRPr="00BC5B7A" w:rsidRDefault="00BC5B7A" w:rsidP="005D782C">
      <w:pPr>
        <w:pStyle w:val="42"/>
        <w:keepNext/>
        <w:keepLines/>
        <w:shd w:val="clear" w:color="auto" w:fill="auto"/>
        <w:tabs>
          <w:tab w:val="left" w:pos="1841"/>
        </w:tabs>
        <w:spacing w:after="0" w:line="240" w:lineRule="auto"/>
        <w:ind w:right="740" w:firstLine="0"/>
        <w:jc w:val="both"/>
        <w:rPr>
          <w:b w:val="0"/>
          <w:sz w:val="28"/>
          <w:szCs w:val="28"/>
        </w:rPr>
      </w:pPr>
      <w:r w:rsidRPr="00BC5B7A">
        <w:rPr>
          <w:b w:val="0"/>
          <w:sz w:val="28"/>
          <w:szCs w:val="28"/>
        </w:rPr>
        <w:t>Перспектив для распределения тепловой нагрузки между источниками не предвидеться</w:t>
      </w:r>
      <w:r w:rsidR="00D755EE" w:rsidRPr="00D755EE">
        <w:rPr>
          <w:b w:val="0"/>
          <w:sz w:val="28"/>
          <w:szCs w:val="28"/>
        </w:rPr>
        <w:t>,</w:t>
      </w:r>
      <w:r w:rsidRPr="00BC5B7A">
        <w:rPr>
          <w:b w:val="0"/>
          <w:sz w:val="28"/>
          <w:szCs w:val="28"/>
        </w:rPr>
        <w:t xml:space="preserve"> так как все</w:t>
      </w:r>
      <w:r w:rsidR="00D755EE" w:rsidRPr="00D755EE">
        <w:rPr>
          <w:b w:val="0"/>
          <w:sz w:val="28"/>
          <w:szCs w:val="28"/>
        </w:rPr>
        <w:t xml:space="preserve"> </w:t>
      </w:r>
      <w:r w:rsidR="00D755EE">
        <w:rPr>
          <w:b w:val="0"/>
          <w:sz w:val="28"/>
          <w:szCs w:val="28"/>
        </w:rPr>
        <w:t>источники имеют резерв мощности более 50 процентов</w:t>
      </w:r>
      <w:r w:rsidR="00D755EE" w:rsidRPr="00D755EE">
        <w:rPr>
          <w:b w:val="0"/>
          <w:sz w:val="28"/>
          <w:szCs w:val="28"/>
        </w:rPr>
        <w:t>,</w:t>
      </w:r>
      <w:r w:rsidR="00D755EE">
        <w:rPr>
          <w:b w:val="0"/>
          <w:sz w:val="28"/>
          <w:szCs w:val="28"/>
        </w:rPr>
        <w:t xml:space="preserve"> а строящиеся </w:t>
      </w:r>
      <w:r w:rsidRPr="00BC5B7A">
        <w:rPr>
          <w:b w:val="0"/>
          <w:sz w:val="28"/>
          <w:szCs w:val="28"/>
        </w:rPr>
        <w:t>объекты</w:t>
      </w:r>
      <w:r w:rsidR="00D755EE">
        <w:rPr>
          <w:b w:val="0"/>
          <w:sz w:val="28"/>
          <w:szCs w:val="28"/>
        </w:rPr>
        <w:t xml:space="preserve"> отсутс</w:t>
      </w:r>
      <w:r w:rsidR="00422891">
        <w:rPr>
          <w:b w:val="0"/>
          <w:sz w:val="28"/>
          <w:szCs w:val="28"/>
        </w:rPr>
        <w:t>т</w:t>
      </w:r>
      <w:r w:rsidR="00D755EE">
        <w:rPr>
          <w:b w:val="0"/>
          <w:sz w:val="28"/>
          <w:szCs w:val="28"/>
        </w:rPr>
        <w:t>вуют</w:t>
      </w:r>
      <w:r w:rsidRPr="00BC5B7A">
        <w:rPr>
          <w:b w:val="0"/>
          <w:sz w:val="28"/>
          <w:szCs w:val="28"/>
        </w:rPr>
        <w:t>.</w:t>
      </w:r>
    </w:p>
    <w:p w:rsidR="00422891" w:rsidRDefault="00422891" w:rsidP="005D782C">
      <w:pPr>
        <w:pStyle w:val="42"/>
        <w:keepNext/>
        <w:keepLines/>
        <w:shd w:val="clear" w:color="auto" w:fill="auto"/>
        <w:spacing w:after="53" w:line="240" w:lineRule="auto"/>
        <w:ind w:right="160" w:firstLine="0"/>
        <w:jc w:val="both"/>
        <w:rPr>
          <w:sz w:val="28"/>
          <w:szCs w:val="28"/>
        </w:rPr>
      </w:pPr>
    </w:p>
    <w:p w:rsidR="00422891" w:rsidRDefault="00422891" w:rsidP="005D782C">
      <w:pPr>
        <w:pStyle w:val="42"/>
        <w:keepNext/>
        <w:keepLines/>
        <w:shd w:val="clear" w:color="auto" w:fill="auto"/>
        <w:spacing w:after="53" w:line="240" w:lineRule="auto"/>
        <w:ind w:right="160" w:firstLine="0"/>
        <w:jc w:val="both"/>
        <w:rPr>
          <w:sz w:val="28"/>
          <w:szCs w:val="28"/>
        </w:rPr>
      </w:pPr>
    </w:p>
    <w:p w:rsidR="00A52F3F" w:rsidRPr="005D782C" w:rsidRDefault="00422891" w:rsidP="005D782C">
      <w:pPr>
        <w:pStyle w:val="42"/>
        <w:keepNext/>
        <w:keepLines/>
        <w:shd w:val="clear" w:color="auto" w:fill="auto"/>
        <w:spacing w:after="53" w:line="240" w:lineRule="auto"/>
        <w:ind w:right="1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A52F3F" w:rsidRPr="005D782C">
        <w:rPr>
          <w:sz w:val="28"/>
          <w:szCs w:val="28"/>
        </w:rPr>
        <w:t>10. Решения по бесхозным тепловым сетям.</w:t>
      </w:r>
    </w:p>
    <w:p w:rsidR="00A52F3F" w:rsidRPr="00E23E0A" w:rsidRDefault="00A52F3F" w:rsidP="005D782C">
      <w:pPr>
        <w:pStyle w:val="7"/>
        <w:shd w:val="clear" w:color="auto" w:fill="auto"/>
        <w:spacing w:before="0" w:after="744" w:line="240" w:lineRule="auto"/>
        <w:ind w:left="180" w:right="20" w:firstLine="580"/>
        <w:sectPr w:rsidR="00A52F3F" w:rsidRPr="00E23E0A" w:rsidSect="005D782C">
          <w:footerReference w:type="even" r:id="rId32"/>
          <w:footerReference w:type="default" r:id="rId33"/>
          <w:footerReference w:type="first" r:id="rId34"/>
          <w:pgSz w:w="16838" w:h="23810"/>
          <w:pgMar w:top="142" w:right="3530" w:bottom="426" w:left="3208" w:header="0" w:footer="3" w:gutter="0"/>
          <w:cols w:space="720"/>
          <w:noEndnote/>
          <w:titlePg/>
          <w:docGrid w:linePitch="360"/>
        </w:sectPr>
      </w:pPr>
      <w:r w:rsidRPr="005D782C">
        <w:rPr>
          <w:rStyle w:val="51"/>
          <w:sz w:val="28"/>
          <w:szCs w:val="28"/>
        </w:rPr>
        <w:t>Статья 15,пункт 6. Федерального закона от 27июля 201 Ого да № 190-ФЗ: «В случае выявления бесхозяйных тепловых сетей (тепловых сетей, не имеющих эксплуатирующей организации)</w:t>
      </w:r>
      <w:r w:rsidR="00BC5B7A" w:rsidRPr="00BC5B7A">
        <w:rPr>
          <w:rStyle w:val="51"/>
          <w:sz w:val="28"/>
          <w:szCs w:val="28"/>
        </w:rPr>
        <w:t xml:space="preserve"> </w:t>
      </w:r>
      <w:r w:rsidRPr="005D782C">
        <w:rPr>
          <w:rStyle w:val="51"/>
          <w:sz w:val="28"/>
          <w:szCs w:val="28"/>
        </w:rPr>
        <w:t xml:space="preserve">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бесхозяйными тепловыми сетями, или единую теплоснабжающую организацию в системе теплоснабжения, в которую входят указанные бесхозяйные тепловые сети и которая осуществляет содержание и обслуживание указанных бесхозяйных тепловых сетей.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регулирования». На момент </w:t>
      </w:r>
      <w:r w:rsidR="00110152">
        <w:rPr>
          <w:rStyle w:val="51"/>
          <w:sz w:val="28"/>
          <w:szCs w:val="28"/>
        </w:rPr>
        <w:t>актуализации</w:t>
      </w:r>
      <w:r w:rsidRPr="005D782C">
        <w:rPr>
          <w:rStyle w:val="51"/>
          <w:sz w:val="28"/>
          <w:szCs w:val="28"/>
        </w:rPr>
        <w:t xml:space="preserve"> схемы теплоснабжения</w:t>
      </w:r>
      <w:r w:rsidR="00110152">
        <w:rPr>
          <w:rStyle w:val="51"/>
          <w:sz w:val="28"/>
          <w:szCs w:val="28"/>
        </w:rPr>
        <w:t xml:space="preserve"> с</w:t>
      </w:r>
      <w:r w:rsidR="00110152" w:rsidRPr="00110152">
        <w:rPr>
          <w:rStyle w:val="51"/>
          <w:sz w:val="28"/>
          <w:szCs w:val="28"/>
        </w:rPr>
        <w:t>.</w:t>
      </w:r>
      <w:r w:rsidR="00110152">
        <w:rPr>
          <w:rStyle w:val="51"/>
          <w:sz w:val="28"/>
          <w:szCs w:val="28"/>
        </w:rPr>
        <w:t>Заречье</w:t>
      </w:r>
      <w:r w:rsidRPr="005D782C">
        <w:rPr>
          <w:rStyle w:val="51"/>
          <w:sz w:val="28"/>
          <w:szCs w:val="28"/>
        </w:rPr>
        <w:t xml:space="preserve"> не выявлено учас</w:t>
      </w:r>
      <w:r w:rsidR="00422891">
        <w:rPr>
          <w:rStyle w:val="51"/>
          <w:sz w:val="28"/>
          <w:szCs w:val="28"/>
        </w:rPr>
        <w:t>тков бесхозяйных тепловых сетей</w:t>
      </w:r>
      <w:r w:rsidR="00E23E0A" w:rsidRPr="00E23E0A">
        <w:rPr>
          <w:rStyle w:val="51"/>
          <w:sz w:val="28"/>
          <w:szCs w:val="28"/>
        </w:rPr>
        <w:t>.</w:t>
      </w:r>
    </w:p>
    <w:p w:rsidR="00422891" w:rsidRPr="00422891" w:rsidRDefault="00422891" w:rsidP="005D782C">
      <w:pPr>
        <w:rPr>
          <w:sz w:val="2"/>
          <w:szCs w:val="2"/>
        </w:rPr>
      </w:pPr>
    </w:p>
    <w:sectPr w:rsidR="00422891" w:rsidRPr="00422891" w:rsidSect="005D782C">
      <w:footerReference w:type="even" r:id="rId35"/>
      <w:footerReference w:type="default" r:id="rId36"/>
      <w:pgSz w:w="16838" w:h="23810"/>
      <w:pgMar w:top="284" w:right="9606" w:bottom="426" w:left="32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2A5" w:rsidRDefault="00B862A5">
      <w:r>
        <w:separator/>
      </w:r>
    </w:p>
  </w:endnote>
  <w:endnote w:type="continuationSeparator" w:id="0">
    <w:p w:rsidR="00B862A5" w:rsidRDefault="00B86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>
    <w:pPr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>
    <w:pPr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B862A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465.1pt;margin-top:972.05pt;width:213.85pt;height:19.55pt;z-index:-188744032;mso-wrap-distance-left:5pt;mso-wrap-distance-right:5pt;mso-position-horizontal-relative:page;mso-position-vertical-relative:page" wrapcoords="0 0" filled="f" stroked="f">
          <v:textbox style="mso-next-textbox:#_x0000_s2081;mso-fit-shape-to-text:t" inset="0,0,0,0">
            <w:txbxContent>
              <w:p w:rsidR="00D755EE" w:rsidRDefault="00D755EE">
                <w:pPr>
                  <w:pStyle w:val="11"/>
                  <w:shd w:val="clear" w:color="auto" w:fill="auto"/>
                  <w:tabs>
                    <w:tab w:val="right" w:pos="4277"/>
                  </w:tabs>
                  <w:spacing w:line="240" w:lineRule="auto"/>
                  <w:jc w:val="left"/>
                </w:pPr>
                <w:r>
                  <w:rPr>
                    <w:rStyle w:val="a6"/>
                    <w:i/>
                    <w:iCs/>
                  </w:rPr>
                  <w:t>027/2015-СТ</w:t>
                </w:r>
                <w:r>
                  <w:rPr>
                    <w:rStyle w:val="a6"/>
                    <w:i/>
                    <w:iCs/>
                  </w:rPr>
                  <w:tab/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B11EED">
                  <w:rPr>
                    <w:rStyle w:val="Arial115pt1"/>
                    <w:i/>
                    <w:iCs/>
                    <w:noProof/>
                  </w:rPr>
                  <w:t>16</w:t>
                </w:r>
                <w:r>
                  <w:rPr>
                    <w:rStyle w:val="Arial115pt1"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B862A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465.1pt;margin-top:972.05pt;width:213.85pt;height:19.55pt;z-index:-188744031;mso-wrap-distance-left:5pt;mso-wrap-distance-right:5pt;mso-position-horizontal-relative:page;mso-position-vertical-relative:page" wrapcoords="0 0" filled="f" stroked="f">
          <v:textbox style="mso-next-textbox:#_x0000_s2080;mso-fit-shape-to-text:t" inset="0,0,0,0">
            <w:txbxContent>
              <w:p w:rsidR="00D755EE" w:rsidRDefault="00D755EE">
                <w:pPr>
                  <w:pStyle w:val="11"/>
                  <w:shd w:val="clear" w:color="auto" w:fill="auto"/>
                  <w:tabs>
                    <w:tab w:val="right" w:pos="4277"/>
                  </w:tabs>
                  <w:spacing w:line="240" w:lineRule="auto"/>
                  <w:jc w:val="left"/>
                </w:pPr>
                <w:r>
                  <w:rPr>
                    <w:rStyle w:val="a6"/>
                    <w:i/>
                    <w:iCs/>
                  </w:rPr>
                  <w:t>027/2015-СТ</w:t>
                </w:r>
                <w:r>
                  <w:rPr>
                    <w:rStyle w:val="a6"/>
                    <w:i/>
                    <w:iCs/>
                  </w:rPr>
                  <w:tab/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B11EED">
                  <w:rPr>
                    <w:rStyle w:val="Arial115pt1"/>
                    <w:i/>
                    <w:iCs/>
                    <w:noProof/>
                  </w:rPr>
                  <w:t>17</w:t>
                </w:r>
                <w:r>
                  <w:rPr>
                    <w:rStyle w:val="Arial115pt1"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B862A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531.55pt;margin-top:974.35pt;width:138.7pt;height:19.55pt;z-index:-188744024;mso-wrap-distance-left:5pt;mso-wrap-distance-right:5pt;mso-position-horizontal-relative:page;mso-position-vertical-relative:page" wrapcoords="0 0" filled="f" stroked="f">
          <v:textbox style="mso-next-textbox:#_x0000_s2073;mso-fit-shape-to-text:t" inset="0,0,0,0">
            <w:txbxContent>
              <w:p w:rsidR="00D755EE" w:rsidRDefault="00D755EE">
                <w:pPr>
                  <w:pStyle w:val="11"/>
                  <w:shd w:val="clear" w:color="auto" w:fill="auto"/>
                  <w:tabs>
                    <w:tab w:val="right" w:pos="2774"/>
                  </w:tabs>
                  <w:spacing w:line="240" w:lineRule="auto"/>
                  <w:jc w:val="left"/>
                </w:pPr>
                <w:r>
                  <w:rPr>
                    <w:rStyle w:val="a6"/>
                    <w:i/>
                    <w:iCs/>
                  </w:rPr>
                  <w:t>СТ</w:t>
                </w:r>
                <w:r>
                  <w:rPr>
                    <w:rStyle w:val="a6"/>
                    <w:i/>
                    <w:iCs/>
                  </w:rPr>
                  <w:tab/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DD195E">
                  <w:rPr>
                    <w:rStyle w:val="Arial115pt0"/>
                    <w:i/>
                    <w:iCs/>
                    <w:noProof/>
                  </w:rPr>
                  <w:t>16</w:t>
                </w:r>
                <w:r>
                  <w:rPr>
                    <w:rStyle w:val="Arial115pt0"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B862A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531.55pt;margin-top:974.35pt;width:138.7pt;height:19.55pt;z-index:-188744023;mso-wrap-distance-left:5pt;mso-wrap-distance-right:5pt;mso-position-horizontal-relative:page;mso-position-vertical-relative:page" wrapcoords="0 0" filled="f" stroked="f">
          <v:textbox style="mso-next-textbox:#_x0000_s2072;mso-fit-shape-to-text:t" inset="0,0,0,0">
            <w:txbxContent>
              <w:p w:rsidR="00D755EE" w:rsidRDefault="00D755EE">
                <w:pPr>
                  <w:pStyle w:val="11"/>
                  <w:shd w:val="clear" w:color="auto" w:fill="auto"/>
                  <w:tabs>
                    <w:tab w:val="right" w:pos="2774"/>
                  </w:tabs>
                  <w:spacing w:line="240" w:lineRule="auto"/>
                  <w:jc w:val="left"/>
                </w:pPr>
                <w:r>
                  <w:rPr>
                    <w:rStyle w:val="a6"/>
                    <w:i/>
                    <w:iCs/>
                  </w:rPr>
                  <w:t>СТ</w:t>
                </w:r>
                <w:r>
                  <w:rPr>
                    <w:rStyle w:val="a6"/>
                    <w:i/>
                    <w:iCs/>
                  </w:rPr>
                  <w:tab/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B11EED">
                  <w:rPr>
                    <w:rStyle w:val="Arial115pt0"/>
                    <w:i/>
                    <w:iCs/>
                    <w:noProof/>
                  </w:rPr>
                  <w:t>17</w:t>
                </w:r>
                <w:r>
                  <w:rPr>
                    <w:rStyle w:val="Arial115pt0"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>
    <w:pPr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/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>
    <w:pPr>
      <w:rPr>
        <w:sz w:val="2"/>
        <w:szCs w:val="2"/>
      </w:rPr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>
    <w:pPr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>
    <w:pPr>
      <w:rPr>
        <w:sz w:val="2"/>
        <w:szCs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>
    <w:pPr>
      <w:rPr>
        <w:sz w:val="2"/>
        <w:szCs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>
    <w:pPr>
      <w:rPr>
        <w:sz w:val="2"/>
        <w:szCs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>
    <w:pPr>
      <w:rPr>
        <w:sz w:val="2"/>
        <w:szCs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>
    <w:pPr>
      <w:rPr>
        <w:sz w:val="2"/>
        <w:szCs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2A5" w:rsidRDefault="00B862A5"/>
  </w:footnote>
  <w:footnote w:type="continuationSeparator" w:id="0">
    <w:p w:rsidR="00B862A5" w:rsidRDefault="00B862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Pr="00590D14" w:rsidRDefault="00D755EE">
    <w:pPr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EE" w:rsidRDefault="00D755E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7A71"/>
    <w:multiLevelType w:val="multilevel"/>
    <w:tmpl w:val="07A824A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166401"/>
    <w:multiLevelType w:val="multilevel"/>
    <w:tmpl w:val="7FAC820C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9A0DC9"/>
    <w:multiLevelType w:val="multilevel"/>
    <w:tmpl w:val="315042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EB1581"/>
    <w:multiLevelType w:val="multilevel"/>
    <w:tmpl w:val="6E52CD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322EAE"/>
    <w:multiLevelType w:val="multilevel"/>
    <w:tmpl w:val="0C067E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EB48D3"/>
    <w:multiLevelType w:val="multilevel"/>
    <w:tmpl w:val="1B3C3AC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2520ED"/>
    <w:multiLevelType w:val="multilevel"/>
    <w:tmpl w:val="CC3E0D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F3559F"/>
    <w:multiLevelType w:val="multilevel"/>
    <w:tmpl w:val="DA1C0F1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946DC4"/>
    <w:multiLevelType w:val="multilevel"/>
    <w:tmpl w:val="6A90AE4C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18692C"/>
    <w:multiLevelType w:val="multilevel"/>
    <w:tmpl w:val="FC0E4D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E94EED"/>
    <w:multiLevelType w:val="multilevel"/>
    <w:tmpl w:val="5ED0AB1E"/>
    <w:lvl w:ilvl="0">
      <w:numFmt w:val="decimal"/>
      <w:lvlText w:val="%1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85532F"/>
    <w:multiLevelType w:val="multilevel"/>
    <w:tmpl w:val="11404B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10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3"/>
  </w:num>
  <w:num w:numId="10">
    <w:abstractNumId w:val="5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25A1D"/>
    <w:rsid w:val="00013E2C"/>
    <w:rsid w:val="0003102C"/>
    <w:rsid w:val="00047447"/>
    <w:rsid w:val="0006732F"/>
    <w:rsid w:val="00067737"/>
    <w:rsid w:val="00072697"/>
    <w:rsid w:val="00075107"/>
    <w:rsid w:val="000B529C"/>
    <w:rsid w:val="000B583A"/>
    <w:rsid w:val="000B7E04"/>
    <w:rsid w:val="000C0081"/>
    <w:rsid w:val="00110152"/>
    <w:rsid w:val="001120B7"/>
    <w:rsid w:val="00125D14"/>
    <w:rsid w:val="001661FF"/>
    <w:rsid w:val="00183BCF"/>
    <w:rsid w:val="001B4F4A"/>
    <w:rsid w:val="001E229A"/>
    <w:rsid w:val="001E5AB3"/>
    <w:rsid w:val="001F51BA"/>
    <w:rsid w:val="00200E84"/>
    <w:rsid w:val="002112F6"/>
    <w:rsid w:val="002149DB"/>
    <w:rsid w:val="0024030E"/>
    <w:rsid w:val="002436E1"/>
    <w:rsid w:val="00282467"/>
    <w:rsid w:val="00292534"/>
    <w:rsid w:val="00293267"/>
    <w:rsid w:val="00296475"/>
    <w:rsid w:val="002F1024"/>
    <w:rsid w:val="002F3910"/>
    <w:rsid w:val="00304F5E"/>
    <w:rsid w:val="00331594"/>
    <w:rsid w:val="00342178"/>
    <w:rsid w:val="00390F47"/>
    <w:rsid w:val="003A6A2A"/>
    <w:rsid w:val="003D0E47"/>
    <w:rsid w:val="0040092A"/>
    <w:rsid w:val="00422891"/>
    <w:rsid w:val="00433251"/>
    <w:rsid w:val="0044055C"/>
    <w:rsid w:val="00452984"/>
    <w:rsid w:val="00493162"/>
    <w:rsid w:val="004C1F4B"/>
    <w:rsid w:val="004C4EE5"/>
    <w:rsid w:val="004D5F5A"/>
    <w:rsid w:val="004E0984"/>
    <w:rsid w:val="004E2245"/>
    <w:rsid w:val="004F08BA"/>
    <w:rsid w:val="00502C77"/>
    <w:rsid w:val="0051344C"/>
    <w:rsid w:val="00542CB7"/>
    <w:rsid w:val="00585FAB"/>
    <w:rsid w:val="00590D14"/>
    <w:rsid w:val="005B5C21"/>
    <w:rsid w:val="005D782C"/>
    <w:rsid w:val="005F590B"/>
    <w:rsid w:val="005F6EC4"/>
    <w:rsid w:val="00627594"/>
    <w:rsid w:val="00653203"/>
    <w:rsid w:val="00697013"/>
    <w:rsid w:val="006F3B56"/>
    <w:rsid w:val="00701618"/>
    <w:rsid w:val="0070278F"/>
    <w:rsid w:val="0078125C"/>
    <w:rsid w:val="007850EE"/>
    <w:rsid w:val="007C345B"/>
    <w:rsid w:val="007C37B9"/>
    <w:rsid w:val="007F662A"/>
    <w:rsid w:val="008211DF"/>
    <w:rsid w:val="00831659"/>
    <w:rsid w:val="008538FB"/>
    <w:rsid w:val="00882558"/>
    <w:rsid w:val="00883610"/>
    <w:rsid w:val="0088665C"/>
    <w:rsid w:val="008B3EE5"/>
    <w:rsid w:val="008C0D07"/>
    <w:rsid w:val="008E3064"/>
    <w:rsid w:val="00904048"/>
    <w:rsid w:val="00905010"/>
    <w:rsid w:val="00926B02"/>
    <w:rsid w:val="009418EB"/>
    <w:rsid w:val="00971436"/>
    <w:rsid w:val="009730C3"/>
    <w:rsid w:val="009E1275"/>
    <w:rsid w:val="009E40B4"/>
    <w:rsid w:val="009F0AAA"/>
    <w:rsid w:val="009F17AB"/>
    <w:rsid w:val="00A2545B"/>
    <w:rsid w:val="00A25A1D"/>
    <w:rsid w:val="00A262EA"/>
    <w:rsid w:val="00A52F3F"/>
    <w:rsid w:val="00AD3A4F"/>
    <w:rsid w:val="00AD75C1"/>
    <w:rsid w:val="00AD79A0"/>
    <w:rsid w:val="00AF3712"/>
    <w:rsid w:val="00AF3D23"/>
    <w:rsid w:val="00B11EED"/>
    <w:rsid w:val="00B22281"/>
    <w:rsid w:val="00B41CDA"/>
    <w:rsid w:val="00B563F2"/>
    <w:rsid w:val="00B766C5"/>
    <w:rsid w:val="00B81D6A"/>
    <w:rsid w:val="00B862A5"/>
    <w:rsid w:val="00BB2D42"/>
    <w:rsid w:val="00BC5B7A"/>
    <w:rsid w:val="00BF242A"/>
    <w:rsid w:val="00C24CE8"/>
    <w:rsid w:val="00C266C4"/>
    <w:rsid w:val="00C62EF0"/>
    <w:rsid w:val="00CC74FC"/>
    <w:rsid w:val="00CD26A6"/>
    <w:rsid w:val="00CE6D66"/>
    <w:rsid w:val="00CF6070"/>
    <w:rsid w:val="00D04369"/>
    <w:rsid w:val="00D046F4"/>
    <w:rsid w:val="00D05477"/>
    <w:rsid w:val="00D074B5"/>
    <w:rsid w:val="00D11777"/>
    <w:rsid w:val="00D37658"/>
    <w:rsid w:val="00D57F60"/>
    <w:rsid w:val="00D7417D"/>
    <w:rsid w:val="00D755EE"/>
    <w:rsid w:val="00DA185B"/>
    <w:rsid w:val="00DC371A"/>
    <w:rsid w:val="00DD195E"/>
    <w:rsid w:val="00DD786A"/>
    <w:rsid w:val="00E23CFB"/>
    <w:rsid w:val="00E23E0A"/>
    <w:rsid w:val="00E24B13"/>
    <w:rsid w:val="00E605BE"/>
    <w:rsid w:val="00E643B8"/>
    <w:rsid w:val="00E93AAF"/>
    <w:rsid w:val="00E93F55"/>
    <w:rsid w:val="00EA16DD"/>
    <w:rsid w:val="00EB0762"/>
    <w:rsid w:val="00EF245E"/>
    <w:rsid w:val="00F00545"/>
    <w:rsid w:val="00F0472E"/>
    <w:rsid w:val="00F217F5"/>
    <w:rsid w:val="00F42FE3"/>
    <w:rsid w:val="00F5610B"/>
    <w:rsid w:val="00F648A3"/>
    <w:rsid w:val="00F915E4"/>
    <w:rsid w:val="00FA59B3"/>
    <w:rsid w:val="00FB464F"/>
    <w:rsid w:val="00FC0B59"/>
    <w:rsid w:val="00FC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6Exact1">
    <w:name w:val="Основной текст (6) Exact1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1Georgia22pt">
    <w:name w:val="Заголовок №1 + Georgia;22 pt;Не полужирный"/>
    <w:basedOn w:val="1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Основной текст + 11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32"/>
      <w:szCs w:val="32"/>
      <w:u w:val="none"/>
    </w:rPr>
  </w:style>
  <w:style w:type="character" w:customStyle="1" w:styleId="Arial75pt">
    <w:name w:val="Основной текст + Arial;7;5 pt;Полужирный;Курсив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rial75pt0">
    <w:name w:val="Основной текст + Arial;7;5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0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Arial115pt">
    <w:name w:val="Основной текст + Arial;11;5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0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Колонтитул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4"/>
      <w:szCs w:val="34"/>
      <w:u w:val="none"/>
    </w:rPr>
  </w:style>
  <w:style w:type="character" w:customStyle="1" w:styleId="Arial85pt">
    <w:name w:val="Колонтитул + Arial;8;5 pt"/>
    <w:basedOn w:val="a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6">
    <w:name w:val="Колонтитул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85pt">
    <w:name w:val="Колонтитул + 8;5 pt;Не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5pt0">
    <w:name w:val="Колонтитул + Arial;11;5 pt"/>
    <w:basedOn w:val="a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Arial" w:eastAsia="Arial" w:hAnsi="Arial" w:cs="Arial"/>
      <w:b/>
      <w:bCs/>
      <w:i/>
      <w:iCs/>
      <w:smallCaps w:val="0"/>
      <w:strike w:val="0"/>
      <w:spacing w:val="3"/>
      <w:sz w:val="14"/>
      <w:szCs w:val="14"/>
      <w:u w:val="none"/>
    </w:rPr>
  </w:style>
  <w:style w:type="character" w:customStyle="1" w:styleId="Arial115pt1">
    <w:name w:val="Колонтитул + Arial;11;5 pt1"/>
    <w:basedOn w:val="a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pt">
    <w:name w:val="Основной текст + 17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Consolas10pt">
    <w:name w:val="Основной текст + Consolas;10 pt"/>
    <w:basedOn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Tahoma8pt0pt">
    <w:name w:val="Основной текст + Tahoma;8 pt;Полужирный;Интервал 0 pt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a7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Georgia12pt-1pt">
    <w:name w:val="Основной текст + Georgia;12 pt;Интервал -1 pt"/>
    <w:basedOn w:val="a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15pt0pt150">
    <w:name w:val="Основной текст + 11;5 pt;Интервал 0 pt;Масштаб 15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50"/>
      <w:position w:val="0"/>
      <w:sz w:val="23"/>
      <w:szCs w:val="23"/>
      <w:u w:val="none"/>
      <w:lang w:val="ru-RU" w:eastAsia="ru-RU" w:bidi="ru-RU"/>
    </w:rPr>
  </w:style>
  <w:style w:type="character" w:customStyle="1" w:styleId="Consolas8pt0pt">
    <w:name w:val="Основной текст + Consolas;8 pt;Полужирный;Интервал 0 pt"/>
    <w:basedOn w:val="a4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Exact1">
    <w:name w:val="Основной текст Exac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2Exact">
    <w:name w:val="Основной текст (12) Exact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415pt">
    <w:name w:val="Основной текст (4) + 15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таблиц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6Exact">
    <w:name w:val="Основной текст (16) Exact"/>
    <w:basedOn w:val="a0"/>
    <w:link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7Exact">
    <w:name w:val="Основной текст (17) Exact"/>
    <w:basedOn w:val="a0"/>
    <w:link w:val="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8Exact">
    <w:name w:val="Основной текст (18) Exact"/>
    <w:basedOn w:val="a0"/>
    <w:link w:val="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9Exact">
    <w:name w:val="Основной текст (19) Exact"/>
    <w:basedOn w:val="a0"/>
    <w:link w:val="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3pt">
    <w:name w:val="Колонтитул + 13 pt;Не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Arial" w:eastAsia="Arial" w:hAnsi="Arial" w:cs="Arial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20Exact">
    <w:name w:val="Основной текст (20) Exact"/>
    <w:basedOn w:val="a0"/>
    <w:link w:val="2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6">
    <w:name w:val="Основной текст + Полужирный2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Arial7pt0pt">
    <w:name w:val="Основной текст + Arial;7 pt;Полужирный;Курсив;Интервал 0 pt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3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3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a">
    <w:name w:val="Основной текст + Полужирный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4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pt1">
    <w:name w:val="Основной текст + 17 pt;Курсив1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Arial115pt10">
    <w:name w:val="Основной текст + Arial;11;5 pt;Курсив1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Exact">
    <w:name w:val="Основной текст + 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0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5pt">
    <w:name w:val="Основной текст + 1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Exact">
    <w:name w:val="Основной текст (21) Exact"/>
    <w:basedOn w:val="a0"/>
    <w:link w:val="21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5Exact1">
    <w:name w:val="Основной текст (5) Exact1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2Exact">
    <w:name w:val="Основной текст (22) Exact"/>
    <w:basedOn w:val="a0"/>
    <w:link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23Exact">
    <w:name w:val="Основной текст (23) Exact"/>
    <w:basedOn w:val="a0"/>
    <w:link w:val="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24Exact">
    <w:name w:val="Основной текст (24) Exact"/>
    <w:basedOn w:val="a0"/>
    <w:link w:val="240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after="120" w:line="27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Заголовок №2"/>
    <w:basedOn w:val="a"/>
    <w:link w:val="20"/>
    <w:pPr>
      <w:shd w:val="clear" w:color="auto" w:fill="FFFFFF"/>
      <w:spacing w:before="120" w:line="456" w:lineRule="exact"/>
      <w:ind w:hanging="640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7">
    <w:name w:val="Основной текст7"/>
    <w:basedOn w:val="a"/>
    <w:link w:val="a4"/>
    <w:pPr>
      <w:shd w:val="clear" w:color="auto" w:fill="FFFFFF"/>
      <w:spacing w:before="1440" w:after="780" w:line="0" w:lineRule="atLeast"/>
      <w:ind w:hanging="2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80" w:line="595" w:lineRule="exact"/>
      <w:jc w:val="center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41">
    <w:name w:val="Основной текст (4)1"/>
    <w:basedOn w:val="a"/>
    <w:link w:val="4"/>
    <w:pPr>
      <w:shd w:val="clear" w:color="auto" w:fill="FFFFFF"/>
      <w:spacing w:before="780" w:after="6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60" w:after="19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920" w:after="1440" w:line="0" w:lineRule="atLeast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1"/>
      <w:sz w:val="32"/>
      <w:szCs w:val="32"/>
    </w:rPr>
  </w:style>
  <w:style w:type="paragraph" w:customStyle="1" w:styleId="71">
    <w:name w:val="Основной текст (7)"/>
    <w:basedOn w:val="a"/>
    <w:link w:val="70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42">
    <w:name w:val="Заголовок №4"/>
    <w:basedOn w:val="a"/>
    <w:link w:val="40"/>
    <w:pPr>
      <w:shd w:val="clear" w:color="auto" w:fill="FFFFFF"/>
      <w:spacing w:after="240" w:line="0" w:lineRule="atLeast"/>
      <w:ind w:hanging="1040"/>
      <w:jc w:val="center"/>
      <w:outlineLvl w:val="3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Колонтитул1"/>
    <w:basedOn w:val="a"/>
    <w:link w:val="a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z w:val="34"/>
      <w:szCs w:val="34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pacing w:val="3"/>
      <w:sz w:val="14"/>
      <w:szCs w:val="14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20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after="240" w:line="0" w:lineRule="atLeast"/>
    </w:pPr>
    <w:rPr>
      <w:rFonts w:ascii="Arial" w:eastAsia="Arial" w:hAnsi="Arial" w:cs="Arial"/>
    </w:rPr>
  </w:style>
  <w:style w:type="paragraph" w:customStyle="1" w:styleId="a8">
    <w:name w:val="Подпись к таблице"/>
    <w:basedOn w:val="a"/>
    <w:link w:val="Exact0"/>
    <w:pPr>
      <w:shd w:val="clear" w:color="auto" w:fill="FFFFFF"/>
      <w:spacing w:line="480" w:lineRule="exact"/>
      <w:ind w:firstLine="160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8">
    <w:name w:val="Основной текст (18)"/>
    <w:basedOn w:val="a"/>
    <w:link w:val="1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9">
    <w:name w:val="Основной текст (19)"/>
    <w:basedOn w:val="a"/>
    <w:link w:val="1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z w:val="15"/>
      <w:szCs w:val="15"/>
    </w:rPr>
  </w:style>
  <w:style w:type="paragraph" w:customStyle="1" w:styleId="200">
    <w:name w:val="Основной текст (20)"/>
    <w:basedOn w:val="a"/>
    <w:link w:val="2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210">
    <w:name w:val="Основной текст (21)"/>
    <w:basedOn w:val="a"/>
    <w:link w:val="21Exact"/>
    <w:pPr>
      <w:shd w:val="clear" w:color="auto" w:fill="FFFFFF"/>
      <w:spacing w:after="240" w:line="0" w:lineRule="atLeast"/>
    </w:pPr>
    <w:rPr>
      <w:rFonts w:ascii="Arial" w:eastAsia="Arial" w:hAnsi="Arial" w:cs="Arial"/>
      <w:sz w:val="26"/>
      <w:szCs w:val="26"/>
    </w:rPr>
  </w:style>
  <w:style w:type="paragraph" w:customStyle="1" w:styleId="220">
    <w:name w:val="Основной текст (22)"/>
    <w:basedOn w:val="a"/>
    <w:link w:val="2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6"/>
      <w:szCs w:val="26"/>
    </w:rPr>
  </w:style>
  <w:style w:type="paragraph" w:customStyle="1" w:styleId="230">
    <w:name w:val="Основной текст (23)"/>
    <w:basedOn w:val="a"/>
    <w:link w:val="2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"/>
    </w:rPr>
  </w:style>
  <w:style w:type="paragraph" w:customStyle="1" w:styleId="240">
    <w:name w:val="Основной текст (24)"/>
    <w:basedOn w:val="a"/>
    <w:link w:val="24Exact"/>
    <w:pPr>
      <w:shd w:val="clear" w:color="auto" w:fill="FFFFFF"/>
      <w:spacing w:before="240" w:line="0" w:lineRule="atLeast"/>
    </w:pPr>
    <w:rPr>
      <w:rFonts w:ascii="AngsanaUPC" w:eastAsia="AngsanaUPC" w:hAnsi="AngsanaUPC" w:cs="AngsanaUPC"/>
      <w:sz w:val="40"/>
      <w:szCs w:val="40"/>
    </w:rPr>
  </w:style>
  <w:style w:type="paragraph" w:styleId="aa">
    <w:name w:val="header"/>
    <w:basedOn w:val="a"/>
    <w:link w:val="ab"/>
    <w:uiPriority w:val="99"/>
    <w:unhideWhenUsed/>
    <w:rsid w:val="0043325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3251"/>
    <w:rPr>
      <w:color w:val="000000"/>
    </w:rPr>
  </w:style>
  <w:style w:type="paragraph" w:styleId="ac">
    <w:name w:val="footer"/>
    <w:basedOn w:val="a"/>
    <w:link w:val="ad"/>
    <w:uiPriority w:val="99"/>
    <w:unhideWhenUsed/>
    <w:rsid w:val="0043325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33251"/>
    <w:rPr>
      <w:color w:val="000000"/>
    </w:rPr>
  </w:style>
  <w:style w:type="paragraph" w:styleId="ae">
    <w:name w:val="List Paragraph"/>
    <w:basedOn w:val="a"/>
    <w:uiPriority w:val="34"/>
    <w:qFormat/>
    <w:rsid w:val="000C0081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850E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850E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6Exact1">
    <w:name w:val="Основной текст (6) Exact1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1Georgia22pt">
    <w:name w:val="Заголовок №1 + Georgia;22 pt;Не полужирный"/>
    <w:basedOn w:val="1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Основной текст + 11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32"/>
      <w:szCs w:val="32"/>
      <w:u w:val="none"/>
    </w:rPr>
  </w:style>
  <w:style w:type="character" w:customStyle="1" w:styleId="Arial75pt">
    <w:name w:val="Основной текст + Arial;7;5 pt;Полужирный;Курсив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rial75pt0">
    <w:name w:val="Основной текст + Arial;7;5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0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Arial115pt">
    <w:name w:val="Основной текст + Arial;11;5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0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Колонтитул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4"/>
      <w:szCs w:val="34"/>
      <w:u w:val="none"/>
    </w:rPr>
  </w:style>
  <w:style w:type="character" w:customStyle="1" w:styleId="Arial85pt">
    <w:name w:val="Колонтитул + Arial;8;5 pt"/>
    <w:basedOn w:val="a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6">
    <w:name w:val="Колонтитул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85pt">
    <w:name w:val="Колонтитул + 8;5 pt;Не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5pt0">
    <w:name w:val="Колонтитул + Arial;11;5 pt"/>
    <w:basedOn w:val="a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Arial" w:eastAsia="Arial" w:hAnsi="Arial" w:cs="Arial"/>
      <w:b/>
      <w:bCs/>
      <w:i/>
      <w:iCs/>
      <w:smallCaps w:val="0"/>
      <w:strike w:val="0"/>
      <w:spacing w:val="3"/>
      <w:sz w:val="14"/>
      <w:szCs w:val="14"/>
      <w:u w:val="none"/>
    </w:rPr>
  </w:style>
  <w:style w:type="character" w:customStyle="1" w:styleId="Arial115pt1">
    <w:name w:val="Колонтитул + Arial;11;5 pt1"/>
    <w:basedOn w:val="a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pt">
    <w:name w:val="Основной текст + 17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Consolas10pt">
    <w:name w:val="Основной текст + Consolas;10 pt"/>
    <w:basedOn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Tahoma8pt0pt">
    <w:name w:val="Основной текст + Tahoma;8 pt;Полужирный;Интервал 0 pt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a7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Georgia12pt-1pt">
    <w:name w:val="Основной текст + Georgia;12 pt;Интервал -1 pt"/>
    <w:basedOn w:val="a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15pt0pt150">
    <w:name w:val="Основной текст + 11;5 pt;Интервал 0 pt;Масштаб 15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50"/>
      <w:position w:val="0"/>
      <w:sz w:val="23"/>
      <w:szCs w:val="23"/>
      <w:u w:val="none"/>
      <w:lang w:val="ru-RU" w:eastAsia="ru-RU" w:bidi="ru-RU"/>
    </w:rPr>
  </w:style>
  <w:style w:type="character" w:customStyle="1" w:styleId="Consolas8pt0pt">
    <w:name w:val="Основной текст + Consolas;8 pt;Полужирный;Интервал 0 pt"/>
    <w:basedOn w:val="a4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Exact1">
    <w:name w:val="Основной текст Exac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2Exact">
    <w:name w:val="Основной текст (12) Exact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415pt">
    <w:name w:val="Основной текст (4) + 15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таблиц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6Exact">
    <w:name w:val="Основной текст (16) Exact"/>
    <w:basedOn w:val="a0"/>
    <w:link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7Exact">
    <w:name w:val="Основной текст (17) Exact"/>
    <w:basedOn w:val="a0"/>
    <w:link w:val="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8Exact">
    <w:name w:val="Основной текст (18) Exact"/>
    <w:basedOn w:val="a0"/>
    <w:link w:val="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9Exact">
    <w:name w:val="Основной текст (19) Exact"/>
    <w:basedOn w:val="a0"/>
    <w:link w:val="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3pt">
    <w:name w:val="Колонтитул + 13 pt;Не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Arial" w:eastAsia="Arial" w:hAnsi="Arial" w:cs="Arial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20Exact">
    <w:name w:val="Основной текст (20) Exact"/>
    <w:basedOn w:val="a0"/>
    <w:link w:val="2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6">
    <w:name w:val="Основной текст + Полужирный2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Arial7pt0pt">
    <w:name w:val="Основной текст + Arial;7 pt;Полужирный;Курсив;Интервал 0 pt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3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3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a">
    <w:name w:val="Основной текст + Полужирный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4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pt1">
    <w:name w:val="Основной текст + 17 pt;Курсив1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Arial115pt10">
    <w:name w:val="Основной текст + Arial;11;5 pt;Курсив1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Exact">
    <w:name w:val="Основной текст + 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0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5pt">
    <w:name w:val="Основной текст + 1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Exact">
    <w:name w:val="Основной текст (21) Exact"/>
    <w:basedOn w:val="a0"/>
    <w:link w:val="21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5Exact1">
    <w:name w:val="Основной текст (5) Exact1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2Exact">
    <w:name w:val="Основной текст (22) Exact"/>
    <w:basedOn w:val="a0"/>
    <w:link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23Exact">
    <w:name w:val="Основной текст (23) Exact"/>
    <w:basedOn w:val="a0"/>
    <w:link w:val="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24Exact">
    <w:name w:val="Основной текст (24) Exact"/>
    <w:basedOn w:val="a0"/>
    <w:link w:val="240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after="120" w:line="27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Заголовок №2"/>
    <w:basedOn w:val="a"/>
    <w:link w:val="20"/>
    <w:pPr>
      <w:shd w:val="clear" w:color="auto" w:fill="FFFFFF"/>
      <w:spacing w:before="120" w:line="456" w:lineRule="exact"/>
      <w:ind w:hanging="640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7">
    <w:name w:val="Основной текст7"/>
    <w:basedOn w:val="a"/>
    <w:link w:val="a4"/>
    <w:pPr>
      <w:shd w:val="clear" w:color="auto" w:fill="FFFFFF"/>
      <w:spacing w:before="1440" w:after="780" w:line="0" w:lineRule="atLeast"/>
      <w:ind w:hanging="2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80" w:line="595" w:lineRule="exact"/>
      <w:jc w:val="center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41">
    <w:name w:val="Основной текст (4)1"/>
    <w:basedOn w:val="a"/>
    <w:link w:val="4"/>
    <w:pPr>
      <w:shd w:val="clear" w:color="auto" w:fill="FFFFFF"/>
      <w:spacing w:before="780" w:after="6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60" w:after="19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920" w:after="1440" w:line="0" w:lineRule="atLeast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1"/>
      <w:sz w:val="32"/>
      <w:szCs w:val="32"/>
    </w:rPr>
  </w:style>
  <w:style w:type="paragraph" w:customStyle="1" w:styleId="71">
    <w:name w:val="Основной текст (7)"/>
    <w:basedOn w:val="a"/>
    <w:link w:val="70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42">
    <w:name w:val="Заголовок №4"/>
    <w:basedOn w:val="a"/>
    <w:link w:val="40"/>
    <w:pPr>
      <w:shd w:val="clear" w:color="auto" w:fill="FFFFFF"/>
      <w:spacing w:after="240" w:line="0" w:lineRule="atLeast"/>
      <w:ind w:hanging="1040"/>
      <w:jc w:val="center"/>
      <w:outlineLvl w:val="3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Колонтитул1"/>
    <w:basedOn w:val="a"/>
    <w:link w:val="a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z w:val="34"/>
      <w:szCs w:val="34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pacing w:val="3"/>
      <w:sz w:val="14"/>
      <w:szCs w:val="14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20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after="240" w:line="0" w:lineRule="atLeast"/>
    </w:pPr>
    <w:rPr>
      <w:rFonts w:ascii="Arial" w:eastAsia="Arial" w:hAnsi="Arial" w:cs="Arial"/>
    </w:rPr>
  </w:style>
  <w:style w:type="paragraph" w:customStyle="1" w:styleId="a8">
    <w:name w:val="Подпись к таблице"/>
    <w:basedOn w:val="a"/>
    <w:link w:val="Exact0"/>
    <w:pPr>
      <w:shd w:val="clear" w:color="auto" w:fill="FFFFFF"/>
      <w:spacing w:line="480" w:lineRule="exact"/>
      <w:ind w:firstLine="160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8">
    <w:name w:val="Основной текст (18)"/>
    <w:basedOn w:val="a"/>
    <w:link w:val="1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9">
    <w:name w:val="Основной текст (19)"/>
    <w:basedOn w:val="a"/>
    <w:link w:val="1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z w:val="15"/>
      <w:szCs w:val="15"/>
    </w:rPr>
  </w:style>
  <w:style w:type="paragraph" w:customStyle="1" w:styleId="200">
    <w:name w:val="Основной текст (20)"/>
    <w:basedOn w:val="a"/>
    <w:link w:val="2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210">
    <w:name w:val="Основной текст (21)"/>
    <w:basedOn w:val="a"/>
    <w:link w:val="21Exact"/>
    <w:pPr>
      <w:shd w:val="clear" w:color="auto" w:fill="FFFFFF"/>
      <w:spacing w:after="240" w:line="0" w:lineRule="atLeast"/>
    </w:pPr>
    <w:rPr>
      <w:rFonts w:ascii="Arial" w:eastAsia="Arial" w:hAnsi="Arial" w:cs="Arial"/>
      <w:sz w:val="26"/>
      <w:szCs w:val="26"/>
    </w:rPr>
  </w:style>
  <w:style w:type="paragraph" w:customStyle="1" w:styleId="220">
    <w:name w:val="Основной текст (22)"/>
    <w:basedOn w:val="a"/>
    <w:link w:val="2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6"/>
      <w:szCs w:val="26"/>
    </w:rPr>
  </w:style>
  <w:style w:type="paragraph" w:customStyle="1" w:styleId="230">
    <w:name w:val="Основной текст (23)"/>
    <w:basedOn w:val="a"/>
    <w:link w:val="2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"/>
    </w:rPr>
  </w:style>
  <w:style w:type="paragraph" w:customStyle="1" w:styleId="240">
    <w:name w:val="Основной текст (24)"/>
    <w:basedOn w:val="a"/>
    <w:link w:val="24Exact"/>
    <w:pPr>
      <w:shd w:val="clear" w:color="auto" w:fill="FFFFFF"/>
      <w:spacing w:before="240" w:line="0" w:lineRule="atLeast"/>
    </w:pPr>
    <w:rPr>
      <w:rFonts w:ascii="AngsanaUPC" w:eastAsia="AngsanaUPC" w:hAnsi="AngsanaUPC" w:cs="AngsanaUPC"/>
      <w:sz w:val="40"/>
      <w:szCs w:val="40"/>
    </w:rPr>
  </w:style>
  <w:style w:type="paragraph" w:styleId="aa">
    <w:name w:val="header"/>
    <w:basedOn w:val="a"/>
    <w:link w:val="ab"/>
    <w:uiPriority w:val="99"/>
    <w:unhideWhenUsed/>
    <w:rsid w:val="0043325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3251"/>
    <w:rPr>
      <w:color w:val="000000"/>
    </w:rPr>
  </w:style>
  <w:style w:type="paragraph" w:styleId="ac">
    <w:name w:val="footer"/>
    <w:basedOn w:val="a"/>
    <w:link w:val="ad"/>
    <w:uiPriority w:val="99"/>
    <w:unhideWhenUsed/>
    <w:rsid w:val="0043325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33251"/>
    <w:rPr>
      <w:color w:val="000000"/>
    </w:rPr>
  </w:style>
  <w:style w:type="paragraph" w:styleId="ae">
    <w:name w:val="List Paragraph"/>
    <w:basedOn w:val="a"/>
    <w:uiPriority w:val="34"/>
    <w:qFormat/>
    <w:rsid w:val="000C0081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850E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850E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9.xml"/><Relationship Id="rId26" Type="http://schemas.openxmlformats.org/officeDocument/2006/relationships/footer" Target="footer16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footer" Target="footer24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5" Type="http://schemas.openxmlformats.org/officeDocument/2006/relationships/footer" Target="footer15.xml"/><Relationship Id="rId33" Type="http://schemas.openxmlformats.org/officeDocument/2006/relationships/footer" Target="footer23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1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footer" Target="footer14.xml"/><Relationship Id="rId32" Type="http://schemas.openxmlformats.org/officeDocument/2006/relationships/footer" Target="footer22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header" Target="header2.xml"/><Relationship Id="rId28" Type="http://schemas.openxmlformats.org/officeDocument/2006/relationships/footer" Target="footer18.xml"/><Relationship Id="rId36" Type="http://schemas.openxmlformats.org/officeDocument/2006/relationships/footer" Target="footer2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31" Type="http://schemas.openxmlformats.org/officeDocument/2006/relationships/footer" Target="footer2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7.xml"/><Relationship Id="rId30" Type="http://schemas.openxmlformats.org/officeDocument/2006/relationships/footer" Target="footer20.xml"/><Relationship Id="rId35" Type="http://schemas.openxmlformats.org/officeDocument/2006/relationships/footer" Target="footer2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E6EC3-56A8-4820-B16D-47F16CAC1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4020</Words>
  <Characters>22915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Обосновывающие материалы к схеме теплоснабжения</vt:lpstr>
    </vt:vector>
  </TitlesOfParts>
  <Company>SPecialiST RePack</Company>
  <LinksUpToDate>false</LinksUpToDate>
  <CharactersWithSpaces>26882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к схеме теплоснабжения</dc:title>
  <dc:creator>Admin</dc:creator>
  <cp:lastModifiedBy>User</cp:lastModifiedBy>
  <cp:revision>6</cp:revision>
  <cp:lastPrinted>2018-01-24T10:06:00Z</cp:lastPrinted>
  <dcterms:created xsi:type="dcterms:W3CDTF">2022-07-29T07:07:00Z</dcterms:created>
  <dcterms:modified xsi:type="dcterms:W3CDTF">2022-08-01T08:28:00Z</dcterms:modified>
</cp:coreProperties>
</file>