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83E" w:rsidRDefault="00A3683E" w:rsidP="00A3683E">
      <w:pPr>
        <w:pStyle w:val="21"/>
        <w:shd w:val="clear" w:color="auto" w:fill="auto"/>
        <w:spacing w:after="0"/>
        <w:ind w:left="3860" w:right="20"/>
        <w:rPr>
          <w:b w:val="0"/>
        </w:rPr>
      </w:pPr>
      <w:r w:rsidRPr="002F25D1">
        <w:rPr>
          <w:b w:val="0"/>
        </w:rPr>
        <w:t>Приложение к постановлению администрации муниципального района «</w:t>
      </w:r>
      <w:r>
        <w:rPr>
          <w:b w:val="0"/>
        </w:rPr>
        <w:t xml:space="preserve">Ульяновские </w:t>
      </w:r>
      <w:r w:rsidRPr="002F25D1">
        <w:rPr>
          <w:b w:val="0"/>
        </w:rPr>
        <w:t>район»</w:t>
      </w:r>
    </w:p>
    <w:p w:rsidR="00A3683E" w:rsidRPr="002F25D1" w:rsidRDefault="00A2579E" w:rsidP="00A3683E">
      <w:pPr>
        <w:pStyle w:val="21"/>
        <w:shd w:val="clear" w:color="auto" w:fill="auto"/>
        <w:spacing w:after="0"/>
        <w:ind w:left="3860" w:right="20"/>
        <w:rPr>
          <w:b w:val="0"/>
        </w:rPr>
      </w:pPr>
      <w:r>
        <w:rPr>
          <w:b w:val="0"/>
        </w:rPr>
        <w:t xml:space="preserve"> от 01.08</w:t>
      </w:r>
      <w:r w:rsidR="00A3683E" w:rsidRPr="002F25D1">
        <w:rPr>
          <w:b w:val="0"/>
        </w:rPr>
        <w:t>.20</w:t>
      </w:r>
      <w:r w:rsidR="00A3683E" w:rsidRPr="00B8578D">
        <w:rPr>
          <w:b w:val="0"/>
        </w:rPr>
        <w:t>2</w:t>
      </w:r>
      <w:r w:rsidR="00A3683E">
        <w:rPr>
          <w:b w:val="0"/>
        </w:rPr>
        <w:t>1</w:t>
      </w:r>
      <w:r w:rsidR="00A3683E" w:rsidRPr="00B8578D">
        <w:rPr>
          <w:b w:val="0"/>
        </w:rPr>
        <w:t xml:space="preserve"> </w:t>
      </w:r>
      <w:r>
        <w:rPr>
          <w:b w:val="0"/>
        </w:rPr>
        <w:t>г. № 1090</w:t>
      </w:r>
    </w:p>
    <w:p w:rsidR="00A3683E" w:rsidRDefault="00A3683E" w:rsidP="00A3683E">
      <w:pPr>
        <w:rPr>
          <w:rFonts w:ascii="Times New Roman" w:hAnsi="Times New Roman" w:cs="Times New Roman"/>
          <w:sz w:val="26"/>
          <w:szCs w:val="26"/>
        </w:rPr>
      </w:pPr>
      <w:bookmarkStart w:id="0" w:name="bookmark0"/>
    </w:p>
    <w:p w:rsidR="00A3683E" w:rsidRDefault="00A3683E" w:rsidP="00A3683E">
      <w:pPr>
        <w:rPr>
          <w:rFonts w:ascii="Times New Roman" w:hAnsi="Times New Roman" w:cs="Times New Roman"/>
          <w:sz w:val="26"/>
          <w:szCs w:val="26"/>
        </w:rPr>
      </w:pPr>
    </w:p>
    <w:p w:rsidR="00F43B40" w:rsidRDefault="00FB7D4B" w:rsidP="00FB7D4B">
      <w:pPr>
        <w:jc w:val="center"/>
        <w:rPr>
          <w:rFonts w:ascii="Times New Roman" w:hAnsi="Times New Roman" w:cs="Times New Roman"/>
          <w:sz w:val="26"/>
          <w:szCs w:val="26"/>
        </w:rPr>
      </w:pPr>
      <w:r>
        <w:rPr>
          <w:rFonts w:ascii="Times New Roman" w:hAnsi="Times New Roman" w:cs="Times New Roman"/>
          <w:sz w:val="26"/>
          <w:szCs w:val="26"/>
        </w:rPr>
        <w:t>О</w:t>
      </w:r>
      <w:bookmarkEnd w:id="0"/>
      <w:r>
        <w:rPr>
          <w:rFonts w:ascii="Times New Roman" w:hAnsi="Times New Roman" w:cs="Times New Roman"/>
          <w:sz w:val="26"/>
          <w:szCs w:val="26"/>
        </w:rPr>
        <w:t>БЩЕСТВО С ОГРАНИЧЕННОЙ ОТВЕТСТВЕННОСТЬЮ «УЛЬЯНОВСКИЕ ТЕПЛОВЫЕ СЕТИ»</w:t>
      </w:r>
    </w:p>
    <w:p w:rsidR="00A3683E" w:rsidRDefault="00A3683E" w:rsidP="00A3683E">
      <w:pPr>
        <w:rPr>
          <w:rFonts w:ascii="Times New Roman" w:hAnsi="Times New Roman" w:cs="Times New Roman"/>
          <w:sz w:val="26"/>
          <w:szCs w:val="26"/>
        </w:rPr>
      </w:pPr>
    </w:p>
    <w:p w:rsidR="00A3683E" w:rsidRDefault="00A3683E" w:rsidP="00A3683E">
      <w:pPr>
        <w:jc w:val="center"/>
        <w:rPr>
          <w:rFonts w:ascii="Times New Roman" w:hAnsi="Times New Roman" w:cs="Times New Roman"/>
          <w:sz w:val="50"/>
          <w:szCs w:val="50"/>
        </w:rPr>
      </w:pPr>
    </w:p>
    <w:p w:rsidR="00A3683E" w:rsidRDefault="00A3683E" w:rsidP="00A3683E">
      <w:pPr>
        <w:jc w:val="center"/>
        <w:rPr>
          <w:rFonts w:ascii="Times New Roman" w:hAnsi="Times New Roman" w:cs="Times New Roman"/>
          <w:sz w:val="50"/>
          <w:szCs w:val="50"/>
        </w:rPr>
      </w:pPr>
    </w:p>
    <w:p w:rsidR="00A3683E" w:rsidRDefault="00A3683E" w:rsidP="00A3683E">
      <w:pPr>
        <w:jc w:val="center"/>
        <w:rPr>
          <w:rFonts w:ascii="Times New Roman" w:hAnsi="Times New Roman" w:cs="Times New Roman"/>
          <w:sz w:val="50"/>
          <w:szCs w:val="50"/>
        </w:rPr>
      </w:pPr>
    </w:p>
    <w:p w:rsidR="00A3683E" w:rsidRDefault="00A3683E" w:rsidP="00A3683E">
      <w:pPr>
        <w:jc w:val="center"/>
        <w:rPr>
          <w:rFonts w:ascii="Times New Roman" w:hAnsi="Times New Roman" w:cs="Times New Roman"/>
          <w:sz w:val="50"/>
          <w:szCs w:val="50"/>
        </w:rPr>
      </w:pPr>
      <w:r w:rsidRPr="002F25D1">
        <w:rPr>
          <w:rFonts w:ascii="Times New Roman" w:hAnsi="Times New Roman" w:cs="Times New Roman"/>
          <w:sz w:val="50"/>
          <w:szCs w:val="50"/>
        </w:rPr>
        <w:t xml:space="preserve">Схема теплоснабжения </w:t>
      </w:r>
      <w:r>
        <w:rPr>
          <w:rFonts w:ascii="Times New Roman" w:hAnsi="Times New Roman" w:cs="Times New Roman"/>
          <w:sz w:val="50"/>
          <w:szCs w:val="50"/>
        </w:rPr>
        <w:t>«Системы теплоснабжения село Ульяново» Ульяновский район</w:t>
      </w:r>
      <w:r w:rsidRPr="002F25D1">
        <w:rPr>
          <w:rFonts w:ascii="Times New Roman" w:hAnsi="Times New Roman" w:cs="Times New Roman"/>
          <w:sz w:val="50"/>
          <w:szCs w:val="50"/>
        </w:rPr>
        <w:t xml:space="preserve"> </w:t>
      </w:r>
    </w:p>
    <w:p w:rsidR="00A3683E" w:rsidRDefault="00A3683E" w:rsidP="00A3683E">
      <w:pPr>
        <w:jc w:val="center"/>
        <w:rPr>
          <w:rFonts w:ascii="Times New Roman" w:hAnsi="Times New Roman" w:cs="Times New Roman"/>
          <w:sz w:val="50"/>
          <w:szCs w:val="50"/>
        </w:rPr>
      </w:pPr>
      <w:r w:rsidRPr="002F25D1">
        <w:rPr>
          <w:rFonts w:ascii="Times New Roman" w:hAnsi="Times New Roman" w:cs="Times New Roman"/>
          <w:sz w:val="50"/>
          <w:szCs w:val="50"/>
        </w:rPr>
        <w:t>период с 20</w:t>
      </w:r>
      <w:r w:rsidRPr="008F4F19">
        <w:rPr>
          <w:rFonts w:ascii="Times New Roman" w:hAnsi="Times New Roman" w:cs="Times New Roman"/>
          <w:sz w:val="50"/>
          <w:szCs w:val="50"/>
        </w:rPr>
        <w:t>2</w:t>
      </w:r>
      <w:r w:rsidR="006E712E">
        <w:rPr>
          <w:rFonts w:ascii="Times New Roman" w:hAnsi="Times New Roman" w:cs="Times New Roman"/>
          <w:sz w:val="50"/>
          <w:szCs w:val="50"/>
        </w:rPr>
        <w:t>1</w:t>
      </w:r>
      <w:r w:rsidRPr="002F25D1">
        <w:rPr>
          <w:rFonts w:ascii="Times New Roman" w:hAnsi="Times New Roman" w:cs="Times New Roman"/>
          <w:sz w:val="50"/>
          <w:szCs w:val="50"/>
        </w:rPr>
        <w:t xml:space="preserve"> до 203</w:t>
      </w:r>
      <w:r w:rsidR="00021BD2">
        <w:rPr>
          <w:rFonts w:ascii="Times New Roman" w:hAnsi="Times New Roman" w:cs="Times New Roman"/>
          <w:sz w:val="50"/>
          <w:szCs w:val="50"/>
        </w:rPr>
        <w:t>5</w:t>
      </w:r>
      <w:r w:rsidRPr="002F25D1">
        <w:rPr>
          <w:rFonts w:ascii="Times New Roman" w:hAnsi="Times New Roman" w:cs="Times New Roman"/>
          <w:sz w:val="50"/>
          <w:szCs w:val="50"/>
        </w:rPr>
        <w:t xml:space="preserve"> г</w:t>
      </w:r>
    </w:p>
    <w:p w:rsidR="00A61996" w:rsidRDefault="00A61996" w:rsidP="00A3683E">
      <w:pPr>
        <w:jc w:val="center"/>
        <w:rPr>
          <w:rFonts w:ascii="Times New Roman" w:hAnsi="Times New Roman" w:cs="Times New Roman"/>
          <w:sz w:val="50"/>
          <w:szCs w:val="50"/>
        </w:rPr>
      </w:pPr>
      <w:r w:rsidRPr="00A61996">
        <w:rPr>
          <w:rFonts w:ascii="Times New Roman" w:hAnsi="Times New Roman" w:cs="Times New Roman"/>
          <w:sz w:val="50"/>
          <w:szCs w:val="50"/>
        </w:rPr>
        <w:t xml:space="preserve">Актуализация </w:t>
      </w:r>
      <w:r w:rsidR="003B1F09">
        <w:rPr>
          <w:rFonts w:ascii="Times New Roman" w:hAnsi="Times New Roman" w:cs="Times New Roman"/>
          <w:sz w:val="50"/>
          <w:szCs w:val="50"/>
        </w:rPr>
        <w:t>01 августа</w:t>
      </w:r>
      <w:bookmarkStart w:id="1" w:name="_GoBack"/>
      <w:bookmarkEnd w:id="1"/>
      <w:r w:rsidRPr="00A61996">
        <w:rPr>
          <w:rFonts w:ascii="Times New Roman" w:hAnsi="Times New Roman" w:cs="Times New Roman"/>
          <w:sz w:val="50"/>
          <w:szCs w:val="50"/>
        </w:rPr>
        <w:t xml:space="preserve"> 2022 г.</w:t>
      </w:r>
    </w:p>
    <w:p w:rsidR="00A3683E" w:rsidRPr="002F25D1" w:rsidRDefault="00A3683E" w:rsidP="00A3683E">
      <w:pPr>
        <w:pStyle w:val="30"/>
        <w:keepNext/>
        <w:keepLines/>
        <w:shd w:val="clear" w:color="auto" w:fill="auto"/>
        <w:spacing w:before="0" w:after="696" w:line="340" w:lineRule="exact"/>
        <w:ind w:left="380"/>
        <w:rPr>
          <w:b w:val="0"/>
        </w:rPr>
      </w:pPr>
      <w:r w:rsidRPr="002F25D1">
        <w:rPr>
          <w:b w:val="0"/>
        </w:rPr>
        <w:t>ТОМ 2. Обосновывающие материалы</w:t>
      </w:r>
    </w:p>
    <w:p w:rsidR="00A3683E" w:rsidRPr="002F25D1" w:rsidRDefault="00A3683E" w:rsidP="00A3683E">
      <w:pPr>
        <w:pStyle w:val="7"/>
        <w:shd w:val="clear" w:color="auto" w:fill="auto"/>
        <w:tabs>
          <w:tab w:val="left" w:leader="underscore" w:pos="7874"/>
        </w:tabs>
        <w:spacing w:before="0" w:after="707" w:line="260" w:lineRule="exact"/>
        <w:ind w:left="760" w:firstLine="0"/>
      </w:pPr>
      <w:r w:rsidRPr="002F25D1">
        <w:t>Генеральный директор</w:t>
      </w:r>
      <w:r>
        <w:t>__________________</w:t>
      </w:r>
      <w:r w:rsidRPr="002F25D1">
        <w:t>Лысенко В.И.</w:t>
      </w:r>
    </w:p>
    <w:p w:rsidR="00A3683E" w:rsidRPr="002F25D1" w:rsidRDefault="00A3683E" w:rsidP="00A3683E">
      <w:pPr>
        <w:pStyle w:val="7"/>
        <w:shd w:val="clear" w:color="auto" w:fill="auto"/>
        <w:tabs>
          <w:tab w:val="left" w:leader="underscore" w:pos="7874"/>
        </w:tabs>
        <w:spacing w:before="0" w:after="352" w:line="260" w:lineRule="exact"/>
        <w:ind w:left="760" w:firstLine="0"/>
      </w:pPr>
      <w:r>
        <w:t>Главный инженер___________________</w:t>
      </w:r>
      <w:r w:rsidRPr="002F25D1">
        <w:t>Стефаникин А.А.</w:t>
      </w:r>
    </w:p>
    <w:p w:rsidR="00A3683E" w:rsidRDefault="00A3683E" w:rsidP="00A3683E">
      <w:pPr>
        <w:jc w:val="center"/>
        <w:rPr>
          <w:rFonts w:ascii="Times New Roman" w:hAnsi="Times New Roman" w:cs="Times New Roman"/>
          <w:sz w:val="50"/>
          <w:szCs w:val="50"/>
        </w:rPr>
      </w:pPr>
    </w:p>
    <w:p w:rsidR="00A3683E" w:rsidRDefault="00A3683E" w:rsidP="00A3683E">
      <w:pPr>
        <w:jc w:val="center"/>
        <w:rPr>
          <w:rFonts w:ascii="Times New Roman" w:hAnsi="Times New Roman" w:cs="Times New Roman"/>
          <w:sz w:val="50"/>
          <w:szCs w:val="50"/>
        </w:rPr>
      </w:pPr>
    </w:p>
    <w:p w:rsidR="00A3683E" w:rsidRDefault="00A3683E" w:rsidP="00A3683E">
      <w:pPr>
        <w:jc w:val="center"/>
        <w:rPr>
          <w:rFonts w:ascii="Times New Roman" w:hAnsi="Times New Roman" w:cs="Times New Roman"/>
          <w:sz w:val="50"/>
          <w:szCs w:val="50"/>
        </w:rPr>
      </w:pPr>
    </w:p>
    <w:p w:rsidR="00A3683E" w:rsidRDefault="00A3683E" w:rsidP="00A3683E">
      <w:pPr>
        <w:jc w:val="center"/>
        <w:rPr>
          <w:rFonts w:ascii="Times New Roman" w:hAnsi="Times New Roman" w:cs="Times New Roman"/>
          <w:sz w:val="50"/>
          <w:szCs w:val="50"/>
        </w:rPr>
      </w:pPr>
    </w:p>
    <w:p w:rsidR="00A3683E" w:rsidRDefault="00A3683E" w:rsidP="00A3683E">
      <w:pPr>
        <w:jc w:val="center"/>
        <w:rPr>
          <w:rFonts w:ascii="Times New Roman" w:hAnsi="Times New Roman" w:cs="Times New Roman"/>
          <w:sz w:val="50"/>
          <w:szCs w:val="50"/>
        </w:rPr>
      </w:pPr>
    </w:p>
    <w:p w:rsidR="00A3683E" w:rsidRDefault="00A3683E" w:rsidP="00A3683E">
      <w:pPr>
        <w:jc w:val="center"/>
        <w:rPr>
          <w:rFonts w:ascii="Times New Roman" w:hAnsi="Times New Roman" w:cs="Times New Roman"/>
          <w:sz w:val="50"/>
          <w:szCs w:val="50"/>
        </w:rPr>
      </w:pPr>
    </w:p>
    <w:p w:rsidR="00A3683E" w:rsidRPr="00A3683E" w:rsidRDefault="00A3683E" w:rsidP="00A3683E">
      <w:pPr>
        <w:jc w:val="center"/>
        <w:rPr>
          <w:rFonts w:ascii="Times New Roman" w:hAnsi="Times New Roman" w:cs="Times New Roman"/>
          <w:sz w:val="26"/>
          <w:szCs w:val="26"/>
        </w:rPr>
      </w:pPr>
    </w:p>
    <w:p w:rsidR="00A3683E" w:rsidRPr="00A3683E" w:rsidRDefault="00A3683E" w:rsidP="00A3683E">
      <w:pPr>
        <w:jc w:val="center"/>
        <w:rPr>
          <w:rFonts w:ascii="Times New Roman" w:hAnsi="Times New Roman" w:cs="Times New Roman"/>
          <w:sz w:val="26"/>
          <w:szCs w:val="26"/>
        </w:rPr>
      </w:pPr>
    </w:p>
    <w:p w:rsidR="00A3683E" w:rsidRDefault="00A3683E" w:rsidP="00A3683E">
      <w:pPr>
        <w:jc w:val="center"/>
        <w:rPr>
          <w:rFonts w:ascii="Times New Roman" w:hAnsi="Times New Roman" w:cs="Times New Roman"/>
          <w:sz w:val="26"/>
          <w:szCs w:val="26"/>
        </w:rPr>
      </w:pPr>
      <w:r w:rsidRPr="00A3683E">
        <w:rPr>
          <w:rFonts w:ascii="Times New Roman" w:hAnsi="Times New Roman" w:cs="Times New Roman"/>
          <w:sz w:val="26"/>
          <w:szCs w:val="26"/>
        </w:rPr>
        <w:t>202</w:t>
      </w:r>
      <w:r w:rsidR="00A61996">
        <w:rPr>
          <w:rFonts w:ascii="Times New Roman" w:hAnsi="Times New Roman" w:cs="Times New Roman"/>
          <w:sz w:val="26"/>
          <w:szCs w:val="26"/>
        </w:rPr>
        <w:t>2</w:t>
      </w:r>
    </w:p>
    <w:p w:rsidR="00A3683E" w:rsidRDefault="00A3683E" w:rsidP="00A3683E">
      <w:pPr>
        <w:jc w:val="center"/>
        <w:rPr>
          <w:rFonts w:ascii="Times New Roman" w:hAnsi="Times New Roman" w:cs="Times New Roman"/>
          <w:sz w:val="26"/>
          <w:szCs w:val="26"/>
        </w:rPr>
      </w:pPr>
    </w:p>
    <w:p w:rsidR="00A3683E" w:rsidRDefault="00A3683E" w:rsidP="00A3683E">
      <w:pPr>
        <w:jc w:val="center"/>
        <w:rPr>
          <w:rFonts w:ascii="Times New Roman" w:hAnsi="Times New Roman" w:cs="Times New Roman"/>
          <w:sz w:val="26"/>
          <w:szCs w:val="26"/>
        </w:rPr>
      </w:pPr>
    </w:p>
    <w:p w:rsidR="00A3683E" w:rsidRDefault="00A3683E" w:rsidP="00A3683E">
      <w:pPr>
        <w:jc w:val="center"/>
        <w:rPr>
          <w:rFonts w:ascii="Times New Roman" w:hAnsi="Times New Roman" w:cs="Times New Roman"/>
          <w:sz w:val="26"/>
          <w:szCs w:val="26"/>
        </w:rPr>
      </w:pPr>
    </w:p>
    <w:p w:rsidR="006E712E" w:rsidRDefault="006E712E" w:rsidP="00A3683E">
      <w:pPr>
        <w:jc w:val="center"/>
        <w:rPr>
          <w:rFonts w:ascii="Times New Roman" w:hAnsi="Times New Roman" w:cs="Times New Roman"/>
          <w:sz w:val="26"/>
          <w:szCs w:val="26"/>
        </w:rPr>
      </w:pPr>
    </w:p>
    <w:p w:rsidR="00A3683E" w:rsidRDefault="00A3683E" w:rsidP="00A3683E">
      <w:pPr>
        <w:rPr>
          <w:rFonts w:ascii="Times New Roman" w:hAnsi="Times New Roman" w:cs="Times New Roman"/>
          <w:sz w:val="26"/>
          <w:szCs w:val="26"/>
        </w:rPr>
      </w:pPr>
    </w:p>
    <w:p w:rsidR="00A3683E" w:rsidRDefault="00A3683E" w:rsidP="00A3683E">
      <w:pPr>
        <w:jc w:val="center"/>
        <w:rPr>
          <w:rFonts w:ascii="Times New Roman" w:hAnsi="Times New Roman" w:cs="Times New Roman"/>
          <w:sz w:val="26"/>
          <w:szCs w:val="26"/>
        </w:rPr>
      </w:pPr>
      <w:r>
        <w:rPr>
          <w:rFonts w:ascii="Times New Roman" w:hAnsi="Times New Roman" w:cs="Times New Roman"/>
          <w:sz w:val="26"/>
          <w:szCs w:val="26"/>
        </w:rPr>
        <w:t>Содержание</w:t>
      </w:r>
    </w:p>
    <w:tbl>
      <w:tblPr>
        <w:tblStyle w:val="a3"/>
        <w:tblW w:w="9606" w:type="dxa"/>
        <w:tblLook w:val="04A0" w:firstRow="1" w:lastRow="0" w:firstColumn="1" w:lastColumn="0" w:noHBand="0" w:noVBand="1"/>
      </w:tblPr>
      <w:tblGrid>
        <w:gridCol w:w="1101"/>
        <w:gridCol w:w="6520"/>
        <w:gridCol w:w="1985"/>
      </w:tblGrid>
      <w:tr w:rsidR="00A3683E" w:rsidTr="00A3683E">
        <w:tc>
          <w:tcPr>
            <w:tcW w:w="1101" w:type="dxa"/>
          </w:tcPr>
          <w:p w:rsidR="00A3683E" w:rsidRDefault="00A3683E" w:rsidP="00A3683E">
            <w:pPr>
              <w:rPr>
                <w:rFonts w:ascii="Times New Roman" w:hAnsi="Times New Roman" w:cs="Times New Roman"/>
                <w:sz w:val="26"/>
                <w:szCs w:val="26"/>
              </w:rPr>
            </w:pPr>
            <w:r>
              <w:rPr>
                <w:rFonts w:ascii="Times New Roman" w:hAnsi="Times New Roman" w:cs="Times New Roman"/>
                <w:sz w:val="26"/>
                <w:szCs w:val="26"/>
              </w:rPr>
              <w:t>№ пп.</w:t>
            </w:r>
          </w:p>
        </w:tc>
        <w:tc>
          <w:tcPr>
            <w:tcW w:w="6520" w:type="dxa"/>
          </w:tcPr>
          <w:p w:rsidR="00A3683E" w:rsidRDefault="00A3683E" w:rsidP="00A3683E">
            <w:pPr>
              <w:rPr>
                <w:rFonts w:ascii="Times New Roman" w:hAnsi="Times New Roman" w:cs="Times New Roman"/>
                <w:sz w:val="26"/>
                <w:szCs w:val="26"/>
              </w:rPr>
            </w:pPr>
            <w:r>
              <w:rPr>
                <w:rFonts w:ascii="Times New Roman" w:hAnsi="Times New Roman" w:cs="Times New Roman"/>
                <w:sz w:val="26"/>
                <w:szCs w:val="26"/>
              </w:rPr>
              <w:t xml:space="preserve">Наименование раздела </w:t>
            </w:r>
          </w:p>
        </w:tc>
        <w:tc>
          <w:tcPr>
            <w:tcW w:w="1985" w:type="dxa"/>
          </w:tcPr>
          <w:p w:rsidR="00A3683E" w:rsidRDefault="00A3683E" w:rsidP="00A3683E">
            <w:pPr>
              <w:rPr>
                <w:rFonts w:ascii="Times New Roman" w:hAnsi="Times New Roman" w:cs="Times New Roman"/>
                <w:sz w:val="26"/>
                <w:szCs w:val="26"/>
              </w:rPr>
            </w:pPr>
            <w:r>
              <w:rPr>
                <w:rFonts w:ascii="Times New Roman" w:hAnsi="Times New Roman" w:cs="Times New Roman"/>
                <w:sz w:val="26"/>
                <w:szCs w:val="26"/>
              </w:rPr>
              <w:t xml:space="preserve">Стр. </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jc w:val="center"/>
            </w:pPr>
            <w:r w:rsidRPr="002F25D1">
              <w:rPr>
                <w:rStyle w:val="115pt"/>
              </w:rPr>
              <w:t>1.</w:t>
            </w:r>
          </w:p>
        </w:tc>
        <w:tc>
          <w:tcPr>
            <w:tcW w:w="6520" w:type="dxa"/>
            <w:vAlign w:val="bottom"/>
          </w:tcPr>
          <w:p w:rsidR="00A3683E" w:rsidRPr="002F25D1" w:rsidRDefault="00A3683E" w:rsidP="00A3683E">
            <w:pPr>
              <w:pStyle w:val="31"/>
              <w:shd w:val="clear" w:color="auto" w:fill="auto"/>
              <w:spacing w:before="0" w:after="0" w:line="274" w:lineRule="exact"/>
              <w:jc w:val="left"/>
            </w:pPr>
            <w:r w:rsidRPr="002F25D1">
              <w:rPr>
                <w:rStyle w:val="115pt"/>
              </w:rPr>
              <w:t>Существующее положение в сфере производства, передачи и потребления тепловой энергии для целей теплоснабжения</w:t>
            </w:r>
          </w:p>
        </w:tc>
        <w:tc>
          <w:tcPr>
            <w:tcW w:w="1985" w:type="dxa"/>
            <w:vAlign w:val="center"/>
          </w:tcPr>
          <w:p w:rsidR="00A3683E" w:rsidRPr="002F25D1" w:rsidRDefault="00A3683E" w:rsidP="00A3683E">
            <w:pPr>
              <w:pStyle w:val="31"/>
              <w:shd w:val="clear" w:color="auto" w:fill="auto"/>
              <w:spacing w:before="0" w:after="0" w:line="230" w:lineRule="exact"/>
              <w:jc w:val="center"/>
            </w:pPr>
            <w:r>
              <w:rPr>
                <w:rStyle w:val="115pt"/>
              </w:rPr>
              <w:t>3</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ind w:left="140"/>
              <w:jc w:val="center"/>
            </w:pPr>
            <w:r w:rsidRPr="002F25D1">
              <w:rPr>
                <w:rStyle w:val="115pt"/>
              </w:rPr>
              <w:t>1.1</w:t>
            </w:r>
          </w:p>
        </w:tc>
        <w:tc>
          <w:tcPr>
            <w:tcW w:w="6520" w:type="dxa"/>
            <w:vAlign w:val="bottom"/>
          </w:tcPr>
          <w:p w:rsidR="00A3683E" w:rsidRPr="002F25D1" w:rsidRDefault="00A3683E" w:rsidP="00A3683E">
            <w:pPr>
              <w:pStyle w:val="31"/>
              <w:shd w:val="clear" w:color="auto" w:fill="auto"/>
              <w:spacing w:before="0" w:after="0" w:line="230" w:lineRule="exact"/>
              <w:jc w:val="left"/>
            </w:pPr>
            <w:r w:rsidRPr="002F25D1">
              <w:rPr>
                <w:rStyle w:val="115pt"/>
              </w:rPr>
              <w:t>Функциональная структура теплоснабжения</w:t>
            </w:r>
          </w:p>
        </w:tc>
        <w:tc>
          <w:tcPr>
            <w:tcW w:w="1985" w:type="dxa"/>
            <w:vAlign w:val="center"/>
          </w:tcPr>
          <w:p w:rsidR="00A3683E" w:rsidRPr="002F25D1" w:rsidRDefault="00435544" w:rsidP="00A3683E">
            <w:pPr>
              <w:pStyle w:val="31"/>
              <w:shd w:val="clear" w:color="auto" w:fill="auto"/>
              <w:spacing w:before="0" w:after="0" w:line="230" w:lineRule="exact"/>
              <w:jc w:val="center"/>
            </w:pPr>
            <w:r>
              <w:rPr>
                <w:rStyle w:val="115pt"/>
              </w:rPr>
              <w:t>3</w:t>
            </w:r>
          </w:p>
        </w:tc>
      </w:tr>
      <w:tr w:rsidR="00A3683E" w:rsidTr="00393E49">
        <w:tc>
          <w:tcPr>
            <w:tcW w:w="1101" w:type="dxa"/>
            <w:vAlign w:val="bottom"/>
          </w:tcPr>
          <w:p w:rsidR="00A3683E" w:rsidRPr="002F25D1" w:rsidRDefault="00A3683E" w:rsidP="00A3683E">
            <w:pPr>
              <w:pStyle w:val="31"/>
              <w:shd w:val="clear" w:color="auto" w:fill="auto"/>
              <w:spacing w:before="0" w:after="0" w:line="230" w:lineRule="exact"/>
              <w:ind w:left="140"/>
              <w:jc w:val="center"/>
            </w:pPr>
            <w:r w:rsidRPr="002F25D1">
              <w:rPr>
                <w:rStyle w:val="115pt"/>
              </w:rPr>
              <w:t>1.2</w:t>
            </w:r>
          </w:p>
        </w:tc>
        <w:tc>
          <w:tcPr>
            <w:tcW w:w="6520" w:type="dxa"/>
            <w:vAlign w:val="bottom"/>
          </w:tcPr>
          <w:p w:rsidR="00A3683E" w:rsidRPr="002F25D1" w:rsidRDefault="00A3683E" w:rsidP="00A3683E">
            <w:pPr>
              <w:pStyle w:val="31"/>
              <w:shd w:val="clear" w:color="auto" w:fill="auto"/>
              <w:spacing w:before="0" w:after="0" w:line="230" w:lineRule="exact"/>
              <w:jc w:val="left"/>
            </w:pPr>
            <w:r w:rsidRPr="002F25D1">
              <w:rPr>
                <w:rStyle w:val="115pt"/>
              </w:rPr>
              <w:t>Источники тепловой энергии</w:t>
            </w:r>
          </w:p>
        </w:tc>
        <w:tc>
          <w:tcPr>
            <w:tcW w:w="1985" w:type="dxa"/>
            <w:vAlign w:val="bottom"/>
          </w:tcPr>
          <w:p w:rsidR="00A3683E" w:rsidRPr="002F25D1" w:rsidRDefault="00435544" w:rsidP="00A3683E">
            <w:pPr>
              <w:pStyle w:val="31"/>
              <w:shd w:val="clear" w:color="auto" w:fill="auto"/>
              <w:spacing w:before="0" w:after="0" w:line="230" w:lineRule="exact"/>
              <w:jc w:val="center"/>
            </w:pPr>
            <w:r>
              <w:rPr>
                <w:rStyle w:val="115pt"/>
              </w:rPr>
              <w:t>3</w:t>
            </w:r>
          </w:p>
        </w:tc>
      </w:tr>
      <w:tr w:rsidR="00A3683E" w:rsidTr="00393E49">
        <w:tc>
          <w:tcPr>
            <w:tcW w:w="1101" w:type="dxa"/>
            <w:vAlign w:val="bottom"/>
          </w:tcPr>
          <w:p w:rsidR="00A3683E" w:rsidRPr="002F25D1" w:rsidRDefault="00A3683E" w:rsidP="00A3683E">
            <w:pPr>
              <w:pStyle w:val="31"/>
              <w:shd w:val="clear" w:color="auto" w:fill="auto"/>
              <w:spacing w:before="0" w:after="0" w:line="230" w:lineRule="exact"/>
              <w:ind w:left="140"/>
              <w:jc w:val="center"/>
            </w:pPr>
            <w:r w:rsidRPr="002F25D1">
              <w:rPr>
                <w:rStyle w:val="115pt"/>
              </w:rPr>
              <w:t>1.3</w:t>
            </w:r>
          </w:p>
        </w:tc>
        <w:tc>
          <w:tcPr>
            <w:tcW w:w="6520" w:type="dxa"/>
            <w:vAlign w:val="bottom"/>
          </w:tcPr>
          <w:p w:rsidR="00A3683E" w:rsidRPr="002F25D1" w:rsidRDefault="00A3683E" w:rsidP="00A3683E">
            <w:pPr>
              <w:pStyle w:val="31"/>
              <w:shd w:val="clear" w:color="auto" w:fill="auto"/>
              <w:spacing w:before="0" w:after="0" w:line="230" w:lineRule="exact"/>
              <w:jc w:val="left"/>
            </w:pPr>
            <w:r w:rsidRPr="002F25D1">
              <w:rPr>
                <w:rStyle w:val="115pt"/>
              </w:rPr>
              <w:t>Тепловые сети, сооружения на них и тепловые пункты</w:t>
            </w:r>
          </w:p>
        </w:tc>
        <w:tc>
          <w:tcPr>
            <w:tcW w:w="1985" w:type="dxa"/>
            <w:vAlign w:val="bottom"/>
          </w:tcPr>
          <w:p w:rsidR="00A3683E" w:rsidRPr="002F25D1" w:rsidRDefault="00435544" w:rsidP="00A3683E">
            <w:pPr>
              <w:pStyle w:val="31"/>
              <w:shd w:val="clear" w:color="auto" w:fill="auto"/>
              <w:spacing w:before="0" w:after="0" w:line="230" w:lineRule="exact"/>
              <w:jc w:val="center"/>
            </w:pPr>
            <w:r>
              <w:rPr>
                <w:rStyle w:val="115pt"/>
              </w:rPr>
              <w:t>11</w:t>
            </w:r>
          </w:p>
        </w:tc>
      </w:tr>
      <w:tr w:rsidR="00A3683E" w:rsidTr="00393E49">
        <w:tc>
          <w:tcPr>
            <w:tcW w:w="1101" w:type="dxa"/>
            <w:vAlign w:val="bottom"/>
          </w:tcPr>
          <w:p w:rsidR="00A3683E" w:rsidRPr="002F25D1" w:rsidRDefault="00A3683E" w:rsidP="00A3683E">
            <w:pPr>
              <w:pStyle w:val="31"/>
              <w:shd w:val="clear" w:color="auto" w:fill="auto"/>
              <w:spacing w:before="0" w:after="0" w:line="230" w:lineRule="exact"/>
              <w:ind w:left="140"/>
              <w:jc w:val="center"/>
            </w:pPr>
            <w:r w:rsidRPr="002F25D1">
              <w:rPr>
                <w:rStyle w:val="115pt"/>
              </w:rPr>
              <w:t>1.4</w:t>
            </w:r>
          </w:p>
        </w:tc>
        <w:tc>
          <w:tcPr>
            <w:tcW w:w="6520" w:type="dxa"/>
            <w:vAlign w:val="bottom"/>
          </w:tcPr>
          <w:p w:rsidR="00A3683E" w:rsidRPr="002F25D1" w:rsidRDefault="00A3683E" w:rsidP="00A3683E">
            <w:pPr>
              <w:pStyle w:val="31"/>
              <w:shd w:val="clear" w:color="auto" w:fill="auto"/>
              <w:spacing w:before="0" w:after="0" w:line="230" w:lineRule="exact"/>
              <w:jc w:val="left"/>
            </w:pPr>
            <w:r w:rsidRPr="002F25D1">
              <w:rPr>
                <w:rStyle w:val="115pt"/>
              </w:rPr>
              <w:t>Зоны действия источников тепловой энергии</w:t>
            </w:r>
          </w:p>
        </w:tc>
        <w:tc>
          <w:tcPr>
            <w:tcW w:w="1985" w:type="dxa"/>
            <w:vAlign w:val="bottom"/>
          </w:tcPr>
          <w:p w:rsidR="00A3683E" w:rsidRPr="002F25D1" w:rsidRDefault="00435544" w:rsidP="00A3683E">
            <w:pPr>
              <w:pStyle w:val="31"/>
              <w:shd w:val="clear" w:color="auto" w:fill="auto"/>
              <w:spacing w:before="0" w:after="0" w:line="230" w:lineRule="exact"/>
              <w:jc w:val="center"/>
            </w:pPr>
            <w:r>
              <w:rPr>
                <w:rStyle w:val="115pt"/>
              </w:rPr>
              <w:t>32</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ind w:left="140"/>
              <w:jc w:val="center"/>
            </w:pPr>
            <w:r w:rsidRPr="002F25D1">
              <w:rPr>
                <w:rStyle w:val="115pt"/>
              </w:rPr>
              <w:t>1.5</w:t>
            </w:r>
          </w:p>
        </w:tc>
        <w:tc>
          <w:tcPr>
            <w:tcW w:w="6520" w:type="dxa"/>
            <w:vAlign w:val="bottom"/>
          </w:tcPr>
          <w:p w:rsidR="00A3683E" w:rsidRPr="002F25D1" w:rsidRDefault="00A3683E" w:rsidP="00A3683E">
            <w:pPr>
              <w:pStyle w:val="31"/>
              <w:shd w:val="clear" w:color="auto" w:fill="auto"/>
              <w:spacing w:before="0" w:after="0" w:line="274" w:lineRule="exact"/>
              <w:jc w:val="left"/>
            </w:pPr>
            <w:r w:rsidRPr="002F25D1">
              <w:rPr>
                <w:rStyle w:val="115pt"/>
              </w:rPr>
              <w:t>Тепловые нагрузки потребителей тепловой энергии, групп потребителей тепловой энергии в зонах действия источников тепловой энергии</w:t>
            </w:r>
          </w:p>
        </w:tc>
        <w:tc>
          <w:tcPr>
            <w:tcW w:w="1985" w:type="dxa"/>
            <w:vAlign w:val="center"/>
          </w:tcPr>
          <w:p w:rsidR="00A3683E" w:rsidRPr="002F25D1" w:rsidRDefault="00435544" w:rsidP="00A3683E">
            <w:pPr>
              <w:pStyle w:val="31"/>
              <w:shd w:val="clear" w:color="auto" w:fill="auto"/>
              <w:spacing w:before="0" w:after="0" w:line="230" w:lineRule="exact"/>
              <w:jc w:val="center"/>
            </w:pPr>
            <w:r>
              <w:rPr>
                <w:rStyle w:val="115pt"/>
              </w:rPr>
              <w:t>32</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ind w:left="140"/>
              <w:jc w:val="center"/>
            </w:pPr>
            <w:r w:rsidRPr="002F25D1">
              <w:rPr>
                <w:rStyle w:val="115pt"/>
              </w:rPr>
              <w:t>1.6</w:t>
            </w:r>
          </w:p>
        </w:tc>
        <w:tc>
          <w:tcPr>
            <w:tcW w:w="6520" w:type="dxa"/>
            <w:vAlign w:val="bottom"/>
          </w:tcPr>
          <w:p w:rsidR="00A3683E" w:rsidRPr="002F25D1" w:rsidRDefault="00A3683E" w:rsidP="00A3683E">
            <w:pPr>
              <w:pStyle w:val="31"/>
              <w:shd w:val="clear" w:color="auto" w:fill="auto"/>
              <w:spacing w:before="0" w:after="0" w:line="274" w:lineRule="exact"/>
              <w:jc w:val="left"/>
            </w:pPr>
            <w:r w:rsidRPr="002F25D1">
              <w:rPr>
                <w:rStyle w:val="115pt"/>
              </w:rPr>
              <w:t>Балансы тепловой мощности и тепловой нагрузки в зонах действия источников тепловой энергии</w:t>
            </w:r>
          </w:p>
        </w:tc>
        <w:tc>
          <w:tcPr>
            <w:tcW w:w="1985" w:type="dxa"/>
            <w:vAlign w:val="center"/>
          </w:tcPr>
          <w:p w:rsidR="00A3683E" w:rsidRPr="002F25D1" w:rsidRDefault="00435544" w:rsidP="00A3683E">
            <w:pPr>
              <w:pStyle w:val="31"/>
              <w:shd w:val="clear" w:color="auto" w:fill="auto"/>
              <w:spacing w:before="0" w:after="0" w:line="230" w:lineRule="exact"/>
              <w:jc w:val="center"/>
            </w:pPr>
            <w:r>
              <w:rPr>
                <w:rStyle w:val="115pt"/>
              </w:rPr>
              <w:t>33</w:t>
            </w:r>
          </w:p>
        </w:tc>
      </w:tr>
      <w:tr w:rsidR="00A3683E" w:rsidTr="00393E49">
        <w:tc>
          <w:tcPr>
            <w:tcW w:w="1101" w:type="dxa"/>
            <w:vAlign w:val="bottom"/>
          </w:tcPr>
          <w:p w:rsidR="00A3683E" w:rsidRPr="002F25D1" w:rsidRDefault="00A3683E" w:rsidP="00A3683E">
            <w:pPr>
              <w:pStyle w:val="31"/>
              <w:shd w:val="clear" w:color="auto" w:fill="auto"/>
              <w:spacing w:before="0" w:after="0" w:line="230" w:lineRule="exact"/>
              <w:ind w:left="140"/>
              <w:jc w:val="center"/>
            </w:pPr>
            <w:r w:rsidRPr="002F25D1">
              <w:rPr>
                <w:rStyle w:val="115pt"/>
              </w:rPr>
              <w:t>1.7</w:t>
            </w:r>
          </w:p>
        </w:tc>
        <w:tc>
          <w:tcPr>
            <w:tcW w:w="6520" w:type="dxa"/>
            <w:vAlign w:val="bottom"/>
          </w:tcPr>
          <w:p w:rsidR="00A3683E" w:rsidRPr="002F25D1" w:rsidRDefault="00A3683E" w:rsidP="00A3683E">
            <w:pPr>
              <w:pStyle w:val="31"/>
              <w:shd w:val="clear" w:color="auto" w:fill="auto"/>
              <w:spacing w:before="0" w:after="0" w:line="230" w:lineRule="exact"/>
              <w:jc w:val="left"/>
            </w:pPr>
            <w:r w:rsidRPr="002F25D1">
              <w:rPr>
                <w:rStyle w:val="115pt"/>
              </w:rPr>
              <w:t>Балансы теплоносителя</w:t>
            </w:r>
          </w:p>
        </w:tc>
        <w:tc>
          <w:tcPr>
            <w:tcW w:w="1985" w:type="dxa"/>
            <w:vAlign w:val="bottom"/>
          </w:tcPr>
          <w:p w:rsidR="00A3683E" w:rsidRPr="002F25D1" w:rsidRDefault="00435544" w:rsidP="00A3683E">
            <w:pPr>
              <w:pStyle w:val="31"/>
              <w:shd w:val="clear" w:color="auto" w:fill="auto"/>
              <w:spacing w:before="0" w:after="0" w:line="230" w:lineRule="exact"/>
              <w:jc w:val="center"/>
            </w:pPr>
            <w:r>
              <w:rPr>
                <w:rStyle w:val="115pt"/>
              </w:rPr>
              <w:t>35</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ind w:left="140"/>
              <w:jc w:val="center"/>
            </w:pPr>
            <w:r w:rsidRPr="002F25D1">
              <w:rPr>
                <w:rStyle w:val="115pt"/>
              </w:rPr>
              <w:t>1.8</w:t>
            </w:r>
          </w:p>
        </w:tc>
        <w:tc>
          <w:tcPr>
            <w:tcW w:w="6520" w:type="dxa"/>
            <w:vAlign w:val="bottom"/>
          </w:tcPr>
          <w:p w:rsidR="00A3683E" w:rsidRPr="002F25D1" w:rsidRDefault="00A3683E" w:rsidP="00A3683E">
            <w:pPr>
              <w:pStyle w:val="31"/>
              <w:shd w:val="clear" w:color="auto" w:fill="auto"/>
              <w:spacing w:before="0" w:after="0" w:line="274" w:lineRule="exact"/>
              <w:jc w:val="left"/>
            </w:pPr>
            <w:r w:rsidRPr="002F25D1">
              <w:rPr>
                <w:rStyle w:val="115pt"/>
              </w:rPr>
              <w:t>Топливные балансы источников тепловой энергии и система обеспечения топливом</w:t>
            </w:r>
          </w:p>
        </w:tc>
        <w:tc>
          <w:tcPr>
            <w:tcW w:w="1985" w:type="dxa"/>
            <w:vAlign w:val="center"/>
          </w:tcPr>
          <w:p w:rsidR="00A3683E" w:rsidRPr="002F25D1" w:rsidRDefault="00435544" w:rsidP="00A3683E">
            <w:pPr>
              <w:pStyle w:val="31"/>
              <w:shd w:val="clear" w:color="auto" w:fill="auto"/>
              <w:spacing w:before="0" w:after="0" w:line="230" w:lineRule="exact"/>
              <w:jc w:val="center"/>
            </w:pPr>
            <w:r>
              <w:rPr>
                <w:rStyle w:val="115pt"/>
              </w:rPr>
              <w:t>36</w:t>
            </w:r>
          </w:p>
        </w:tc>
      </w:tr>
      <w:tr w:rsidR="00A3683E" w:rsidTr="00393E49">
        <w:tc>
          <w:tcPr>
            <w:tcW w:w="1101" w:type="dxa"/>
            <w:vAlign w:val="bottom"/>
          </w:tcPr>
          <w:p w:rsidR="00A3683E" w:rsidRPr="002F25D1" w:rsidRDefault="00A3683E" w:rsidP="00A3683E">
            <w:pPr>
              <w:pStyle w:val="31"/>
              <w:shd w:val="clear" w:color="auto" w:fill="auto"/>
              <w:spacing w:before="0" w:after="0" w:line="230" w:lineRule="exact"/>
              <w:ind w:left="140"/>
              <w:jc w:val="center"/>
            </w:pPr>
            <w:r w:rsidRPr="002F25D1">
              <w:rPr>
                <w:rStyle w:val="115pt"/>
              </w:rPr>
              <w:t>1.9</w:t>
            </w:r>
          </w:p>
        </w:tc>
        <w:tc>
          <w:tcPr>
            <w:tcW w:w="6520" w:type="dxa"/>
            <w:vAlign w:val="bottom"/>
          </w:tcPr>
          <w:p w:rsidR="00A3683E" w:rsidRPr="002F25D1" w:rsidRDefault="00A3683E" w:rsidP="00A3683E">
            <w:pPr>
              <w:pStyle w:val="31"/>
              <w:shd w:val="clear" w:color="auto" w:fill="auto"/>
              <w:spacing w:before="0" w:after="0" w:line="230" w:lineRule="exact"/>
              <w:jc w:val="left"/>
            </w:pPr>
            <w:r w:rsidRPr="002F25D1">
              <w:rPr>
                <w:rStyle w:val="115pt"/>
              </w:rPr>
              <w:t>Надежность теплоснабжения</w:t>
            </w:r>
          </w:p>
        </w:tc>
        <w:tc>
          <w:tcPr>
            <w:tcW w:w="1985" w:type="dxa"/>
            <w:vAlign w:val="bottom"/>
          </w:tcPr>
          <w:p w:rsidR="00A3683E" w:rsidRPr="002F25D1" w:rsidRDefault="00435544" w:rsidP="00A3683E">
            <w:pPr>
              <w:pStyle w:val="31"/>
              <w:shd w:val="clear" w:color="auto" w:fill="auto"/>
              <w:spacing w:before="0" w:after="0" w:line="230" w:lineRule="exact"/>
              <w:jc w:val="center"/>
            </w:pPr>
            <w:r>
              <w:rPr>
                <w:rStyle w:val="115pt"/>
              </w:rPr>
              <w:t>37</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ind w:left="140"/>
              <w:jc w:val="center"/>
            </w:pPr>
            <w:r w:rsidRPr="002F25D1">
              <w:rPr>
                <w:rStyle w:val="115pt"/>
              </w:rPr>
              <w:t>1.10</w:t>
            </w:r>
          </w:p>
        </w:tc>
        <w:tc>
          <w:tcPr>
            <w:tcW w:w="6520" w:type="dxa"/>
            <w:vAlign w:val="bottom"/>
          </w:tcPr>
          <w:p w:rsidR="00A3683E" w:rsidRPr="002F25D1" w:rsidRDefault="00A3683E" w:rsidP="00A3683E">
            <w:pPr>
              <w:pStyle w:val="31"/>
              <w:shd w:val="clear" w:color="auto" w:fill="auto"/>
              <w:spacing w:before="0" w:after="0" w:line="274" w:lineRule="exact"/>
              <w:jc w:val="left"/>
            </w:pPr>
            <w:r w:rsidRPr="002F25D1">
              <w:rPr>
                <w:rStyle w:val="115pt"/>
              </w:rPr>
              <w:t>Технико-экономические показатели теплоснабжающих и теплосетевых организаций</w:t>
            </w:r>
          </w:p>
        </w:tc>
        <w:tc>
          <w:tcPr>
            <w:tcW w:w="1985" w:type="dxa"/>
            <w:vAlign w:val="center"/>
          </w:tcPr>
          <w:p w:rsidR="00A3683E" w:rsidRPr="002F25D1" w:rsidRDefault="00435544" w:rsidP="00A3683E">
            <w:pPr>
              <w:pStyle w:val="31"/>
              <w:shd w:val="clear" w:color="auto" w:fill="auto"/>
              <w:spacing w:before="0" w:after="0" w:line="230" w:lineRule="exact"/>
              <w:jc w:val="center"/>
            </w:pPr>
            <w:r>
              <w:rPr>
                <w:rStyle w:val="115pt"/>
              </w:rPr>
              <w:t>40</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ind w:left="140"/>
              <w:jc w:val="center"/>
            </w:pPr>
            <w:r w:rsidRPr="002F25D1">
              <w:rPr>
                <w:rStyle w:val="115pt"/>
              </w:rPr>
              <w:t>1.11</w:t>
            </w:r>
          </w:p>
        </w:tc>
        <w:tc>
          <w:tcPr>
            <w:tcW w:w="6520" w:type="dxa"/>
            <w:vAlign w:val="bottom"/>
          </w:tcPr>
          <w:p w:rsidR="00A3683E" w:rsidRPr="002F25D1" w:rsidRDefault="00A3683E" w:rsidP="00A3683E">
            <w:pPr>
              <w:pStyle w:val="31"/>
              <w:shd w:val="clear" w:color="auto" w:fill="auto"/>
              <w:spacing w:before="0" w:after="0" w:line="230" w:lineRule="exact"/>
              <w:jc w:val="left"/>
            </w:pPr>
            <w:r w:rsidRPr="002F25D1">
              <w:rPr>
                <w:rStyle w:val="115pt"/>
              </w:rPr>
              <w:t>Цены (тарифы) в сфере теплоснабжения</w:t>
            </w:r>
          </w:p>
        </w:tc>
        <w:tc>
          <w:tcPr>
            <w:tcW w:w="1985" w:type="dxa"/>
            <w:vAlign w:val="center"/>
          </w:tcPr>
          <w:p w:rsidR="00A3683E" w:rsidRPr="002F25D1" w:rsidRDefault="00435544" w:rsidP="00A3683E">
            <w:pPr>
              <w:pStyle w:val="31"/>
              <w:shd w:val="clear" w:color="auto" w:fill="auto"/>
              <w:spacing w:before="0" w:after="0" w:line="230" w:lineRule="exact"/>
              <w:jc w:val="center"/>
            </w:pPr>
            <w:r>
              <w:rPr>
                <w:rStyle w:val="115pt"/>
              </w:rPr>
              <w:t>40</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ind w:left="140"/>
              <w:jc w:val="center"/>
            </w:pPr>
            <w:r w:rsidRPr="002F25D1">
              <w:rPr>
                <w:rStyle w:val="115pt"/>
              </w:rPr>
              <w:t>1.12</w:t>
            </w:r>
          </w:p>
        </w:tc>
        <w:tc>
          <w:tcPr>
            <w:tcW w:w="6520" w:type="dxa"/>
            <w:vAlign w:val="bottom"/>
          </w:tcPr>
          <w:p w:rsidR="00A3683E" w:rsidRPr="002F25D1" w:rsidRDefault="00A3683E" w:rsidP="00A3683E">
            <w:pPr>
              <w:pStyle w:val="31"/>
              <w:shd w:val="clear" w:color="auto" w:fill="auto"/>
              <w:spacing w:before="0" w:after="0" w:line="283" w:lineRule="exact"/>
              <w:jc w:val="left"/>
            </w:pPr>
            <w:r w:rsidRPr="002F25D1">
              <w:rPr>
                <w:rStyle w:val="115pt"/>
              </w:rPr>
              <w:t>Существующие технические и технологические проблемы в системе теплоснабжения городского поселения</w:t>
            </w:r>
          </w:p>
        </w:tc>
        <w:tc>
          <w:tcPr>
            <w:tcW w:w="1985" w:type="dxa"/>
            <w:vAlign w:val="center"/>
          </w:tcPr>
          <w:p w:rsidR="00A3683E" w:rsidRPr="002F25D1" w:rsidRDefault="00A3683E" w:rsidP="00A3683E">
            <w:pPr>
              <w:pStyle w:val="31"/>
              <w:shd w:val="clear" w:color="auto" w:fill="auto"/>
              <w:spacing w:before="0" w:after="0" w:line="230" w:lineRule="exact"/>
              <w:jc w:val="center"/>
            </w:pPr>
            <w:r>
              <w:rPr>
                <w:rStyle w:val="115pt"/>
              </w:rPr>
              <w:t>Том 1</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jc w:val="center"/>
            </w:pPr>
            <w:r w:rsidRPr="002F25D1">
              <w:rPr>
                <w:rStyle w:val="115pt"/>
              </w:rPr>
              <w:t>2.</w:t>
            </w:r>
          </w:p>
        </w:tc>
        <w:tc>
          <w:tcPr>
            <w:tcW w:w="6520" w:type="dxa"/>
            <w:vAlign w:val="bottom"/>
          </w:tcPr>
          <w:p w:rsidR="00A3683E" w:rsidRPr="002F25D1" w:rsidRDefault="00A3683E" w:rsidP="00A3683E">
            <w:pPr>
              <w:pStyle w:val="31"/>
              <w:shd w:val="clear" w:color="auto" w:fill="auto"/>
              <w:spacing w:before="0" w:after="0" w:line="230" w:lineRule="exact"/>
              <w:jc w:val="left"/>
            </w:pPr>
            <w:r w:rsidRPr="002F25D1">
              <w:rPr>
                <w:rStyle w:val="115pt"/>
              </w:rPr>
              <w:t>Перспективное потребление тепловой энергии на цели теплоснабжения</w:t>
            </w:r>
          </w:p>
        </w:tc>
        <w:tc>
          <w:tcPr>
            <w:tcW w:w="1985" w:type="dxa"/>
            <w:vAlign w:val="center"/>
          </w:tcPr>
          <w:p w:rsidR="00A3683E" w:rsidRPr="002F25D1" w:rsidRDefault="00A3683E" w:rsidP="00A3683E">
            <w:pPr>
              <w:pStyle w:val="31"/>
              <w:shd w:val="clear" w:color="auto" w:fill="auto"/>
              <w:spacing w:before="0" w:after="0" w:line="230" w:lineRule="exact"/>
              <w:jc w:val="center"/>
            </w:pPr>
            <w:r>
              <w:rPr>
                <w:rStyle w:val="115pt"/>
              </w:rPr>
              <w:t>Том 1</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jc w:val="center"/>
            </w:pPr>
            <w:r w:rsidRPr="002F25D1">
              <w:rPr>
                <w:rStyle w:val="115pt"/>
              </w:rPr>
              <w:t>3</w:t>
            </w:r>
          </w:p>
        </w:tc>
        <w:tc>
          <w:tcPr>
            <w:tcW w:w="6520" w:type="dxa"/>
            <w:vAlign w:val="bottom"/>
          </w:tcPr>
          <w:p w:rsidR="00A3683E" w:rsidRPr="002F25D1" w:rsidRDefault="00A3683E" w:rsidP="00A3683E">
            <w:pPr>
              <w:pStyle w:val="31"/>
              <w:shd w:val="clear" w:color="auto" w:fill="auto"/>
              <w:spacing w:before="0" w:after="0" w:line="274" w:lineRule="exact"/>
              <w:jc w:val="left"/>
            </w:pPr>
            <w:r w:rsidRPr="002F25D1">
              <w:rPr>
                <w:rStyle w:val="115pt"/>
              </w:rPr>
              <w:t>Перспективные балансы тепловой мощности источников тепловой энергии и тепловой нагрузки</w:t>
            </w:r>
          </w:p>
        </w:tc>
        <w:tc>
          <w:tcPr>
            <w:tcW w:w="1985" w:type="dxa"/>
            <w:vAlign w:val="center"/>
          </w:tcPr>
          <w:p w:rsidR="00A3683E" w:rsidRPr="002F25D1" w:rsidRDefault="00435544" w:rsidP="00A3683E">
            <w:pPr>
              <w:pStyle w:val="31"/>
              <w:shd w:val="clear" w:color="auto" w:fill="auto"/>
              <w:spacing w:before="0" w:after="0" w:line="230" w:lineRule="exact"/>
              <w:jc w:val="center"/>
            </w:pPr>
            <w:r>
              <w:rPr>
                <w:rStyle w:val="115pt"/>
              </w:rPr>
              <w:t>45</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jc w:val="center"/>
            </w:pPr>
            <w:r w:rsidRPr="002F25D1">
              <w:rPr>
                <w:rStyle w:val="115pt"/>
              </w:rPr>
              <w:t>4</w:t>
            </w:r>
          </w:p>
        </w:tc>
        <w:tc>
          <w:tcPr>
            <w:tcW w:w="6520" w:type="dxa"/>
            <w:vAlign w:val="bottom"/>
          </w:tcPr>
          <w:p w:rsidR="00A3683E" w:rsidRPr="002F25D1" w:rsidRDefault="00A3683E" w:rsidP="00A3683E">
            <w:pPr>
              <w:pStyle w:val="31"/>
              <w:shd w:val="clear" w:color="auto" w:fill="auto"/>
              <w:spacing w:before="0" w:after="0" w:line="274" w:lineRule="exact"/>
              <w:jc w:val="left"/>
            </w:pPr>
            <w:r w:rsidRPr="002F25D1">
              <w:rPr>
                <w:rStyle w:val="115pt"/>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1985" w:type="dxa"/>
            <w:vAlign w:val="center"/>
          </w:tcPr>
          <w:p w:rsidR="00A3683E" w:rsidRPr="002F25D1" w:rsidRDefault="00A3683E" w:rsidP="00A3683E">
            <w:pPr>
              <w:pStyle w:val="31"/>
              <w:shd w:val="clear" w:color="auto" w:fill="auto"/>
              <w:spacing w:before="0" w:after="0" w:line="230" w:lineRule="exact"/>
              <w:jc w:val="center"/>
            </w:pPr>
            <w:r>
              <w:rPr>
                <w:rStyle w:val="115pt"/>
              </w:rPr>
              <w:t>52</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jc w:val="center"/>
            </w:pPr>
            <w:r w:rsidRPr="002F25D1">
              <w:rPr>
                <w:rStyle w:val="115pt"/>
              </w:rPr>
              <w:t>5</w:t>
            </w:r>
          </w:p>
        </w:tc>
        <w:tc>
          <w:tcPr>
            <w:tcW w:w="6520" w:type="dxa"/>
            <w:vAlign w:val="bottom"/>
          </w:tcPr>
          <w:p w:rsidR="00A3683E" w:rsidRPr="002F25D1" w:rsidRDefault="00A3683E" w:rsidP="00A3683E">
            <w:pPr>
              <w:pStyle w:val="31"/>
              <w:shd w:val="clear" w:color="auto" w:fill="auto"/>
              <w:spacing w:before="0" w:after="0" w:line="274" w:lineRule="exact"/>
              <w:jc w:val="left"/>
            </w:pPr>
            <w:r w:rsidRPr="002F25D1">
              <w:rPr>
                <w:rStyle w:val="115pt"/>
              </w:rPr>
              <w:t>Решения по строительству, реконструкции и техническому перевооружению источников тепловой энергии</w:t>
            </w:r>
          </w:p>
        </w:tc>
        <w:tc>
          <w:tcPr>
            <w:tcW w:w="1985" w:type="dxa"/>
            <w:vAlign w:val="center"/>
          </w:tcPr>
          <w:p w:rsidR="00A3683E" w:rsidRPr="002F25D1" w:rsidRDefault="00A3683E" w:rsidP="00A3683E">
            <w:pPr>
              <w:pStyle w:val="31"/>
              <w:shd w:val="clear" w:color="auto" w:fill="auto"/>
              <w:spacing w:before="0" w:after="0" w:line="230" w:lineRule="exact"/>
              <w:jc w:val="center"/>
            </w:pPr>
            <w:r>
              <w:rPr>
                <w:rStyle w:val="115pt"/>
              </w:rPr>
              <w:t>Том 1</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jc w:val="center"/>
            </w:pPr>
            <w:r w:rsidRPr="002F25D1">
              <w:rPr>
                <w:rStyle w:val="115pt"/>
              </w:rPr>
              <w:t>6</w:t>
            </w:r>
          </w:p>
        </w:tc>
        <w:tc>
          <w:tcPr>
            <w:tcW w:w="6520" w:type="dxa"/>
            <w:vAlign w:val="bottom"/>
          </w:tcPr>
          <w:p w:rsidR="00A3683E" w:rsidRPr="002F25D1" w:rsidRDefault="00A3683E" w:rsidP="00A3683E">
            <w:pPr>
              <w:pStyle w:val="31"/>
              <w:shd w:val="clear" w:color="auto" w:fill="auto"/>
              <w:spacing w:before="0" w:after="0" w:line="274" w:lineRule="exact"/>
              <w:jc w:val="left"/>
            </w:pPr>
            <w:r w:rsidRPr="002F25D1">
              <w:rPr>
                <w:rStyle w:val="115pt"/>
              </w:rPr>
              <w:t>Решения по строительству и реконструкции тепловых сетей и сооружений на них</w:t>
            </w:r>
          </w:p>
        </w:tc>
        <w:tc>
          <w:tcPr>
            <w:tcW w:w="1985" w:type="dxa"/>
            <w:vAlign w:val="center"/>
          </w:tcPr>
          <w:p w:rsidR="00A3683E" w:rsidRPr="00C75DAA" w:rsidRDefault="00435544" w:rsidP="00A3683E">
            <w:pPr>
              <w:pStyle w:val="31"/>
              <w:shd w:val="clear" w:color="auto" w:fill="auto"/>
              <w:spacing w:before="0" w:after="0" w:line="230" w:lineRule="exact"/>
              <w:jc w:val="center"/>
            </w:pPr>
            <w:r>
              <w:rPr>
                <w:rStyle w:val="115pt"/>
                <w:lang w:bidi="en-US"/>
              </w:rPr>
              <w:t>47</w:t>
            </w:r>
          </w:p>
        </w:tc>
      </w:tr>
      <w:tr w:rsidR="00A3683E" w:rsidTr="00393E49">
        <w:tc>
          <w:tcPr>
            <w:tcW w:w="1101" w:type="dxa"/>
            <w:vAlign w:val="bottom"/>
          </w:tcPr>
          <w:p w:rsidR="00A3683E" w:rsidRPr="002F25D1" w:rsidRDefault="00A3683E" w:rsidP="00A3683E">
            <w:pPr>
              <w:pStyle w:val="31"/>
              <w:shd w:val="clear" w:color="auto" w:fill="auto"/>
              <w:spacing w:before="0" w:after="0" w:line="230" w:lineRule="exact"/>
              <w:jc w:val="center"/>
            </w:pPr>
            <w:r w:rsidRPr="002F25D1">
              <w:rPr>
                <w:rStyle w:val="115pt"/>
              </w:rPr>
              <w:t>7</w:t>
            </w:r>
          </w:p>
        </w:tc>
        <w:tc>
          <w:tcPr>
            <w:tcW w:w="6520" w:type="dxa"/>
            <w:vAlign w:val="bottom"/>
          </w:tcPr>
          <w:p w:rsidR="00A3683E" w:rsidRPr="002F25D1" w:rsidRDefault="00A3683E" w:rsidP="00A3683E">
            <w:pPr>
              <w:pStyle w:val="31"/>
              <w:shd w:val="clear" w:color="auto" w:fill="auto"/>
              <w:spacing w:before="0" w:after="0" w:line="230" w:lineRule="exact"/>
              <w:jc w:val="left"/>
            </w:pPr>
            <w:r w:rsidRPr="002F25D1">
              <w:rPr>
                <w:rStyle w:val="115pt"/>
              </w:rPr>
              <w:t>Перспективные топливные балансы</w:t>
            </w:r>
          </w:p>
        </w:tc>
        <w:tc>
          <w:tcPr>
            <w:tcW w:w="1985" w:type="dxa"/>
            <w:vAlign w:val="bottom"/>
          </w:tcPr>
          <w:p w:rsidR="00A3683E" w:rsidRPr="002F25D1" w:rsidRDefault="00435544" w:rsidP="00A3683E">
            <w:pPr>
              <w:pStyle w:val="31"/>
              <w:shd w:val="clear" w:color="auto" w:fill="auto"/>
              <w:spacing w:before="0" w:after="0" w:line="230" w:lineRule="exact"/>
              <w:jc w:val="center"/>
            </w:pPr>
            <w:r>
              <w:rPr>
                <w:rStyle w:val="115pt"/>
              </w:rPr>
              <w:t>48</w:t>
            </w:r>
          </w:p>
        </w:tc>
      </w:tr>
      <w:tr w:rsidR="00A3683E" w:rsidTr="00393E49">
        <w:tc>
          <w:tcPr>
            <w:tcW w:w="1101" w:type="dxa"/>
            <w:vAlign w:val="bottom"/>
          </w:tcPr>
          <w:p w:rsidR="00A3683E" w:rsidRPr="002F25D1" w:rsidRDefault="00A3683E" w:rsidP="00A3683E">
            <w:pPr>
              <w:pStyle w:val="31"/>
              <w:shd w:val="clear" w:color="auto" w:fill="auto"/>
              <w:spacing w:before="0" w:after="0" w:line="230" w:lineRule="exact"/>
              <w:jc w:val="center"/>
            </w:pPr>
            <w:r w:rsidRPr="002F25D1">
              <w:rPr>
                <w:rStyle w:val="115pt"/>
              </w:rPr>
              <w:t>8</w:t>
            </w:r>
          </w:p>
        </w:tc>
        <w:tc>
          <w:tcPr>
            <w:tcW w:w="6520" w:type="dxa"/>
            <w:vAlign w:val="bottom"/>
          </w:tcPr>
          <w:p w:rsidR="00A3683E" w:rsidRPr="002F25D1" w:rsidRDefault="00A3683E" w:rsidP="00A3683E">
            <w:pPr>
              <w:pStyle w:val="31"/>
              <w:shd w:val="clear" w:color="auto" w:fill="auto"/>
              <w:spacing w:before="0" w:after="0" w:line="230" w:lineRule="exact"/>
              <w:jc w:val="left"/>
            </w:pPr>
            <w:r w:rsidRPr="002F25D1">
              <w:rPr>
                <w:rStyle w:val="115pt"/>
              </w:rPr>
              <w:t>Оценка надежности</w:t>
            </w:r>
          </w:p>
        </w:tc>
        <w:tc>
          <w:tcPr>
            <w:tcW w:w="1985" w:type="dxa"/>
            <w:vAlign w:val="bottom"/>
          </w:tcPr>
          <w:p w:rsidR="00A3683E" w:rsidRPr="002F25D1" w:rsidRDefault="00435544" w:rsidP="00A3683E">
            <w:pPr>
              <w:pStyle w:val="31"/>
              <w:shd w:val="clear" w:color="auto" w:fill="auto"/>
              <w:spacing w:before="0" w:after="0" w:line="230" w:lineRule="exact"/>
              <w:jc w:val="center"/>
            </w:pPr>
            <w:r>
              <w:rPr>
                <w:rStyle w:val="115pt"/>
              </w:rPr>
              <w:t>49</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jc w:val="center"/>
            </w:pPr>
            <w:r w:rsidRPr="002F25D1">
              <w:rPr>
                <w:rStyle w:val="115pt"/>
              </w:rPr>
              <w:t>9</w:t>
            </w:r>
          </w:p>
        </w:tc>
        <w:tc>
          <w:tcPr>
            <w:tcW w:w="6520" w:type="dxa"/>
            <w:vAlign w:val="bottom"/>
          </w:tcPr>
          <w:p w:rsidR="00A3683E" w:rsidRPr="002F25D1" w:rsidRDefault="00A3683E" w:rsidP="00A3683E">
            <w:pPr>
              <w:pStyle w:val="31"/>
              <w:shd w:val="clear" w:color="auto" w:fill="auto"/>
              <w:spacing w:before="0" w:after="0" w:line="278" w:lineRule="exact"/>
              <w:jc w:val="left"/>
            </w:pPr>
            <w:r w:rsidRPr="002F25D1">
              <w:rPr>
                <w:rStyle w:val="115pt"/>
              </w:rPr>
              <w:t>Обоснование инвестиций в новое строительство, реконструкцию и техническое перевооружение объектов теплоснабжения</w:t>
            </w:r>
          </w:p>
        </w:tc>
        <w:tc>
          <w:tcPr>
            <w:tcW w:w="1985" w:type="dxa"/>
            <w:vAlign w:val="center"/>
          </w:tcPr>
          <w:p w:rsidR="00A3683E" w:rsidRPr="002F25D1" w:rsidRDefault="00A3683E" w:rsidP="00A3683E">
            <w:pPr>
              <w:pStyle w:val="31"/>
              <w:shd w:val="clear" w:color="auto" w:fill="auto"/>
              <w:spacing w:before="0" w:after="0" w:line="230" w:lineRule="exact"/>
              <w:jc w:val="center"/>
            </w:pPr>
            <w:r>
              <w:rPr>
                <w:rStyle w:val="115pt"/>
              </w:rPr>
              <w:t>Том 1</w:t>
            </w:r>
          </w:p>
        </w:tc>
      </w:tr>
      <w:tr w:rsidR="00A3683E" w:rsidTr="00393E49">
        <w:tc>
          <w:tcPr>
            <w:tcW w:w="1101" w:type="dxa"/>
            <w:vAlign w:val="center"/>
          </w:tcPr>
          <w:p w:rsidR="00A3683E" w:rsidRPr="002F25D1" w:rsidRDefault="00A3683E" w:rsidP="00A3683E">
            <w:pPr>
              <w:pStyle w:val="31"/>
              <w:shd w:val="clear" w:color="auto" w:fill="auto"/>
              <w:spacing w:before="0" w:after="0" w:line="230" w:lineRule="exact"/>
              <w:jc w:val="center"/>
            </w:pPr>
            <w:r w:rsidRPr="002F25D1">
              <w:rPr>
                <w:rStyle w:val="115pt"/>
              </w:rPr>
              <w:t>10</w:t>
            </w:r>
          </w:p>
        </w:tc>
        <w:tc>
          <w:tcPr>
            <w:tcW w:w="6520" w:type="dxa"/>
            <w:vAlign w:val="bottom"/>
          </w:tcPr>
          <w:p w:rsidR="00A3683E" w:rsidRPr="002F25D1" w:rsidRDefault="00A3683E" w:rsidP="00A3683E">
            <w:pPr>
              <w:pStyle w:val="31"/>
              <w:shd w:val="clear" w:color="auto" w:fill="auto"/>
              <w:spacing w:before="0" w:after="0" w:line="269" w:lineRule="exact"/>
              <w:jc w:val="left"/>
            </w:pPr>
            <w:r w:rsidRPr="002F25D1">
              <w:rPr>
                <w:rStyle w:val="115pt"/>
              </w:rPr>
              <w:t>Обоснование предложения по определению единой теплоснабжающей организации</w:t>
            </w:r>
          </w:p>
        </w:tc>
        <w:tc>
          <w:tcPr>
            <w:tcW w:w="1985" w:type="dxa"/>
            <w:vAlign w:val="center"/>
          </w:tcPr>
          <w:p w:rsidR="00A3683E" w:rsidRPr="002F25D1" w:rsidRDefault="00A3683E" w:rsidP="00A3683E">
            <w:pPr>
              <w:pStyle w:val="31"/>
              <w:shd w:val="clear" w:color="auto" w:fill="auto"/>
              <w:spacing w:before="0" w:after="0" w:line="230" w:lineRule="exact"/>
              <w:jc w:val="center"/>
            </w:pPr>
            <w:r>
              <w:rPr>
                <w:rStyle w:val="115pt"/>
              </w:rPr>
              <w:t>58</w:t>
            </w:r>
          </w:p>
        </w:tc>
      </w:tr>
      <w:tr w:rsidR="00A3683E" w:rsidTr="00393E49">
        <w:tc>
          <w:tcPr>
            <w:tcW w:w="1101" w:type="dxa"/>
          </w:tcPr>
          <w:p w:rsidR="00A3683E" w:rsidRPr="002F25D1" w:rsidRDefault="00A3683E" w:rsidP="00A3683E">
            <w:pPr>
              <w:jc w:val="center"/>
              <w:rPr>
                <w:sz w:val="10"/>
                <w:szCs w:val="10"/>
              </w:rPr>
            </w:pPr>
          </w:p>
        </w:tc>
        <w:tc>
          <w:tcPr>
            <w:tcW w:w="6520" w:type="dxa"/>
            <w:vAlign w:val="bottom"/>
          </w:tcPr>
          <w:p w:rsidR="00A3683E" w:rsidRPr="002F25D1" w:rsidRDefault="00A3683E" w:rsidP="00A3683E">
            <w:pPr>
              <w:pStyle w:val="31"/>
              <w:shd w:val="clear" w:color="auto" w:fill="auto"/>
              <w:spacing w:before="0" w:after="0" w:line="220" w:lineRule="exact"/>
              <w:jc w:val="left"/>
            </w:pPr>
            <w:r w:rsidRPr="002F25D1">
              <w:rPr>
                <w:rStyle w:val="11pt"/>
              </w:rPr>
              <w:t>Приложения</w:t>
            </w:r>
          </w:p>
        </w:tc>
        <w:tc>
          <w:tcPr>
            <w:tcW w:w="1985" w:type="dxa"/>
          </w:tcPr>
          <w:p w:rsidR="00A3683E" w:rsidRPr="002F25D1" w:rsidRDefault="00A3683E" w:rsidP="00A3683E">
            <w:pPr>
              <w:jc w:val="center"/>
              <w:rPr>
                <w:sz w:val="10"/>
                <w:szCs w:val="10"/>
              </w:rPr>
            </w:pPr>
          </w:p>
        </w:tc>
      </w:tr>
      <w:tr w:rsidR="00A3683E" w:rsidTr="00393E49">
        <w:tc>
          <w:tcPr>
            <w:tcW w:w="1101" w:type="dxa"/>
            <w:vAlign w:val="bottom"/>
          </w:tcPr>
          <w:p w:rsidR="00A3683E" w:rsidRPr="002F25D1" w:rsidRDefault="00A3683E" w:rsidP="00A3683E">
            <w:pPr>
              <w:pStyle w:val="31"/>
              <w:shd w:val="clear" w:color="auto" w:fill="auto"/>
              <w:spacing w:before="0" w:after="0" w:line="230" w:lineRule="exact"/>
              <w:jc w:val="center"/>
            </w:pPr>
            <w:r w:rsidRPr="002F25D1">
              <w:rPr>
                <w:rStyle w:val="115pt0"/>
              </w:rPr>
              <w:t>II</w:t>
            </w:r>
          </w:p>
        </w:tc>
        <w:tc>
          <w:tcPr>
            <w:tcW w:w="6520" w:type="dxa"/>
            <w:vAlign w:val="bottom"/>
          </w:tcPr>
          <w:p w:rsidR="00A3683E" w:rsidRPr="00F169C4" w:rsidRDefault="00A3683E" w:rsidP="00A3683E">
            <w:pPr>
              <w:pStyle w:val="31"/>
              <w:shd w:val="clear" w:color="auto" w:fill="auto"/>
              <w:spacing w:before="0" w:after="0" w:line="230" w:lineRule="exact"/>
              <w:jc w:val="left"/>
              <w:rPr>
                <w:rStyle w:val="115pt"/>
              </w:rPr>
            </w:pPr>
            <w:r>
              <w:rPr>
                <w:rStyle w:val="115pt0"/>
              </w:rPr>
              <w:t xml:space="preserve">            </w:t>
            </w:r>
            <w:r w:rsidRPr="00F169C4">
              <w:rPr>
                <w:rStyle w:val="115pt0"/>
              </w:rPr>
              <w:t xml:space="preserve">                                                                           </w:t>
            </w:r>
          </w:p>
          <w:p w:rsidR="00A3683E" w:rsidRPr="00C75DAA" w:rsidRDefault="00A3683E" w:rsidP="00A3683E">
            <w:pPr>
              <w:pStyle w:val="31"/>
              <w:shd w:val="clear" w:color="auto" w:fill="auto"/>
              <w:spacing w:before="0" w:after="0" w:line="230" w:lineRule="exact"/>
              <w:jc w:val="left"/>
              <w:rPr>
                <w:rStyle w:val="115pt"/>
              </w:rPr>
            </w:pPr>
            <w:r>
              <w:rPr>
                <w:rStyle w:val="115pt"/>
              </w:rPr>
              <w:t xml:space="preserve">            </w:t>
            </w:r>
            <w:r w:rsidRPr="00F169C4">
              <w:rPr>
                <w:rStyle w:val="115pt"/>
              </w:rPr>
              <w:t xml:space="preserve">  </w:t>
            </w:r>
            <w:r w:rsidRPr="002F25D1">
              <w:rPr>
                <w:rStyle w:val="115pt"/>
              </w:rPr>
              <w:t>Схем</w:t>
            </w:r>
            <w:r>
              <w:rPr>
                <w:rStyle w:val="115pt"/>
              </w:rPr>
              <w:t>ы</w:t>
            </w:r>
            <w:r w:rsidRPr="002F25D1">
              <w:rPr>
                <w:rStyle w:val="115pt"/>
              </w:rPr>
              <w:t xml:space="preserve"> теплоснабжения </w:t>
            </w:r>
            <w:r>
              <w:rPr>
                <w:rStyle w:val="115pt"/>
              </w:rPr>
              <w:t>села Ульяново</w:t>
            </w:r>
            <w:r w:rsidRPr="00C75DAA">
              <w:rPr>
                <w:rStyle w:val="115pt"/>
              </w:rPr>
              <w:t>,</w:t>
            </w:r>
            <w:r>
              <w:rPr>
                <w:rStyle w:val="115pt"/>
              </w:rPr>
              <w:t xml:space="preserve"> температурные графики</w:t>
            </w:r>
            <w:r w:rsidRPr="00C75DAA">
              <w:rPr>
                <w:rStyle w:val="115pt"/>
              </w:rPr>
              <w:t>.</w:t>
            </w:r>
          </w:p>
          <w:p w:rsidR="00A3683E" w:rsidRPr="002F25D1" w:rsidRDefault="00A3683E" w:rsidP="00A3683E">
            <w:pPr>
              <w:pStyle w:val="31"/>
              <w:shd w:val="clear" w:color="auto" w:fill="auto"/>
              <w:spacing w:before="0" w:after="0" w:line="230" w:lineRule="exact"/>
              <w:jc w:val="left"/>
            </w:pPr>
            <w:r w:rsidRPr="00F169C4">
              <w:rPr>
                <w:rStyle w:val="115pt"/>
              </w:rPr>
              <w:t xml:space="preserve">                    </w:t>
            </w:r>
          </w:p>
        </w:tc>
        <w:tc>
          <w:tcPr>
            <w:tcW w:w="1985" w:type="dxa"/>
          </w:tcPr>
          <w:p w:rsidR="00A3683E" w:rsidRPr="002F25D1" w:rsidRDefault="00A3683E" w:rsidP="00A3683E">
            <w:pPr>
              <w:jc w:val="center"/>
              <w:rPr>
                <w:sz w:val="10"/>
                <w:szCs w:val="10"/>
              </w:rPr>
            </w:pPr>
          </w:p>
        </w:tc>
      </w:tr>
    </w:tbl>
    <w:p w:rsidR="00A3683E" w:rsidRDefault="00A3683E" w:rsidP="00A3683E">
      <w:pPr>
        <w:rPr>
          <w:rFonts w:ascii="Times New Roman" w:hAnsi="Times New Roman" w:cs="Times New Roman"/>
          <w:sz w:val="26"/>
          <w:szCs w:val="26"/>
        </w:rPr>
      </w:pPr>
    </w:p>
    <w:p w:rsidR="00A3683E" w:rsidRDefault="00A3683E" w:rsidP="00A3683E">
      <w:pPr>
        <w:rPr>
          <w:rFonts w:ascii="Times New Roman" w:hAnsi="Times New Roman" w:cs="Times New Roman"/>
          <w:sz w:val="26"/>
          <w:szCs w:val="26"/>
        </w:rPr>
      </w:pPr>
    </w:p>
    <w:p w:rsidR="00A3683E" w:rsidRDefault="00A3683E" w:rsidP="00A3683E">
      <w:pPr>
        <w:rPr>
          <w:rFonts w:ascii="Times New Roman" w:hAnsi="Times New Roman" w:cs="Times New Roman"/>
          <w:sz w:val="26"/>
          <w:szCs w:val="26"/>
        </w:rPr>
      </w:pPr>
    </w:p>
    <w:p w:rsidR="00A3683E" w:rsidRDefault="00A3683E" w:rsidP="00A3683E">
      <w:pPr>
        <w:rPr>
          <w:rFonts w:ascii="Times New Roman" w:hAnsi="Times New Roman" w:cs="Times New Roman"/>
          <w:sz w:val="26"/>
          <w:szCs w:val="26"/>
        </w:rPr>
      </w:pPr>
    </w:p>
    <w:p w:rsidR="006E712E" w:rsidRDefault="006E712E" w:rsidP="00A3683E">
      <w:pPr>
        <w:rPr>
          <w:rFonts w:ascii="Times New Roman" w:hAnsi="Times New Roman" w:cs="Times New Roman"/>
          <w:sz w:val="26"/>
          <w:szCs w:val="26"/>
        </w:rPr>
      </w:pPr>
    </w:p>
    <w:p w:rsidR="00A3683E" w:rsidRDefault="00A3683E" w:rsidP="00A3683E">
      <w:pPr>
        <w:rPr>
          <w:rFonts w:ascii="Times New Roman" w:hAnsi="Times New Roman" w:cs="Times New Roman"/>
          <w:sz w:val="26"/>
          <w:szCs w:val="26"/>
        </w:rPr>
      </w:pPr>
    </w:p>
    <w:p w:rsidR="00A3683E" w:rsidRDefault="00A3683E" w:rsidP="00A3683E">
      <w:pPr>
        <w:rPr>
          <w:rFonts w:ascii="Times New Roman" w:hAnsi="Times New Roman" w:cs="Times New Roman"/>
          <w:sz w:val="26"/>
          <w:szCs w:val="26"/>
        </w:rPr>
      </w:pPr>
    </w:p>
    <w:p w:rsidR="00A3683E" w:rsidRPr="00A3683E" w:rsidRDefault="00A3683E" w:rsidP="00A3683E">
      <w:pPr>
        <w:rPr>
          <w:rFonts w:ascii="Times New Roman" w:hAnsi="Times New Roman" w:cs="Times New Roman"/>
          <w:sz w:val="26"/>
          <w:szCs w:val="26"/>
        </w:rPr>
      </w:pPr>
    </w:p>
    <w:p w:rsidR="00A3683E" w:rsidRPr="00A3683E" w:rsidRDefault="00A3683E" w:rsidP="00A3683E">
      <w:pPr>
        <w:rPr>
          <w:rFonts w:ascii="Times New Roman" w:hAnsi="Times New Roman" w:cs="Times New Roman"/>
          <w:sz w:val="26"/>
          <w:szCs w:val="26"/>
        </w:rPr>
      </w:pPr>
    </w:p>
    <w:p w:rsidR="00A3683E" w:rsidRPr="00A3683E" w:rsidRDefault="00A3683E" w:rsidP="00A3683E">
      <w:pPr>
        <w:pStyle w:val="a5"/>
        <w:numPr>
          <w:ilvl w:val="0"/>
          <w:numId w:val="1"/>
        </w:numPr>
        <w:spacing w:line="360" w:lineRule="auto"/>
        <w:ind w:left="-284" w:firstLine="284"/>
        <w:rPr>
          <w:rFonts w:ascii="Times New Roman" w:hAnsi="Times New Roman" w:cs="Times New Roman"/>
          <w:sz w:val="26"/>
          <w:szCs w:val="26"/>
        </w:rPr>
      </w:pPr>
      <w:bookmarkStart w:id="2" w:name="bookmark4"/>
      <w:r w:rsidRPr="00A3683E">
        <w:rPr>
          <w:rFonts w:ascii="Times New Roman" w:hAnsi="Times New Roman" w:cs="Times New Roman"/>
          <w:sz w:val="26"/>
          <w:szCs w:val="26"/>
        </w:rPr>
        <w:t>Существующее положение в сфере производства, передачи и потребления тепловой энергии для целей теплоснабжения</w:t>
      </w:r>
      <w:bookmarkEnd w:id="2"/>
      <w:r w:rsidRPr="00A3683E">
        <w:rPr>
          <w:rFonts w:ascii="Times New Roman" w:hAnsi="Times New Roman" w:cs="Times New Roman"/>
          <w:sz w:val="26"/>
          <w:szCs w:val="26"/>
        </w:rPr>
        <w:t>.</w:t>
      </w:r>
    </w:p>
    <w:p w:rsidR="00A3683E" w:rsidRPr="00A3683E" w:rsidRDefault="00A3683E" w:rsidP="00A3683E">
      <w:pPr>
        <w:pStyle w:val="20"/>
        <w:shd w:val="clear" w:color="auto" w:fill="auto"/>
        <w:spacing w:after="0" w:line="360" w:lineRule="auto"/>
        <w:ind w:left="-284" w:firstLine="284"/>
        <w:jc w:val="left"/>
        <w:rPr>
          <w:b w:val="0"/>
          <w:sz w:val="26"/>
          <w:szCs w:val="26"/>
        </w:rPr>
      </w:pPr>
      <w:r w:rsidRPr="00A3683E">
        <w:rPr>
          <w:b w:val="0"/>
          <w:sz w:val="26"/>
          <w:szCs w:val="26"/>
        </w:rPr>
        <w:t>1.1. Функциональная структура теплоснабжения</w:t>
      </w:r>
    </w:p>
    <w:p w:rsidR="00A3683E" w:rsidRPr="00A3683E" w:rsidRDefault="00A3683E" w:rsidP="00A3683E">
      <w:pPr>
        <w:pStyle w:val="a7"/>
        <w:shd w:val="clear" w:color="auto" w:fill="auto"/>
        <w:spacing w:line="360" w:lineRule="auto"/>
        <w:ind w:left="-284" w:firstLine="284"/>
        <w:jc w:val="left"/>
      </w:pPr>
      <w:r w:rsidRPr="00A3683E">
        <w:rPr>
          <w:rStyle w:val="a8"/>
        </w:rPr>
        <w:t xml:space="preserve">Зоны действия котельных </w:t>
      </w:r>
      <w:r w:rsidRPr="00A3683E">
        <w:t xml:space="preserve">Существующие значения установленной тепловой мощности основного оборудования источников тепловой энергии (в разрезе котельных) приведены в таблице в томе 1. </w:t>
      </w:r>
    </w:p>
    <w:p w:rsidR="00A3683E" w:rsidRPr="00A3683E" w:rsidRDefault="00A3683E" w:rsidP="00A3683E">
      <w:pPr>
        <w:pStyle w:val="a7"/>
        <w:shd w:val="clear" w:color="auto" w:fill="auto"/>
        <w:spacing w:line="360" w:lineRule="auto"/>
        <w:ind w:left="-284" w:firstLine="284"/>
        <w:jc w:val="left"/>
      </w:pPr>
      <w:r w:rsidRPr="00A3683E">
        <w:t>Информация о существующих зонах действия систем теплоснабжения, источников тепловой энергии «системы теплоснабжения село Ульяново», с выделением (неизменными в течение отопительного периода) зонами действия приведена на  схемах теплоснабжения села Ульяново в приложении (схема тепловых сетей ДК, схема тепловых сетей ЦРБ, схема тепловых сетей котельная школы).</w:t>
      </w:r>
    </w:p>
    <w:p w:rsidR="00A3683E" w:rsidRPr="00A3683E" w:rsidRDefault="00A3683E" w:rsidP="00A3683E">
      <w:pPr>
        <w:pStyle w:val="50"/>
        <w:shd w:val="clear" w:color="auto" w:fill="auto"/>
        <w:spacing w:before="0" w:line="360" w:lineRule="auto"/>
        <w:ind w:left="-284" w:firstLine="284"/>
      </w:pPr>
      <w:r w:rsidRPr="00A3683E">
        <w:t>Зоны действия индивидуального теплоснабжения</w:t>
      </w:r>
    </w:p>
    <w:p w:rsidR="00A3683E" w:rsidRPr="00A3683E" w:rsidRDefault="00A3683E" w:rsidP="00A3683E">
      <w:pPr>
        <w:pStyle w:val="31"/>
        <w:shd w:val="clear" w:color="auto" w:fill="auto"/>
        <w:spacing w:before="0" w:after="0" w:line="360" w:lineRule="auto"/>
        <w:ind w:left="-284" w:right="360" w:firstLine="284"/>
      </w:pPr>
      <w:r w:rsidRPr="00A3683E">
        <w:t>Жилые районы одноэтажной застройки обеспечиваются тепловой энергией от индивидуальных (автономных) источников тепла.</w:t>
      </w:r>
    </w:p>
    <w:p w:rsidR="00A3683E" w:rsidRPr="00A3683E" w:rsidRDefault="00A3683E" w:rsidP="00A3683E">
      <w:pPr>
        <w:pStyle w:val="31"/>
        <w:shd w:val="clear" w:color="auto" w:fill="auto"/>
        <w:spacing w:before="0" w:after="0" w:line="360" w:lineRule="auto"/>
        <w:ind w:left="-284" w:right="360" w:firstLine="284"/>
      </w:pPr>
      <w:r w:rsidRPr="00A3683E">
        <w:t>Индивидуальные (автономные) источники теплоснабжения имеют ряд неустранимых недостатков, к которым можно отнести:</w:t>
      </w:r>
    </w:p>
    <w:p w:rsidR="00A3683E" w:rsidRPr="00A3683E" w:rsidRDefault="00A3683E" w:rsidP="00A3683E">
      <w:pPr>
        <w:pStyle w:val="31"/>
        <w:numPr>
          <w:ilvl w:val="0"/>
          <w:numId w:val="2"/>
        </w:numPr>
        <w:shd w:val="clear" w:color="auto" w:fill="auto"/>
        <w:spacing w:before="0" w:after="0" w:line="360" w:lineRule="auto"/>
        <w:ind w:left="-284" w:firstLine="284"/>
      </w:pPr>
      <w:r w:rsidRPr="00A3683E">
        <w:t xml:space="preserve"> серьезное снижение надежности теплоснабжения;</w:t>
      </w:r>
    </w:p>
    <w:p w:rsidR="00A3683E" w:rsidRPr="00A3683E" w:rsidRDefault="00A3683E" w:rsidP="00A3683E">
      <w:pPr>
        <w:pStyle w:val="31"/>
        <w:numPr>
          <w:ilvl w:val="0"/>
          <w:numId w:val="2"/>
        </w:numPr>
        <w:shd w:val="clear" w:color="auto" w:fill="auto"/>
        <w:spacing w:before="0" w:after="0" w:line="360" w:lineRule="auto"/>
        <w:ind w:left="-284" w:firstLine="284"/>
      </w:pPr>
      <w:r w:rsidRPr="00A3683E">
        <w:t xml:space="preserve"> эксплуатация источников теплоснабжения жильцами;</w:t>
      </w:r>
    </w:p>
    <w:p w:rsidR="00A3683E" w:rsidRPr="00A3683E" w:rsidRDefault="00A3683E" w:rsidP="00A3683E">
      <w:pPr>
        <w:pStyle w:val="31"/>
        <w:numPr>
          <w:ilvl w:val="0"/>
          <w:numId w:val="2"/>
        </w:numPr>
        <w:shd w:val="clear" w:color="auto" w:fill="auto"/>
        <w:spacing w:before="0" w:after="0" w:line="360" w:lineRule="auto"/>
        <w:ind w:left="-284" w:firstLine="284"/>
      </w:pPr>
      <w:r w:rsidRPr="00A3683E">
        <w:t xml:space="preserve"> не высокое качество теплоснабжения (в силу второго недостатка);</w:t>
      </w:r>
    </w:p>
    <w:p w:rsidR="00A3683E" w:rsidRPr="00A3683E" w:rsidRDefault="00A3683E" w:rsidP="00A3683E">
      <w:pPr>
        <w:pStyle w:val="31"/>
        <w:shd w:val="clear" w:color="auto" w:fill="auto"/>
        <w:tabs>
          <w:tab w:val="right" w:pos="8994"/>
          <w:tab w:val="right" w:pos="10064"/>
        </w:tabs>
        <w:spacing w:before="0" w:after="0" w:line="360" w:lineRule="auto"/>
        <w:ind w:left="-284" w:firstLine="284"/>
      </w:pPr>
      <w:r w:rsidRPr="00A3683E">
        <w:t>зависимость от снабжения энергоресурсами: природным газом,</w:t>
      </w:r>
    </w:p>
    <w:p w:rsidR="00A3683E" w:rsidRPr="00A3683E" w:rsidRDefault="00A3683E" w:rsidP="00A3683E">
      <w:pPr>
        <w:pStyle w:val="31"/>
        <w:shd w:val="clear" w:color="auto" w:fill="auto"/>
        <w:spacing w:before="0" w:after="0" w:line="360" w:lineRule="auto"/>
        <w:ind w:left="-284" w:firstLine="284"/>
        <w:jc w:val="left"/>
      </w:pPr>
      <w:r w:rsidRPr="00A3683E">
        <w:t>электрической энергией и водой;</w:t>
      </w:r>
    </w:p>
    <w:p w:rsidR="00A3683E" w:rsidRPr="00A3683E" w:rsidRDefault="00A3683E" w:rsidP="00A3683E">
      <w:pPr>
        <w:pStyle w:val="31"/>
        <w:numPr>
          <w:ilvl w:val="0"/>
          <w:numId w:val="2"/>
        </w:numPr>
        <w:shd w:val="clear" w:color="auto" w:fill="auto"/>
        <w:spacing w:before="0" w:after="0" w:line="360" w:lineRule="auto"/>
        <w:ind w:left="-284" w:right="360" w:firstLine="284"/>
      </w:pPr>
      <w:r w:rsidRPr="00A3683E">
        <w:t xml:space="preserve"> отсутствие всякого рода резервирования энергетических ресурсов, любое отключение от систем водо-, электроснабжения приводит к аварийным ситуациям.</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Несмотря на вышеуказанные недостатки индивидуального теплоснабжения, для жилой застройки с плотностью населения до 180 человек на 1 кв. км в настоящее время альтернативы ему нет.</w:t>
      </w:r>
    </w:p>
    <w:p w:rsidR="00A3683E" w:rsidRDefault="00A3683E" w:rsidP="00A3683E">
      <w:pPr>
        <w:pStyle w:val="a5"/>
        <w:numPr>
          <w:ilvl w:val="1"/>
          <w:numId w:val="1"/>
        </w:numPr>
        <w:spacing w:line="360" w:lineRule="auto"/>
        <w:rPr>
          <w:rFonts w:ascii="Times New Roman" w:hAnsi="Times New Roman" w:cs="Times New Roman"/>
          <w:sz w:val="26"/>
          <w:szCs w:val="26"/>
        </w:rPr>
      </w:pPr>
      <w:r>
        <w:rPr>
          <w:rFonts w:ascii="Times New Roman" w:hAnsi="Times New Roman" w:cs="Times New Roman"/>
          <w:sz w:val="26"/>
          <w:szCs w:val="26"/>
        </w:rPr>
        <w:t>Источники тепловой энергии.</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Структура основного оборудования.</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Схема теплоснабжения разрабатывается с целью надежного и качественного теплоснабжения потребителей при минимальном воздействии на окружающую среду с учетом прогноза градостроительного развития до 203</w:t>
      </w:r>
      <w:r w:rsidR="002C5D85">
        <w:rPr>
          <w:rFonts w:ascii="Times New Roman" w:hAnsi="Times New Roman" w:cs="Times New Roman"/>
          <w:sz w:val="26"/>
          <w:szCs w:val="26"/>
        </w:rPr>
        <w:t>6</w:t>
      </w:r>
      <w:r w:rsidRPr="00A3683E">
        <w:rPr>
          <w:rFonts w:ascii="Times New Roman" w:hAnsi="Times New Roman" w:cs="Times New Roman"/>
          <w:sz w:val="26"/>
          <w:szCs w:val="26"/>
        </w:rPr>
        <w:t xml:space="preserve"> года</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 xml:space="preserve">Теплоснабжение объектов потребления тепла  в селе Ульяново  в настоящее время централизованное и осуществляется от 3 котельных. Основное теплогенерирующее </w:t>
      </w:r>
      <w:r w:rsidRPr="00A3683E">
        <w:rPr>
          <w:rFonts w:ascii="Times New Roman" w:hAnsi="Times New Roman" w:cs="Times New Roman"/>
          <w:sz w:val="26"/>
          <w:szCs w:val="26"/>
        </w:rPr>
        <w:lastRenderedPageBreak/>
        <w:t xml:space="preserve">оборудование котельных: </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-котельная ДК (блочно-модульная) жаротрубные водогрейные котлы Buderus Logano SK745 1850 кВт, горелки Riello rs 250, сетевые насосы Grundfos типа TP</w:t>
      </w:r>
      <w:r w:rsidR="00A61996">
        <w:rPr>
          <w:rFonts w:ascii="Times New Roman" w:hAnsi="Times New Roman" w:cs="Times New Roman"/>
          <w:sz w:val="26"/>
          <w:szCs w:val="26"/>
        </w:rPr>
        <w:t xml:space="preserve"> </w:t>
      </w:r>
      <w:r w:rsidRPr="00A3683E">
        <w:rPr>
          <w:rFonts w:ascii="Times New Roman" w:hAnsi="Times New Roman" w:cs="Times New Roman"/>
          <w:sz w:val="26"/>
          <w:szCs w:val="26"/>
        </w:rPr>
        <w:t>15 кВт</w:t>
      </w:r>
      <w:r w:rsidR="00A61996">
        <w:rPr>
          <w:rFonts w:ascii="Times New Roman" w:hAnsi="Times New Roman" w:cs="Times New Roman"/>
          <w:sz w:val="26"/>
          <w:szCs w:val="26"/>
        </w:rPr>
        <w:t xml:space="preserve"> и 11 кВт</w:t>
      </w:r>
      <w:r w:rsidRPr="00A3683E">
        <w:rPr>
          <w:rFonts w:ascii="Times New Roman" w:hAnsi="Times New Roman" w:cs="Times New Roman"/>
          <w:sz w:val="26"/>
          <w:szCs w:val="26"/>
        </w:rPr>
        <w:t>, натрий-катионитовая химподоподготовка газопроводы среднего и низкого давления, дымовая труба.</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-котельная ЦРБ (отдельно стоящие здание) жаротрубные водогрейные котлы Polykraft Duotherm-500  500 кВт, горелки Baltur Sparkgaz S/p/A"TBG 85 , сетевые насосы Willo типа спарка 5,5 кВт, пластинчатые теплообменники Ридан, натрий-катионитовая химподоподготовка, газопроводы среднего и низкого давления, дымовая труба.</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-котельная Школы (отдельно стоящие здание) водотрубные водогрейные котлы RSA300  300 кВт, горелки атмосферная , сетевые насосы Willo типа спарка 5,5 кВт, пластинчатые теплообменники Ридан, натрий-катионитовая химподоподготовка, газопроводы среднего и низкого давления, дымовая труба.</w:t>
      </w:r>
    </w:p>
    <w:p w:rsidR="00A3683E" w:rsidRPr="00A3683E" w:rsidRDefault="00A3683E" w:rsidP="00A3683E">
      <w:pPr>
        <w:pStyle w:val="a5"/>
        <w:spacing w:line="360" w:lineRule="auto"/>
        <w:ind w:left="-284" w:firstLine="284"/>
        <w:rPr>
          <w:rFonts w:ascii="Times New Roman" w:hAnsi="Times New Roman" w:cs="Times New Roman"/>
          <w:sz w:val="26"/>
          <w:szCs w:val="26"/>
        </w:rPr>
      </w:pPr>
    </w:p>
    <w:p w:rsidR="00A3683E" w:rsidRPr="00A3683E" w:rsidRDefault="00A3683E" w:rsidP="00A3683E">
      <w:pPr>
        <w:pStyle w:val="a5"/>
        <w:spacing w:line="360" w:lineRule="auto"/>
        <w:ind w:left="-284"/>
        <w:rPr>
          <w:rFonts w:ascii="Times New Roman" w:hAnsi="Times New Roman" w:cs="Times New Roman"/>
          <w:sz w:val="26"/>
          <w:szCs w:val="26"/>
        </w:rPr>
      </w:pPr>
      <w:r w:rsidRPr="00A3683E">
        <w:rPr>
          <w:rFonts w:ascii="Times New Roman" w:hAnsi="Times New Roman" w:cs="Times New Roman"/>
          <w:sz w:val="26"/>
          <w:szCs w:val="26"/>
        </w:rPr>
        <w:t>Подробные характеристики существующих котельных освещены в таблице в томе 1.</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Параметры установленной тепловой мощности теплофикационного оборудования и теплофикационной установки.</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Теплофикация это централизованное теплоснабжение на базе комбинированного производства электроэнергии и тепла на теплоэлектроцентралях. Термодинамическая эффективность производства электроэнергии по теплофикационному циклу обусловлена исключением отвода тепла в окружающую среду, неизбежного при производстве электроэнергии по конденсационному циклу. Ввиду отсутствия в настоящее время в рассматриваемой территории теплоэлектроцентрали, а также в перспективе на ближайшие 20 лет, вопрос не рассматривается.</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Ограничения тепловой мощности и параметры располагаемой тепловой</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мощности.</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Ограничение и отключение потребителей тепловой энергии применяются при возникновении недостатка тепловой мощности, энергии и топлива на котельных, а также при недостаточном гидравлическом напоре в сети по причине выхода из строя сетевых насосов, во избежание недопустимых условий работы оборудования, для предотвращения возникновения и развития аварий, для их ликвидации и для исключения неорганизованных отключений потребителей.</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 xml:space="preserve">Размер ограничиваемой нагрузки потребителей, а также снижение расхода сетевой </w:t>
      </w:r>
      <w:r w:rsidRPr="00A3683E">
        <w:rPr>
          <w:rFonts w:ascii="Times New Roman" w:hAnsi="Times New Roman" w:cs="Times New Roman"/>
          <w:sz w:val="26"/>
          <w:szCs w:val="26"/>
        </w:rPr>
        <w:lastRenderedPageBreak/>
        <w:t>воды в подающем теплофикационном трубопроводе определяется дефицитом мощности или недостатком топлива на котельных, от которых питаются потребители. Размер ограничиваемой нагрузки потребителей сетевой воде (количество и параметры) устанавливает энергоснабжающая организация.</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Графики ограничения тепловой нагрузки (Гкал/час, т/час) и отпуск тепла (Гкал) в горячей воде, вводимые при недостатке тепловой мощности или топлива, разрабатываются в нескольких вариантах с разбивкой величин снижаемой мощности по ограничению, их очередность в зависимости от сложившихся условий.</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В графиках ограничения по нагрузке и по тепловой энергии указываются параметры по каждому виду теплоносителя.</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Графики отключения потребителей от теплофикационных трубопроводов вводятся при явной угрозе возникновения аварии или возникшей аварии на котельных или в тепловых сетях, когда нет времени вводить в действие графики ограничения нагрузки потребителей. Очередность отключения потребителей по мощности устанавливается энергоснабжающей организацией в зависимости от местных условий.</w:t>
      </w:r>
    </w:p>
    <w:p w:rsid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Потребители располагаются в графиках ограничений и отключений в порядке их ответственности и народнохозяйственного значения, сначала наименее ответственные,</w:t>
      </w:r>
      <w:r>
        <w:rPr>
          <w:rFonts w:ascii="Times New Roman" w:hAnsi="Times New Roman" w:cs="Times New Roman"/>
          <w:sz w:val="26"/>
          <w:szCs w:val="26"/>
        </w:rPr>
        <w:t xml:space="preserve"> затем наиболее ответственные.</w:t>
      </w:r>
    </w:p>
    <w:p w:rsidR="00A3683E" w:rsidRDefault="00A3683E" w:rsidP="00A3683E">
      <w:pPr>
        <w:pStyle w:val="a5"/>
        <w:spacing w:line="360" w:lineRule="auto"/>
        <w:ind w:left="-284" w:firstLine="284"/>
        <w:rPr>
          <w:rFonts w:ascii="Times New Roman" w:hAnsi="Times New Roman" w:cs="Times New Roman"/>
          <w:i/>
          <w:sz w:val="26"/>
          <w:szCs w:val="26"/>
        </w:rPr>
      </w:pPr>
      <w:r w:rsidRPr="00A3683E">
        <w:rPr>
          <w:rFonts w:ascii="Times New Roman" w:hAnsi="Times New Roman" w:cs="Times New Roman"/>
          <w:i/>
          <w:sz w:val="26"/>
          <w:szCs w:val="26"/>
        </w:rPr>
        <w:t>Объем потребления тепловой энергии (мощности) и теплоносителя на собственные и хозяйственные нужды и параметры тепловой мощности нетто.</w:t>
      </w:r>
    </w:p>
    <w:p w:rsidR="00A3683E" w:rsidRPr="00A3683E" w:rsidRDefault="00A3683E" w:rsidP="00A3683E">
      <w:pPr>
        <w:spacing w:line="480" w:lineRule="exact"/>
        <w:ind w:left="-284" w:right="-1" w:firstLine="58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Собственные нужды котельной - это количество тепловой энергии, расходуемое в котельной: на отопление здания котельной, на продувку котлов, на ХВО, на хозяйственно-бытовые нужды и на прочие технологические нужды.</w:t>
      </w:r>
    </w:p>
    <w:p w:rsidR="00A3683E" w:rsidRPr="00A3683E" w:rsidRDefault="00A3683E" w:rsidP="00A3683E">
      <w:pPr>
        <w:spacing w:line="480" w:lineRule="exact"/>
        <w:ind w:left="-284" w:right="-1" w:firstLine="58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Расход тепла на собственные нужды котельной определяется расчетным или опытным путем. (Расчет проводится согласно разделу 3 «Методических указаний по определению расхода топлива, электроэнергии и воды на выработку тепла отопительными котельными коммунальных теплоэнергетических предприятий».</w:t>
      </w:r>
    </w:p>
    <w:p w:rsidR="00A3683E" w:rsidRPr="00A3683E" w:rsidRDefault="00A3683E" w:rsidP="00A3683E">
      <w:pPr>
        <w:spacing w:line="480" w:lineRule="exact"/>
        <w:ind w:left="-284" w:right="-1" w:firstLine="58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Общий расход теплоты на собственные нужды котельной определяется как сумма расходов теплоты на отдельные элементы затрат:</w:t>
      </w:r>
    </w:p>
    <w:p w:rsidR="00A3683E" w:rsidRPr="00A3683E" w:rsidRDefault="00A3683E" w:rsidP="00A3683E">
      <w:pPr>
        <w:numPr>
          <w:ilvl w:val="0"/>
          <w:numId w:val="3"/>
        </w:numPr>
        <w:spacing w:line="480" w:lineRule="exact"/>
        <w:ind w:left="-284" w:right="-1" w:firstLine="58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 xml:space="preserve"> потери теплоты на нагрев воды, удаляемой из котла с продувкой;</w:t>
      </w:r>
    </w:p>
    <w:p w:rsidR="00A3683E" w:rsidRPr="00A3683E" w:rsidRDefault="00A3683E" w:rsidP="00A3683E">
      <w:pPr>
        <w:numPr>
          <w:ilvl w:val="0"/>
          <w:numId w:val="3"/>
        </w:numPr>
        <w:spacing w:line="480" w:lineRule="exact"/>
        <w:ind w:left="-284" w:right="-1" w:firstLine="58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 xml:space="preserve"> расход теплоты на технологические процессы подготовки воды;</w:t>
      </w:r>
    </w:p>
    <w:p w:rsidR="00A3683E" w:rsidRPr="00A3683E" w:rsidRDefault="00A3683E" w:rsidP="00A3683E">
      <w:pPr>
        <w:numPr>
          <w:ilvl w:val="0"/>
          <w:numId w:val="3"/>
        </w:numPr>
        <w:spacing w:line="480" w:lineRule="exact"/>
        <w:ind w:left="-284" w:right="-1" w:firstLine="58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 xml:space="preserve"> расход теплоты на отопление помещений котельной и вспомогательных </w:t>
      </w:r>
      <w:r w:rsidRPr="00A3683E">
        <w:rPr>
          <w:rFonts w:ascii="Times New Roman" w:eastAsia="Times New Roman" w:hAnsi="Times New Roman" w:cs="Times New Roman"/>
          <w:color w:val="auto"/>
          <w:sz w:val="26"/>
          <w:szCs w:val="26"/>
        </w:rPr>
        <w:lastRenderedPageBreak/>
        <w:t>зданий;</w:t>
      </w:r>
    </w:p>
    <w:p w:rsidR="00A3683E" w:rsidRPr="00A3683E" w:rsidRDefault="00A3683E" w:rsidP="00A3683E">
      <w:pPr>
        <w:numPr>
          <w:ilvl w:val="0"/>
          <w:numId w:val="3"/>
        </w:numPr>
        <w:spacing w:line="480" w:lineRule="exact"/>
        <w:ind w:left="-284" w:right="-1" w:firstLine="58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 xml:space="preserve"> расход теплоты на бытовые нужды персонала;</w:t>
      </w:r>
    </w:p>
    <w:p w:rsidR="00A3683E" w:rsidRPr="00A3683E" w:rsidRDefault="00A3683E" w:rsidP="00A3683E">
      <w:pPr>
        <w:numPr>
          <w:ilvl w:val="0"/>
          <w:numId w:val="3"/>
        </w:numPr>
        <w:spacing w:line="480" w:lineRule="exact"/>
        <w:ind w:left="-284" w:right="-1" w:firstLine="60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 xml:space="preserve"> прочие.</w:t>
      </w:r>
      <w:r w:rsidRPr="00A3683E">
        <w:rPr>
          <w:rFonts w:ascii="Times New Roman" w:eastAsia="Times New Roman" w:hAnsi="Times New Roman" w:cs="Times New Roman"/>
          <w:color w:val="auto"/>
          <w:sz w:val="2"/>
          <w:szCs w:val="2"/>
        </w:rPr>
        <w:t xml:space="preserve"> </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При расчетах собственные нужды котлов отнесены к статье нужд котельной, при этом принимается к.п.д. котла брутто.</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Доля теплоты на собственные нужды котельной определяется по формуле:</w:t>
      </w:r>
    </w:p>
    <w:p w:rsidR="00A3683E" w:rsidRPr="00A3683E" w:rsidRDefault="00A3683E" w:rsidP="00A3683E">
      <w:pPr>
        <w:pStyle w:val="a5"/>
        <w:spacing w:line="360" w:lineRule="auto"/>
        <w:ind w:left="-284" w:firstLine="284"/>
        <w:jc w:val="center"/>
        <w:rPr>
          <w:rFonts w:ascii="Times New Roman" w:hAnsi="Times New Roman" w:cs="Times New Roman"/>
          <w:sz w:val="26"/>
          <w:szCs w:val="26"/>
        </w:rPr>
      </w:pPr>
      <w:r w:rsidRPr="00A3683E">
        <w:rPr>
          <w:rFonts w:ascii="Times New Roman" w:hAnsi="Times New Roman" w:cs="Times New Roman"/>
          <w:sz w:val="26"/>
          <w:szCs w:val="26"/>
        </w:rPr>
        <w:t>Кен = QcH/QBbip.</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Потери теплоты при растопке водогрейных котлов принимаются равными 0,9 аккумулирующей способности обмуровки.</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Расход воды на ХВО для подпитки тепловых сетей относится к процессу передачи тепловой энергии и не должен включаться в состав расхода на собственные нужды котельной. Расход воды на ХВО для компенсации расходов и потерь в системах отопления и горячего водоснабжения потребителей также не входит в состав собственных нужд котельной.</w:t>
      </w:r>
    </w:p>
    <w:p w:rsidR="00A3683E" w:rsidRPr="00A3683E" w:rsidRDefault="00A3683E" w:rsidP="00A3683E">
      <w:pPr>
        <w:spacing w:before="293" w:after="476" w:line="480" w:lineRule="exact"/>
        <w:ind w:left="160"/>
        <w:jc w:val="center"/>
        <w:rPr>
          <w:rFonts w:ascii="Times New Roman" w:eastAsia="Times New Roman" w:hAnsi="Times New Roman" w:cs="Times New Roman"/>
          <w:i/>
          <w:iCs/>
          <w:color w:val="auto"/>
          <w:sz w:val="26"/>
          <w:szCs w:val="26"/>
        </w:rPr>
      </w:pPr>
      <w:r w:rsidRPr="00A3683E">
        <w:rPr>
          <w:rFonts w:ascii="Times New Roman" w:eastAsia="Times New Roman" w:hAnsi="Times New Roman" w:cs="Times New Roman"/>
          <w:i/>
          <w:iCs/>
          <w:color w:val="auto"/>
          <w:sz w:val="26"/>
          <w:szCs w:val="26"/>
        </w:rPr>
        <w:t>Срок ввода в эксплуатацию теплофикационного оборудования, год последнего освидетельствования при допуске к эксплуатации после ремонтов их остаточный ресурс, год продления ресурса и мероприятия по продлению ресурса.</w:t>
      </w:r>
    </w:p>
    <w:p w:rsidR="00A3683E" w:rsidRPr="00A3683E" w:rsidRDefault="00A3683E" w:rsidP="00A3683E">
      <w:pPr>
        <w:pStyle w:val="a5"/>
        <w:spacing w:line="360" w:lineRule="auto"/>
        <w:ind w:left="-284" w:firstLine="284"/>
        <w:rPr>
          <w:rFonts w:ascii="Times New Roman" w:hAnsi="Times New Roman" w:cs="Times New Roman"/>
          <w:sz w:val="26"/>
          <w:szCs w:val="26"/>
        </w:rPr>
      </w:pPr>
      <w:r w:rsidRPr="00A3683E">
        <w:rPr>
          <w:rFonts w:ascii="Times New Roman" w:hAnsi="Times New Roman" w:cs="Times New Roman"/>
          <w:sz w:val="26"/>
          <w:szCs w:val="26"/>
        </w:rPr>
        <w:t>Ввиду отсутствия в настоящее время и в ближайшей перспективе до 20 лет теплофикационного оборудования, (определение «теплофикация») вопрос не рассматривается</w:t>
      </w:r>
    </w:p>
    <w:p w:rsidR="00A3683E" w:rsidRPr="00A3683E" w:rsidRDefault="00A3683E" w:rsidP="00A3683E">
      <w:pPr>
        <w:spacing w:line="480" w:lineRule="exact"/>
        <w:ind w:left="600" w:right="780" w:firstLine="740"/>
        <w:rPr>
          <w:rFonts w:ascii="Times New Roman" w:eastAsia="Times New Roman" w:hAnsi="Times New Roman" w:cs="Times New Roman"/>
          <w:i/>
          <w:iCs/>
          <w:color w:val="auto"/>
          <w:sz w:val="26"/>
          <w:szCs w:val="26"/>
        </w:rPr>
      </w:pPr>
      <w:r w:rsidRPr="00A3683E">
        <w:rPr>
          <w:rFonts w:ascii="Times New Roman" w:eastAsia="Times New Roman" w:hAnsi="Times New Roman" w:cs="Times New Roman"/>
          <w:i/>
          <w:iCs/>
          <w:color w:val="auto"/>
          <w:sz w:val="26"/>
          <w:szCs w:val="26"/>
        </w:rPr>
        <w:t>Схемы выдачи тепловой мощности, структура теплофикационных установок (если источник тепловой энергии - источник комбинированной выработки тепловой и электрической энергии).</w:t>
      </w:r>
    </w:p>
    <w:p w:rsidR="00A3683E" w:rsidRPr="00A3683E" w:rsidRDefault="00A3683E" w:rsidP="00A3683E">
      <w:pPr>
        <w:spacing w:line="480" w:lineRule="exact"/>
        <w:ind w:left="-284" w:right="-1" w:firstLine="62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Схема выдачи тепловой мощности от источника включает в себя проложенные и вновь прокладываемые трубопроводы тепловой сети.</w:t>
      </w:r>
    </w:p>
    <w:p w:rsidR="00A3683E" w:rsidRPr="00A3683E" w:rsidRDefault="00A3683E" w:rsidP="00A3683E">
      <w:pPr>
        <w:spacing w:line="480" w:lineRule="exact"/>
        <w:ind w:left="-284" w:right="-1" w:firstLine="62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При выдаче тепловой мощности котельной в двухтрубную тепловую сеть на нужды отопления потребителей, сетевая вода от котлов подаётся непосредственно или через теплообменники (при разделение контуров) в трубопроводы сети.</w:t>
      </w:r>
    </w:p>
    <w:p w:rsidR="00A3683E" w:rsidRDefault="00A3683E" w:rsidP="00FF2FB5">
      <w:pPr>
        <w:spacing w:line="480" w:lineRule="exact"/>
        <w:ind w:left="-284" w:right="-1" w:firstLine="620"/>
        <w:jc w:val="both"/>
        <w:rPr>
          <w:rFonts w:ascii="Times New Roman" w:eastAsia="Times New Roman" w:hAnsi="Times New Roman" w:cs="Times New Roman"/>
          <w:color w:val="auto"/>
          <w:sz w:val="26"/>
          <w:szCs w:val="26"/>
        </w:rPr>
      </w:pPr>
      <w:r w:rsidRPr="00A3683E">
        <w:rPr>
          <w:rFonts w:ascii="Times New Roman" w:eastAsia="Times New Roman" w:hAnsi="Times New Roman" w:cs="Times New Roman"/>
          <w:color w:val="auto"/>
          <w:sz w:val="26"/>
          <w:szCs w:val="26"/>
        </w:rPr>
        <w:t xml:space="preserve">В четырёхтрубную тепловую сеть вода на ГВС подаётся от блока водоводяных </w:t>
      </w:r>
      <w:r w:rsidRPr="00A3683E">
        <w:rPr>
          <w:rFonts w:ascii="Times New Roman" w:eastAsia="Times New Roman" w:hAnsi="Times New Roman" w:cs="Times New Roman"/>
          <w:color w:val="auto"/>
          <w:sz w:val="26"/>
          <w:szCs w:val="26"/>
        </w:rPr>
        <w:lastRenderedPageBreak/>
        <w:t>теплообменников. Теплофикационных установок в системе теплоснабжения рассматриваемой «системы теплоснабжения село Ульяново» в настоящее время нет.</w:t>
      </w:r>
    </w:p>
    <w:p w:rsidR="00FF2FB5" w:rsidRDefault="00FF2FB5" w:rsidP="00FF2FB5">
      <w:pPr>
        <w:spacing w:line="485" w:lineRule="exact"/>
        <w:ind w:right="120"/>
        <w:jc w:val="center"/>
        <w:rPr>
          <w:rFonts w:ascii="Times New Roman" w:hAnsi="Times New Roman" w:cs="Times New Roman"/>
          <w:i/>
          <w:sz w:val="26"/>
          <w:szCs w:val="26"/>
        </w:rPr>
      </w:pPr>
      <w:r w:rsidRPr="00FF2FB5">
        <w:rPr>
          <w:rFonts w:ascii="Times New Roman" w:eastAsia="Times New Roman" w:hAnsi="Times New Roman" w:cs="Times New Roman"/>
          <w:i/>
          <w:iCs/>
          <w:color w:val="auto"/>
          <w:sz w:val="26"/>
          <w:szCs w:val="26"/>
        </w:rPr>
        <w:t xml:space="preserve">Способ регулирования отпуска тепловой энергии от источников тепловой энергии с обоснованием выбора графика изменения температур </w:t>
      </w:r>
      <w:r w:rsidRPr="00FF2FB5">
        <w:rPr>
          <w:rFonts w:ascii="Times New Roman" w:hAnsi="Times New Roman" w:cs="Times New Roman"/>
          <w:i/>
          <w:sz w:val="26"/>
          <w:szCs w:val="26"/>
        </w:rPr>
        <w:t>теплоносителя.</w:t>
      </w:r>
    </w:p>
    <w:p w:rsidR="00FF2FB5" w:rsidRPr="00FF2FB5" w:rsidRDefault="00FF2FB5" w:rsidP="00FF2FB5">
      <w:pPr>
        <w:spacing w:line="485" w:lineRule="exact"/>
        <w:ind w:left="-284" w:right="-143" w:firstLine="710"/>
        <w:jc w:val="both"/>
        <w:rPr>
          <w:rFonts w:ascii="Times New Roman" w:eastAsia="Times New Roman" w:hAnsi="Times New Roman" w:cs="Times New Roman"/>
          <w:color w:val="auto"/>
          <w:sz w:val="26"/>
          <w:szCs w:val="26"/>
        </w:rPr>
      </w:pPr>
      <w:r w:rsidRPr="00FF2FB5">
        <w:rPr>
          <w:rFonts w:ascii="Times New Roman" w:eastAsia="Times New Roman" w:hAnsi="Times New Roman" w:cs="Times New Roman"/>
          <w:color w:val="auto"/>
          <w:sz w:val="26"/>
          <w:szCs w:val="26"/>
        </w:rPr>
        <w:t>Для регулирования отпуска тепловой энергии потребителям применяются два способа:</w:t>
      </w:r>
    </w:p>
    <w:p w:rsidR="00FF2FB5" w:rsidRPr="00FF2FB5" w:rsidRDefault="00FF2FB5" w:rsidP="00FF2FB5">
      <w:pPr>
        <w:spacing w:line="485" w:lineRule="exact"/>
        <w:ind w:left="-284" w:right="-143" w:firstLine="710"/>
        <w:jc w:val="both"/>
        <w:rPr>
          <w:rFonts w:ascii="Times New Roman" w:eastAsia="Times New Roman" w:hAnsi="Times New Roman" w:cs="Times New Roman"/>
          <w:color w:val="auto"/>
          <w:sz w:val="26"/>
          <w:szCs w:val="26"/>
        </w:rPr>
      </w:pPr>
      <w:r w:rsidRPr="00FF2FB5">
        <w:rPr>
          <w:rFonts w:ascii="Times New Roman" w:eastAsia="Times New Roman" w:hAnsi="Times New Roman" w:cs="Times New Roman"/>
          <w:color w:val="auto"/>
          <w:sz w:val="26"/>
          <w:szCs w:val="26"/>
        </w:rPr>
        <w:t>регулирование температуры прямой сетевой воды регулированием теплопроизводительности каскада водогрейных котлов.</w:t>
      </w:r>
    </w:p>
    <w:p w:rsidR="00FF2FB5" w:rsidRPr="00FF2FB5" w:rsidRDefault="00FF2FB5" w:rsidP="00FF2FB5">
      <w:pPr>
        <w:spacing w:line="485" w:lineRule="exact"/>
        <w:ind w:left="-284" w:right="-143" w:firstLine="710"/>
        <w:jc w:val="both"/>
        <w:rPr>
          <w:rFonts w:ascii="Times New Roman" w:eastAsia="Times New Roman" w:hAnsi="Times New Roman" w:cs="Times New Roman"/>
          <w:color w:val="auto"/>
          <w:sz w:val="26"/>
          <w:szCs w:val="26"/>
        </w:rPr>
      </w:pPr>
      <w:r w:rsidRPr="00FF2FB5">
        <w:rPr>
          <w:rFonts w:ascii="Times New Roman" w:eastAsia="Times New Roman" w:hAnsi="Times New Roman" w:cs="Times New Roman"/>
          <w:color w:val="auto"/>
          <w:sz w:val="26"/>
          <w:szCs w:val="26"/>
        </w:rPr>
        <w:t>регулирование температуры прямой сетевой воды регулированием величины подмешивания обратной сетевой воды.</w:t>
      </w:r>
    </w:p>
    <w:p w:rsidR="00FF2FB5" w:rsidRPr="00FF2FB5" w:rsidRDefault="00FF2FB5" w:rsidP="00FF2FB5">
      <w:pPr>
        <w:spacing w:line="485" w:lineRule="exact"/>
        <w:ind w:left="-284" w:right="-143" w:firstLine="710"/>
        <w:jc w:val="both"/>
        <w:rPr>
          <w:rFonts w:ascii="Times New Roman" w:eastAsia="Times New Roman" w:hAnsi="Times New Roman" w:cs="Times New Roman"/>
          <w:color w:val="auto"/>
          <w:sz w:val="26"/>
          <w:szCs w:val="26"/>
        </w:rPr>
      </w:pPr>
      <w:r w:rsidRPr="00FF2FB5">
        <w:rPr>
          <w:rFonts w:ascii="Times New Roman" w:eastAsia="Times New Roman" w:hAnsi="Times New Roman" w:cs="Times New Roman"/>
          <w:color w:val="auto"/>
          <w:sz w:val="26"/>
          <w:szCs w:val="26"/>
        </w:rPr>
        <w:t>Температура прямой сетевой воды изменяется в зависимости от температуры наружного воздуха в соответствии с температурным графиком.</w:t>
      </w:r>
    </w:p>
    <w:p w:rsidR="00FF2FB5" w:rsidRDefault="00FF2FB5" w:rsidP="00FF2FB5">
      <w:pPr>
        <w:spacing w:line="485" w:lineRule="exact"/>
        <w:ind w:left="-284" w:right="-143" w:firstLine="710"/>
        <w:jc w:val="both"/>
        <w:rPr>
          <w:rFonts w:ascii="Times New Roman" w:eastAsia="Times New Roman" w:hAnsi="Times New Roman" w:cs="Times New Roman"/>
          <w:color w:val="auto"/>
          <w:sz w:val="26"/>
          <w:szCs w:val="26"/>
        </w:rPr>
      </w:pPr>
      <w:r w:rsidRPr="00FF2FB5">
        <w:rPr>
          <w:rFonts w:ascii="Times New Roman" w:eastAsia="Times New Roman" w:hAnsi="Times New Roman" w:cs="Times New Roman"/>
          <w:color w:val="auto"/>
          <w:sz w:val="26"/>
          <w:szCs w:val="26"/>
        </w:rPr>
        <w:t>Температурный график подающего трубопровода тепловой сети отопления - это зависимость температуры теплоносителя, подаваемого в тепловую сеть производителем тепла, от температуры наружного воздуха, и поддерживать его в трубопроводе подачи тепловой сети должен производитель тепла. Температурный график теплоносителя в обратном трубопроводе - это зависимость температуры возвращаемой в тепловую сеть потребителем тепловой энергии, от температуры наружного воздуха, и поддерживать его должен потребитель. Т.е. температура теплоносителя - это функция аргументом, т.е. независимой переменной которой является температура наружного воздуха. Температурные графики по котельным «системы теплоснабжения село Ульяново»  даны</w:t>
      </w:r>
      <w:r>
        <w:rPr>
          <w:rFonts w:ascii="Times New Roman" w:eastAsia="Times New Roman" w:hAnsi="Times New Roman" w:cs="Times New Roman"/>
          <w:color w:val="auto"/>
          <w:sz w:val="26"/>
          <w:szCs w:val="26"/>
        </w:rPr>
        <w:t xml:space="preserve"> в приложении.</w:t>
      </w:r>
    </w:p>
    <w:p w:rsidR="00FF2FB5" w:rsidRPr="00A3683E" w:rsidRDefault="00FF2FB5" w:rsidP="00FF2FB5">
      <w:pPr>
        <w:spacing w:line="485" w:lineRule="exact"/>
        <w:ind w:left="-284" w:right="-143" w:firstLine="710"/>
        <w:jc w:val="both"/>
        <w:rPr>
          <w:rFonts w:ascii="Times New Roman" w:eastAsia="Times New Roman" w:hAnsi="Times New Roman" w:cs="Times New Roman"/>
          <w:i/>
          <w:color w:val="auto"/>
          <w:sz w:val="26"/>
          <w:szCs w:val="26"/>
        </w:rPr>
      </w:pPr>
    </w:p>
    <w:p w:rsidR="00A3683E" w:rsidRDefault="00FF2FB5" w:rsidP="00A3683E">
      <w:pPr>
        <w:pStyle w:val="a5"/>
        <w:rPr>
          <w:rFonts w:ascii="Times New Roman" w:hAnsi="Times New Roman" w:cs="Times New Roman"/>
          <w:i/>
          <w:sz w:val="26"/>
          <w:szCs w:val="26"/>
        </w:rPr>
      </w:pPr>
      <w:r w:rsidRPr="00FF2FB5">
        <w:rPr>
          <w:rFonts w:ascii="Times New Roman" w:hAnsi="Times New Roman" w:cs="Times New Roman"/>
          <w:i/>
          <w:sz w:val="26"/>
          <w:szCs w:val="26"/>
        </w:rPr>
        <w:t>Среднегодовая и среднемесечная загрузка оборудования в зависимости от  расчетной температуры наружного воздуха.</w:t>
      </w:r>
    </w:p>
    <w:p w:rsidR="00FF2FB5" w:rsidRPr="00FF2FB5" w:rsidRDefault="00FF2FB5" w:rsidP="00FF2FB5">
      <w:pPr>
        <w:pStyle w:val="a5"/>
        <w:ind w:left="-426"/>
        <w:rPr>
          <w:rFonts w:ascii="Times New Roman" w:hAnsi="Times New Roman" w:cs="Times New Roman"/>
          <w:i/>
          <w:sz w:val="26"/>
          <w:szCs w:val="26"/>
        </w:rPr>
      </w:pPr>
    </w:p>
    <w:tbl>
      <w:tblPr>
        <w:tblpPr w:leftFromText="180" w:rightFromText="180" w:vertAnchor="text" w:horzAnchor="margin" w:tblpXSpec="center" w:tblpY="-10083"/>
        <w:tblOverlap w:val="never"/>
        <w:tblW w:w="0" w:type="auto"/>
        <w:tblLayout w:type="fixed"/>
        <w:tblCellMar>
          <w:left w:w="10" w:type="dxa"/>
          <w:right w:w="10" w:type="dxa"/>
        </w:tblCellMar>
        <w:tblLook w:val="0000" w:firstRow="0" w:lastRow="0" w:firstColumn="0" w:lastColumn="0" w:noHBand="0" w:noVBand="0"/>
      </w:tblPr>
      <w:tblGrid>
        <w:gridCol w:w="2275"/>
        <w:gridCol w:w="5102"/>
        <w:gridCol w:w="2136"/>
      </w:tblGrid>
      <w:tr w:rsidR="00FF2FB5" w:rsidRPr="00FF2FB5" w:rsidTr="00393E49">
        <w:trPr>
          <w:trHeight w:hRule="exact" w:val="466"/>
        </w:trPr>
        <w:tc>
          <w:tcPr>
            <w:tcW w:w="227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lastRenderedPageBreak/>
              <w:t>Месяц</w:t>
            </w:r>
          </w:p>
        </w:tc>
        <w:tc>
          <w:tcPr>
            <w:tcW w:w="7238" w:type="dxa"/>
            <w:gridSpan w:val="2"/>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u w:val="single"/>
                <w:shd w:val="clear" w:color="auto" w:fill="FFFFFF"/>
              </w:rPr>
              <w:t>Котельная ДК с. Ульяново</w:t>
            </w:r>
            <w:r w:rsidRPr="00FF2FB5">
              <w:rPr>
                <w:rFonts w:ascii="Times New Roman" w:eastAsia="Times New Roman" w:hAnsi="Times New Roman" w:cs="Times New Roman"/>
                <w:b/>
                <w:bCs/>
                <w:color w:val="auto"/>
                <w:shd w:val="clear" w:color="auto" w:fill="FFFFFF"/>
              </w:rPr>
              <w:t xml:space="preserve"> </w:t>
            </w:r>
            <w:r w:rsidRPr="00FF2FB5">
              <w:rPr>
                <w:rFonts w:ascii="Times New Roman" w:eastAsia="Times New Roman" w:hAnsi="Times New Roman" w:cs="Times New Roman"/>
                <w:shd w:val="clear" w:color="auto" w:fill="FFFFFF"/>
              </w:rPr>
              <w:t>2020 г.</w:t>
            </w:r>
          </w:p>
        </w:tc>
      </w:tr>
      <w:tr w:rsidR="00FF2FB5" w:rsidRPr="00FF2FB5" w:rsidTr="00FF2FB5">
        <w:trPr>
          <w:trHeight w:hRule="exact" w:val="527"/>
        </w:trPr>
        <w:tc>
          <w:tcPr>
            <w:tcW w:w="227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rPr>
                <w:rFonts w:ascii="Times New Roman" w:hAnsi="Times New Roman" w:cs="Times New Roman"/>
              </w:rPr>
            </w:pP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Тепловая энергия отпущенная по температурному графику с котельной (Гкал)</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ind w:left="300"/>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Число часов работы, (час)</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Январь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445</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5</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36"/>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Февраль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shd w:val="clear" w:color="auto" w:fill="FFFFFF"/>
                <w:lang w:val="en-US"/>
              </w:rPr>
              <w:t>3</w:t>
            </w:r>
            <w:r w:rsidRPr="00FF2FB5">
              <w:rPr>
                <w:rFonts w:ascii="Times New Roman" w:eastAsia="Times New Roman" w:hAnsi="Times New Roman" w:cs="Times New Roman"/>
                <w:shd w:val="clear" w:color="auto" w:fill="FFFFFF"/>
              </w:rPr>
              <w:t>85</w:t>
            </w:r>
            <w:r w:rsidRPr="00FF2FB5">
              <w:rPr>
                <w:rFonts w:ascii="Times New Roman" w:eastAsia="Times New Roman" w:hAnsi="Times New Roman" w:cs="Times New Roman"/>
                <w:shd w:val="clear" w:color="auto" w:fill="FFFFFF"/>
                <w:lang w:val="en-US"/>
              </w:rPr>
              <w:t>,4</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shd w:val="clear" w:color="auto" w:fill="FFFFFF"/>
              </w:rPr>
              <w:t>6</w:t>
            </w:r>
            <w:r w:rsidRPr="00FF2FB5">
              <w:rPr>
                <w:rFonts w:ascii="Times New Roman" w:eastAsia="Times New Roman" w:hAnsi="Times New Roman" w:cs="Times New Roman"/>
                <w:shd w:val="clear" w:color="auto" w:fill="FFFFFF"/>
                <w:lang w:val="en-US"/>
              </w:rPr>
              <w:t>72</w:t>
            </w:r>
          </w:p>
        </w:tc>
      </w:tr>
      <w:tr w:rsidR="00FF2FB5" w:rsidRPr="00FF2FB5" w:rsidTr="00393E49">
        <w:trPr>
          <w:trHeight w:hRule="exact" w:val="326"/>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Март</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lang w:val="en-US"/>
              </w:rPr>
              <w:t>3</w:t>
            </w:r>
            <w:r w:rsidRPr="00FF2FB5">
              <w:rPr>
                <w:rFonts w:ascii="Times New Roman" w:eastAsia="Times New Roman" w:hAnsi="Times New Roman" w:cs="Times New Roman"/>
                <w:shd w:val="clear" w:color="auto" w:fill="FFFFFF"/>
              </w:rPr>
              <w:t>48</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9</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36"/>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Апрель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204</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2</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720</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Май</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0,00</w:t>
            </w:r>
          </w:p>
        </w:tc>
        <w:tc>
          <w:tcPr>
            <w:tcW w:w="2136" w:type="dxa"/>
            <w:tcBorders>
              <w:top w:val="single" w:sz="4" w:space="0" w:color="auto"/>
              <w:left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Июнь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0,00</w:t>
            </w:r>
          </w:p>
        </w:tc>
        <w:tc>
          <w:tcPr>
            <w:tcW w:w="2136" w:type="dxa"/>
            <w:tcBorders>
              <w:top w:val="single" w:sz="4" w:space="0" w:color="auto"/>
              <w:left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w:t>
            </w:r>
          </w:p>
        </w:tc>
      </w:tr>
      <w:tr w:rsidR="00FF2FB5" w:rsidRPr="00FF2FB5" w:rsidTr="00393E49">
        <w:trPr>
          <w:trHeight w:hRule="exact" w:val="326"/>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Июль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shd w:val="clear" w:color="auto" w:fill="FFFFFF"/>
                <w:lang w:val="en-US"/>
              </w:rPr>
              <w:t>0,00</w:t>
            </w:r>
          </w:p>
        </w:tc>
        <w:tc>
          <w:tcPr>
            <w:tcW w:w="2136" w:type="dxa"/>
            <w:tcBorders>
              <w:top w:val="single" w:sz="4" w:space="0" w:color="auto"/>
              <w:left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w:t>
            </w:r>
          </w:p>
        </w:tc>
      </w:tr>
      <w:tr w:rsidR="00FF2FB5" w:rsidRPr="00FF2FB5" w:rsidTr="00393E49">
        <w:trPr>
          <w:trHeight w:hRule="exact" w:val="34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Август</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0,00</w:t>
            </w:r>
          </w:p>
        </w:tc>
        <w:tc>
          <w:tcPr>
            <w:tcW w:w="2136" w:type="dxa"/>
            <w:tcBorders>
              <w:top w:val="single" w:sz="4" w:space="0" w:color="auto"/>
              <w:left w:val="single" w:sz="4" w:space="0" w:color="auto"/>
              <w:right w:val="single" w:sz="4" w:space="0" w:color="auto"/>
            </w:tcBorders>
            <w:shd w:val="clear" w:color="auto" w:fill="FFFFFF"/>
          </w:tcPr>
          <w:p w:rsidR="00FF2FB5" w:rsidRPr="00FF2FB5" w:rsidRDefault="00FF2FB5" w:rsidP="00FF2FB5">
            <w:pPr>
              <w:rPr>
                <w:rFonts w:ascii="Times New Roman" w:hAnsi="Times New Roman" w:cs="Times New Roman"/>
                <w:lang w:val="en-US"/>
              </w:rPr>
            </w:pPr>
            <w:r w:rsidRPr="00FF2FB5">
              <w:rPr>
                <w:rFonts w:ascii="Times New Roman" w:hAnsi="Times New Roman" w:cs="Times New Roman"/>
                <w:shd w:val="clear" w:color="auto" w:fill="FFFFFF"/>
                <w:lang w:val="en-US"/>
              </w:rPr>
              <w:t xml:space="preserve">               -</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Сентябрь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27</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8</w:t>
            </w:r>
          </w:p>
        </w:tc>
        <w:tc>
          <w:tcPr>
            <w:tcW w:w="2136" w:type="dxa"/>
            <w:tcBorders>
              <w:top w:val="single" w:sz="4" w:space="0" w:color="auto"/>
              <w:left w:val="single" w:sz="4" w:space="0" w:color="auto"/>
              <w:right w:val="single" w:sz="4" w:space="0" w:color="auto"/>
            </w:tcBorders>
            <w:shd w:val="clear" w:color="auto" w:fill="FFFFFF"/>
          </w:tcPr>
          <w:p w:rsidR="00FF2FB5" w:rsidRPr="00FF2FB5" w:rsidRDefault="00FF2FB5" w:rsidP="00FF2FB5">
            <w:pPr>
              <w:rPr>
                <w:rFonts w:ascii="Times New Roman" w:hAnsi="Times New Roman" w:cs="Times New Roman"/>
                <w:lang w:val="en-US"/>
              </w:rPr>
            </w:pPr>
            <w:r w:rsidRPr="00FF2FB5">
              <w:rPr>
                <w:rFonts w:ascii="Times New Roman" w:hAnsi="Times New Roman" w:cs="Times New Roman"/>
                <w:shd w:val="clear" w:color="auto" w:fill="FFFFFF"/>
                <w:lang w:val="en-US"/>
              </w:rPr>
              <w:t xml:space="preserve">              96</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Октябрь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lang w:val="en-US"/>
              </w:rPr>
              <w:t>2</w:t>
            </w:r>
            <w:r w:rsidRPr="00FF2FB5">
              <w:rPr>
                <w:rFonts w:ascii="Times New Roman" w:eastAsia="Times New Roman" w:hAnsi="Times New Roman" w:cs="Times New Roman"/>
                <w:shd w:val="clear" w:color="auto" w:fill="FFFFFF"/>
              </w:rPr>
              <w:t>11</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4</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26"/>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Ноябрь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lang w:val="en-US"/>
              </w:rPr>
              <w:t>2</w:t>
            </w:r>
            <w:r w:rsidRPr="00FF2FB5">
              <w:rPr>
                <w:rFonts w:ascii="Times New Roman" w:eastAsia="Times New Roman" w:hAnsi="Times New Roman" w:cs="Times New Roman"/>
                <w:shd w:val="clear" w:color="auto" w:fill="FFFFFF"/>
              </w:rPr>
              <w:t>99</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6</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720</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Декабрь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389</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4</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36"/>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i/>
                <w:iCs/>
                <w:shd w:val="clear" w:color="auto" w:fill="FFFFFF"/>
              </w:rPr>
              <w:t>ВСЕГО</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i/>
                <w:iCs/>
                <w:shd w:val="clear" w:color="auto" w:fill="FFFFFF"/>
              </w:rPr>
              <w:t>2312</w:t>
            </w:r>
            <w:r w:rsidRPr="00FF2FB5">
              <w:rPr>
                <w:rFonts w:ascii="Times New Roman" w:eastAsia="Times New Roman" w:hAnsi="Times New Roman" w:cs="Times New Roman"/>
                <w:i/>
                <w:iCs/>
                <w:shd w:val="clear" w:color="auto" w:fill="FFFFFF"/>
                <w:lang w:val="en-US"/>
              </w:rPr>
              <w:t>,</w:t>
            </w:r>
            <w:r w:rsidRPr="00FF2FB5">
              <w:rPr>
                <w:rFonts w:ascii="Times New Roman" w:eastAsia="Times New Roman" w:hAnsi="Times New Roman" w:cs="Times New Roman"/>
                <w:i/>
                <w:iCs/>
                <w:shd w:val="clear" w:color="auto" w:fill="FFFFFF"/>
              </w:rPr>
              <w:t>4</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color w:val="auto"/>
                <w:lang w:val="en-US"/>
              </w:rPr>
              <w:t>5184</w:t>
            </w:r>
          </w:p>
        </w:tc>
      </w:tr>
      <w:tr w:rsidR="00FF2FB5" w:rsidRPr="00FF2FB5" w:rsidTr="00FF2FB5">
        <w:trPr>
          <w:trHeight w:hRule="exact" w:val="315"/>
        </w:trPr>
        <w:tc>
          <w:tcPr>
            <w:tcW w:w="227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Месяц</w:t>
            </w:r>
          </w:p>
        </w:tc>
        <w:tc>
          <w:tcPr>
            <w:tcW w:w="7238" w:type="dxa"/>
            <w:gridSpan w:val="2"/>
            <w:tcBorders>
              <w:top w:val="single" w:sz="4" w:space="0" w:color="auto"/>
              <w:left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color w:val="auto"/>
              </w:rPr>
              <w:t xml:space="preserve">Котельная ЦРБ  село Ульяново </w:t>
            </w:r>
            <w:r w:rsidRPr="00FF2FB5">
              <w:rPr>
                <w:rFonts w:ascii="Times New Roman" w:eastAsia="Times New Roman" w:hAnsi="Times New Roman" w:cs="Times New Roman"/>
                <w:shd w:val="clear" w:color="auto" w:fill="FFFFFF"/>
              </w:rPr>
              <w:t>2020 г.</w:t>
            </w:r>
          </w:p>
        </w:tc>
      </w:tr>
      <w:tr w:rsidR="00FF2FB5" w:rsidRPr="00FF2FB5" w:rsidTr="00FF2FB5">
        <w:trPr>
          <w:trHeight w:hRule="exact" w:val="847"/>
        </w:trPr>
        <w:tc>
          <w:tcPr>
            <w:tcW w:w="227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rPr>
                <w:rFonts w:ascii="Times New Roman" w:hAnsi="Times New Roman" w:cs="Times New Roman"/>
              </w:rPr>
            </w:pP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Тепловая энергия отпущенная по температурному графику с котельной (Гкал , (Гкал)</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ind w:left="300"/>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Число часов работы, (час)</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Январь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162</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3</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Февраль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140</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9</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shd w:val="clear" w:color="auto" w:fill="FFFFFF"/>
              </w:rPr>
              <w:t>6</w:t>
            </w:r>
            <w:r w:rsidRPr="00FF2FB5">
              <w:rPr>
                <w:rFonts w:ascii="Times New Roman" w:eastAsia="Times New Roman" w:hAnsi="Times New Roman" w:cs="Times New Roman"/>
                <w:shd w:val="clear" w:color="auto" w:fill="FFFFFF"/>
                <w:lang w:val="en-US"/>
              </w:rPr>
              <w:t>72</w:t>
            </w:r>
          </w:p>
        </w:tc>
      </w:tr>
      <w:tr w:rsidR="00FF2FB5" w:rsidRPr="00FF2FB5" w:rsidTr="00393E49">
        <w:trPr>
          <w:trHeight w:hRule="exact" w:val="326"/>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Март</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lang w:val="en-US"/>
              </w:rPr>
              <w:t>12</w:t>
            </w:r>
            <w:r w:rsidRPr="00FF2FB5">
              <w:rPr>
                <w:rFonts w:ascii="Times New Roman" w:eastAsia="Times New Roman" w:hAnsi="Times New Roman" w:cs="Times New Roman"/>
                <w:shd w:val="clear" w:color="auto" w:fill="FFFFFF"/>
              </w:rPr>
              <w:t>9</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6</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Апрель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80</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6</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720</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Май</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0,00</w:t>
            </w:r>
          </w:p>
        </w:tc>
        <w:tc>
          <w:tcPr>
            <w:tcW w:w="2136" w:type="dxa"/>
            <w:tcBorders>
              <w:top w:val="single" w:sz="4" w:space="0" w:color="auto"/>
              <w:left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w:t>
            </w:r>
          </w:p>
        </w:tc>
      </w:tr>
      <w:tr w:rsidR="00FF2FB5" w:rsidRPr="00FF2FB5" w:rsidTr="00393E49">
        <w:trPr>
          <w:trHeight w:hRule="exact" w:val="336"/>
        </w:trPr>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Июнь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0,00</w:t>
            </w:r>
          </w:p>
        </w:tc>
        <w:tc>
          <w:tcPr>
            <w:tcW w:w="2136" w:type="dxa"/>
            <w:tcBorders>
              <w:top w:val="single" w:sz="4" w:space="0" w:color="auto"/>
              <w:left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w:t>
            </w:r>
          </w:p>
        </w:tc>
      </w:tr>
      <w:tr w:rsidR="00FF2FB5" w:rsidRPr="00FF2FB5" w:rsidTr="00393E49">
        <w:trPr>
          <w:trHeight w:hRule="exact" w:val="336"/>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Июль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0,00</w:t>
            </w:r>
          </w:p>
        </w:tc>
        <w:tc>
          <w:tcPr>
            <w:tcW w:w="2136" w:type="dxa"/>
            <w:tcBorders>
              <w:top w:val="single" w:sz="4" w:space="0" w:color="auto"/>
              <w:left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Август</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0,00</w:t>
            </w:r>
          </w:p>
        </w:tc>
        <w:tc>
          <w:tcPr>
            <w:tcW w:w="2136" w:type="dxa"/>
            <w:tcBorders>
              <w:top w:val="single" w:sz="4" w:space="0" w:color="auto"/>
              <w:left w:val="single" w:sz="4" w:space="0" w:color="auto"/>
              <w:right w:val="single" w:sz="4" w:space="0" w:color="auto"/>
            </w:tcBorders>
            <w:shd w:val="clear" w:color="auto" w:fill="FFFFFF"/>
          </w:tcPr>
          <w:p w:rsidR="00FF2FB5" w:rsidRPr="00FF2FB5" w:rsidRDefault="00FF2FB5" w:rsidP="00FF2FB5">
            <w:pPr>
              <w:rPr>
                <w:rFonts w:ascii="Times New Roman" w:hAnsi="Times New Roman" w:cs="Times New Roman"/>
                <w:lang w:val="en-US"/>
              </w:rPr>
            </w:pPr>
            <w:r w:rsidRPr="00FF2FB5">
              <w:rPr>
                <w:rFonts w:ascii="Times New Roman" w:hAnsi="Times New Roman" w:cs="Times New Roman"/>
                <w:shd w:val="clear" w:color="auto" w:fill="FFFFFF"/>
                <w:lang w:val="en-US"/>
              </w:rPr>
              <w:t xml:space="preserve">               -</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Сентябрь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shd w:val="clear" w:color="auto" w:fill="FFFFFF"/>
                <w:lang w:val="en-US"/>
              </w:rPr>
              <w:t>10,7</w:t>
            </w:r>
          </w:p>
        </w:tc>
        <w:tc>
          <w:tcPr>
            <w:tcW w:w="2136" w:type="dxa"/>
            <w:tcBorders>
              <w:top w:val="single" w:sz="4" w:space="0" w:color="auto"/>
              <w:left w:val="single" w:sz="4" w:space="0" w:color="auto"/>
              <w:right w:val="single" w:sz="4" w:space="0" w:color="auto"/>
            </w:tcBorders>
            <w:shd w:val="clear" w:color="auto" w:fill="FFFFFF"/>
          </w:tcPr>
          <w:p w:rsidR="00FF2FB5" w:rsidRPr="00FF2FB5" w:rsidRDefault="00FF2FB5" w:rsidP="00FF2FB5">
            <w:pPr>
              <w:rPr>
                <w:rFonts w:ascii="Times New Roman" w:hAnsi="Times New Roman" w:cs="Times New Roman"/>
                <w:lang w:val="en-US"/>
              </w:rPr>
            </w:pPr>
            <w:r w:rsidRPr="00FF2FB5">
              <w:rPr>
                <w:rFonts w:ascii="Times New Roman" w:hAnsi="Times New Roman" w:cs="Times New Roman"/>
                <w:shd w:val="clear" w:color="auto" w:fill="FFFFFF"/>
                <w:lang w:val="en-US"/>
              </w:rPr>
              <w:t xml:space="preserve">              96</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Октябрь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lang w:val="en-US"/>
              </w:rPr>
              <w:t>8</w:t>
            </w:r>
            <w:r w:rsidRPr="00FF2FB5">
              <w:rPr>
                <w:rFonts w:ascii="Times New Roman" w:eastAsia="Times New Roman" w:hAnsi="Times New Roman" w:cs="Times New Roman"/>
                <w:shd w:val="clear" w:color="auto" w:fill="FFFFFF"/>
              </w:rPr>
              <w:t>3</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2</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31"/>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Ноябрь</w:t>
            </w:r>
          </w:p>
        </w:tc>
        <w:tc>
          <w:tcPr>
            <w:tcW w:w="5102" w:type="dxa"/>
            <w:tcBorders>
              <w:top w:val="single" w:sz="4" w:space="0" w:color="auto"/>
              <w:lef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lang w:val="en-US"/>
              </w:rPr>
              <w:t>1</w:t>
            </w:r>
            <w:r w:rsidRPr="00FF2FB5">
              <w:rPr>
                <w:rFonts w:ascii="Times New Roman" w:eastAsia="Times New Roman" w:hAnsi="Times New Roman" w:cs="Times New Roman"/>
                <w:shd w:val="clear" w:color="auto" w:fill="FFFFFF"/>
              </w:rPr>
              <w:t>12</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6</w:t>
            </w:r>
          </w:p>
        </w:tc>
        <w:tc>
          <w:tcPr>
            <w:tcW w:w="2136" w:type="dxa"/>
            <w:tcBorders>
              <w:top w:val="single" w:sz="4" w:space="0" w:color="auto"/>
              <w:left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720</w:t>
            </w:r>
          </w:p>
        </w:tc>
      </w:tr>
      <w:tr w:rsidR="00FF2FB5" w:rsidRPr="00FF2FB5" w:rsidTr="00393E49">
        <w:trPr>
          <w:trHeight w:hRule="exact" w:val="336"/>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Декабрь</w:t>
            </w:r>
          </w:p>
        </w:tc>
        <w:tc>
          <w:tcPr>
            <w:tcW w:w="5102" w:type="dxa"/>
            <w:tcBorders>
              <w:top w:val="single" w:sz="4" w:space="0" w:color="auto"/>
              <w:left w:val="single" w:sz="4" w:space="0" w:color="auto"/>
              <w:bottom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lang w:val="en-US"/>
              </w:rPr>
              <w:t>1</w:t>
            </w:r>
            <w:r w:rsidRPr="00FF2FB5">
              <w:rPr>
                <w:rFonts w:ascii="Times New Roman" w:eastAsia="Times New Roman" w:hAnsi="Times New Roman" w:cs="Times New Roman"/>
                <w:shd w:val="clear" w:color="auto" w:fill="FFFFFF"/>
              </w:rPr>
              <w:t>43</w:t>
            </w:r>
            <w:r w:rsidRPr="00FF2FB5">
              <w:rPr>
                <w:rFonts w:ascii="Times New Roman" w:eastAsia="Times New Roman" w:hAnsi="Times New Roman" w:cs="Times New Roman"/>
                <w:shd w:val="clear" w:color="auto" w:fill="FFFFFF"/>
                <w:lang w:val="en-US"/>
              </w:rPr>
              <w:t>,</w:t>
            </w:r>
            <w:r w:rsidRPr="00FF2FB5">
              <w:rPr>
                <w:rFonts w:ascii="Times New Roman" w:eastAsia="Times New Roman" w:hAnsi="Times New Roman" w:cs="Times New Roman"/>
                <w:shd w:val="clear" w:color="auto" w:fill="FFFFFF"/>
              </w:rPr>
              <w:t>09</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i/>
                <w:iCs/>
                <w:shd w:val="clear" w:color="auto" w:fill="FFFFFF"/>
              </w:rPr>
              <w:t>ВСЕГО</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u w:val="single"/>
                <w:shd w:val="clear" w:color="auto" w:fill="FFFFFF"/>
                <w:lang w:val="en-US"/>
              </w:rPr>
              <w:t>8</w:t>
            </w:r>
            <w:r w:rsidRPr="00FF2FB5">
              <w:rPr>
                <w:rFonts w:ascii="Times New Roman" w:eastAsia="Times New Roman" w:hAnsi="Times New Roman" w:cs="Times New Roman"/>
                <w:u w:val="single"/>
                <w:shd w:val="clear" w:color="auto" w:fill="FFFFFF"/>
              </w:rPr>
              <w:t>63</w:t>
            </w:r>
            <w:r w:rsidRPr="00FF2FB5">
              <w:rPr>
                <w:rFonts w:ascii="Times New Roman" w:eastAsia="Times New Roman" w:hAnsi="Times New Roman" w:cs="Times New Roman"/>
                <w:u w:val="single"/>
                <w:shd w:val="clear" w:color="auto" w:fill="FFFFFF"/>
                <w:lang w:val="en-US"/>
              </w:rPr>
              <w:t>,</w:t>
            </w:r>
            <w:r w:rsidRPr="00FF2FB5">
              <w:rPr>
                <w:rFonts w:ascii="Times New Roman" w:eastAsia="Times New Roman" w:hAnsi="Times New Roman" w:cs="Times New Roman"/>
                <w:u w:val="single"/>
                <w:shd w:val="clear" w:color="auto" w:fill="FFFFFF"/>
              </w:rPr>
              <w:t>1</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color w:val="auto"/>
                <w:lang w:val="en-US"/>
              </w:rPr>
              <w:t>5184</w:t>
            </w:r>
          </w:p>
        </w:tc>
      </w:tr>
      <w:tr w:rsidR="00FF2FB5" w:rsidRPr="00FF2FB5" w:rsidTr="00393E49">
        <w:trPr>
          <w:trHeight w:hRule="exact" w:val="302"/>
        </w:trPr>
        <w:tc>
          <w:tcPr>
            <w:tcW w:w="2275" w:type="dxa"/>
            <w:vMerge w:val="restart"/>
            <w:tcBorders>
              <w:top w:val="single" w:sz="4" w:space="0" w:color="auto"/>
              <w:left w:val="single" w:sz="4" w:space="0" w:color="auto"/>
              <w:right w:val="single" w:sz="4" w:space="0" w:color="auto"/>
            </w:tcBorders>
            <w:shd w:val="clear" w:color="auto" w:fill="FFFFFF"/>
          </w:tcPr>
          <w:p w:rsidR="00FF2FB5" w:rsidRPr="00FF2FB5" w:rsidRDefault="00FF2FB5" w:rsidP="00FF2FB5">
            <w:pPr>
              <w:spacing w:before="100" w:beforeAutospacing="1" w:after="100" w:afterAutospacing="1"/>
              <w:jc w:val="center"/>
              <w:rPr>
                <w:rFonts w:ascii="Times New Roman" w:eastAsia="Times New Roman" w:hAnsi="Times New Roman" w:cs="Times New Roman"/>
                <w:i/>
                <w:iCs/>
                <w:shd w:val="clear" w:color="auto" w:fill="FFFFFF"/>
              </w:rPr>
            </w:pPr>
          </w:p>
          <w:p w:rsidR="00FF2FB5" w:rsidRPr="00FF2FB5" w:rsidRDefault="00FF2FB5" w:rsidP="00FF2FB5">
            <w:pPr>
              <w:spacing w:before="100" w:beforeAutospacing="1" w:after="100" w:afterAutospacing="1"/>
              <w:jc w:val="center"/>
              <w:rPr>
                <w:rFonts w:ascii="Times New Roman" w:eastAsia="Times New Roman" w:hAnsi="Times New Roman" w:cs="Times New Roman"/>
                <w:i/>
                <w:iCs/>
                <w:shd w:val="clear" w:color="auto" w:fill="FFFFFF"/>
              </w:rPr>
            </w:pPr>
          </w:p>
          <w:p w:rsidR="00FF2FB5" w:rsidRPr="00FF2FB5" w:rsidRDefault="00FF2FB5" w:rsidP="00FF2FB5">
            <w:pPr>
              <w:spacing w:before="100" w:beforeAutospacing="1" w:after="100" w:afterAutospacing="1"/>
              <w:jc w:val="center"/>
              <w:rPr>
                <w:rFonts w:ascii="Times New Roman" w:eastAsia="Times New Roman" w:hAnsi="Times New Roman" w:cs="Times New Roman"/>
                <w:i/>
                <w:iCs/>
                <w:shd w:val="clear" w:color="auto" w:fill="FFFFFF"/>
              </w:rPr>
            </w:pPr>
            <w:r w:rsidRPr="00FF2FB5">
              <w:rPr>
                <w:rFonts w:ascii="Times New Roman" w:eastAsia="Times New Roman" w:hAnsi="Times New Roman" w:cs="Times New Roman"/>
                <w:shd w:val="clear" w:color="auto" w:fill="FFFFFF"/>
              </w:rPr>
              <w:t>Месяц</w:t>
            </w:r>
          </w:p>
        </w:tc>
        <w:tc>
          <w:tcPr>
            <w:tcW w:w="7238" w:type="dxa"/>
            <w:gridSpan w:val="2"/>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spacing w:before="100" w:beforeAutospacing="1" w:after="100" w:afterAutospacing="1"/>
              <w:jc w:val="center"/>
              <w:rPr>
                <w:rFonts w:ascii="Times New Roman" w:eastAsia="Times New Roman" w:hAnsi="Times New Roman" w:cs="Times New Roman"/>
                <w:color w:val="auto"/>
              </w:rPr>
            </w:pPr>
            <w:r w:rsidRPr="00FF2FB5">
              <w:rPr>
                <w:rFonts w:ascii="Times New Roman" w:eastAsia="Times New Roman" w:hAnsi="Times New Roman" w:cs="Times New Roman"/>
                <w:color w:val="auto"/>
              </w:rPr>
              <w:t xml:space="preserve">Котельная школы  село Ульяново </w:t>
            </w:r>
            <w:r w:rsidRPr="00FF2FB5">
              <w:rPr>
                <w:rFonts w:ascii="Times New Roman" w:eastAsia="Times New Roman" w:hAnsi="Times New Roman" w:cs="Times New Roman"/>
                <w:shd w:val="clear" w:color="auto" w:fill="FFFFFF"/>
              </w:rPr>
              <w:t>2020 г.</w:t>
            </w:r>
          </w:p>
        </w:tc>
      </w:tr>
      <w:tr w:rsidR="00FF2FB5" w:rsidRPr="00FF2FB5" w:rsidTr="00FF2FB5">
        <w:trPr>
          <w:trHeight w:hRule="exact" w:val="885"/>
        </w:trPr>
        <w:tc>
          <w:tcPr>
            <w:tcW w:w="2275" w:type="dxa"/>
            <w:vMerge/>
            <w:tcBorders>
              <w:left w:val="single" w:sz="4" w:space="0" w:color="auto"/>
              <w:bottom w:val="single" w:sz="4" w:space="0" w:color="auto"/>
              <w:right w:val="single" w:sz="4" w:space="0" w:color="auto"/>
            </w:tcBorders>
            <w:shd w:val="clear" w:color="auto" w:fill="FFFFFF"/>
          </w:tcPr>
          <w:p w:rsidR="00FF2FB5" w:rsidRPr="00FF2FB5" w:rsidRDefault="00FF2FB5" w:rsidP="00FF2FB5">
            <w:pPr>
              <w:spacing w:before="100" w:beforeAutospacing="1" w:after="100" w:afterAutospacing="1"/>
              <w:jc w:val="center"/>
              <w:rPr>
                <w:rFonts w:ascii="Times New Roman" w:eastAsia="Times New Roman" w:hAnsi="Times New Roman" w:cs="Times New Roman"/>
                <w:i/>
                <w:iCs/>
                <w:shd w:val="clear" w:color="auto" w:fill="FFFFFF"/>
              </w:rPr>
            </w:pPr>
          </w:p>
        </w:tc>
        <w:tc>
          <w:tcPr>
            <w:tcW w:w="5102"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spacing w:before="100" w:beforeAutospacing="1" w:after="100" w:afterAutospacing="1"/>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Тепловая энергия отпущенная по температурному графику с котельной (Гкал , (Гкал)</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spacing w:before="100" w:beforeAutospacing="1" w:after="100" w:afterAutospacing="1"/>
              <w:ind w:left="300"/>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Число часов работы, (час)</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Январь</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r w:rsidRPr="00FF2FB5">
              <w:rPr>
                <w:rFonts w:ascii="Times New Roman" w:eastAsia="Times New Roman" w:hAnsi="Times New Roman" w:cs="Times New Roman"/>
                <w:u w:val="single"/>
                <w:shd w:val="clear" w:color="auto" w:fill="FFFFFF"/>
              </w:rPr>
              <w:t>129</w:t>
            </w:r>
            <w:r w:rsidRPr="00FF2FB5">
              <w:rPr>
                <w:rFonts w:ascii="Times New Roman" w:eastAsia="Times New Roman" w:hAnsi="Times New Roman" w:cs="Times New Roman"/>
                <w:u w:val="single"/>
                <w:shd w:val="clear" w:color="auto" w:fill="FFFFFF"/>
                <w:lang w:val="en-US"/>
              </w:rPr>
              <w:t>,2</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Февраль</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r w:rsidRPr="00FF2FB5">
              <w:rPr>
                <w:rFonts w:ascii="Times New Roman" w:eastAsia="Times New Roman" w:hAnsi="Times New Roman" w:cs="Times New Roman"/>
                <w:u w:val="single"/>
                <w:shd w:val="clear" w:color="auto" w:fill="FFFFFF"/>
                <w:lang w:val="en-US"/>
              </w:rPr>
              <w:t>111,5</w:t>
            </w:r>
          </w:p>
          <w:p w:rsidR="00FF2FB5" w:rsidRPr="00FF2FB5" w:rsidRDefault="00FF2FB5" w:rsidP="00FF2FB5">
            <w:pPr>
              <w:jc w:val="center"/>
              <w:rPr>
                <w:rFonts w:ascii="Times New Roman" w:eastAsia="Times New Roman" w:hAnsi="Times New Roman" w:cs="Times New Roman"/>
                <w:u w:val="single"/>
                <w:shd w:val="clear" w:color="auto" w:fill="FFFFFF"/>
                <w:lang w:val="en-US"/>
              </w:rPr>
            </w:pP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shd w:val="clear" w:color="auto" w:fill="FFFFFF"/>
              </w:rPr>
              <w:t>6</w:t>
            </w:r>
            <w:r w:rsidRPr="00FF2FB5">
              <w:rPr>
                <w:rFonts w:ascii="Times New Roman" w:eastAsia="Times New Roman" w:hAnsi="Times New Roman" w:cs="Times New Roman"/>
                <w:shd w:val="clear" w:color="auto" w:fill="FFFFFF"/>
                <w:lang w:val="en-US"/>
              </w:rPr>
              <w:t>72</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Март</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r w:rsidRPr="00FF2FB5">
              <w:rPr>
                <w:rFonts w:ascii="Times New Roman" w:eastAsia="Times New Roman" w:hAnsi="Times New Roman" w:cs="Times New Roman"/>
                <w:u w:val="single"/>
                <w:shd w:val="clear" w:color="auto" w:fill="FFFFFF"/>
                <w:lang w:val="en-US"/>
              </w:rPr>
              <w:t>99,4</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Апрель</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r w:rsidRPr="00FF2FB5">
              <w:rPr>
                <w:rFonts w:ascii="Times New Roman" w:eastAsia="Times New Roman" w:hAnsi="Times New Roman" w:cs="Times New Roman"/>
                <w:u w:val="single"/>
                <w:shd w:val="clear" w:color="auto" w:fill="FFFFFF"/>
                <w:lang w:val="en-US"/>
              </w:rPr>
              <w:t>55,8</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720</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Май</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Июнь</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Июль</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Август</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rPr>
                <w:rFonts w:ascii="Times New Roman" w:hAnsi="Times New Roman" w:cs="Times New Roman"/>
                <w:lang w:val="en-US"/>
              </w:rPr>
            </w:pPr>
            <w:r w:rsidRPr="00FF2FB5">
              <w:rPr>
                <w:rFonts w:ascii="Times New Roman" w:hAnsi="Times New Roman" w:cs="Times New Roman"/>
                <w:shd w:val="clear" w:color="auto" w:fill="FFFFFF"/>
                <w:lang w:val="en-US"/>
              </w:rPr>
              <w:t xml:space="preserve">               -</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Сентябрь</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r w:rsidRPr="00FF2FB5">
              <w:rPr>
                <w:rFonts w:ascii="Times New Roman" w:eastAsia="Times New Roman" w:hAnsi="Times New Roman" w:cs="Times New Roman"/>
                <w:u w:val="single"/>
                <w:shd w:val="clear" w:color="auto" w:fill="FFFFFF"/>
                <w:lang w:val="en-US"/>
              </w:rPr>
              <w:t>7,2</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rPr>
                <w:rFonts w:ascii="Times New Roman" w:hAnsi="Times New Roman" w:cs="Times New Roman"/>
                <w:lang w:val="en-US"/>
              </w:rPr>
            </w:pPr>
            <w:r w:rsidRPr="00FF2FB5">
              <w:rPr>
                <w:rFonts w:ascii="Times New Roman" w:hAnsi="Times New Roman" w:cs="Times New Roman"/>
                <w:shd w:val="clear" w:color="auto" w:fill="FFFFFF"/>
                <w:lang w:val="en-US"/>
              </w:rPr>
              <w:t xml:space="preserve">              96</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Октябрь</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r w:rsidRPr="00FF2FB5">
              <w:rPr>
                <w:rFonts w:ascii="Times New Roman" w:eastAsia="Times New Roman" w:hAnsi="Times New Roman" w:cs="Times New Roman"/>
                <w:u w:val="single"/>
                <w:shd w:val="clear" w:color="auto" w:fill="FFFFFF"/>
                <w:lang w:val="en-US"/>
              </w:rPr>
              <w:t>58,1</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Ноябрь</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r w:rsidRPr="00FF2FB5">
              <w:rPr>
                <w:rFonts w:ascii="Times New Roman" w:eastAsia="Times New Roman" w:hAnsi="Times New Roman" w:cs="Times New Roman"/>
                <w:u w:val="single"/>
                <w:shd w:val="clear" w:color="auto" w:fill="FFFFFF"/>
                <w:lang w:val="en-US"/>
              </w:rPr>
              <w:t>85,1</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720</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Декабрь</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r w:rsidRPr="00FF2FB5">
              <w:rPr>
                <w:rFonts w:ascii="Times New Roman" w:eastAsia="Times New Roman" w:hAnsi="Times New Roman" w:cs="Times New Roman"/>
                <w:u w:val="single"/>
                <w:shd w:val="clear" w:color="auto" w:fill="FFFFFF"/>
                <w:lang w:val="en-US"/>
              </w:rPr>
              <w:t>111,9</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shd w:val="clear" w:color="auto" w:fill="FFFFFF"/>
              </w:rPr>
              <w:t>744</w:t>
            </w:r>
          </w:p>
        </w:tc>
      </w:tr>
      <w:tr w:rsidR="00FF2FB5" w:rsidRPr="00FF2FB5" w:rsidTr="00393E49">
        <w:trPr>
          <w:trHeight w:hRule="exact" w:val="302"/>
        </w:trPr>
        <w:tc>
          <w:tcPr>
            <w:tcW w:w="2275"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color w:val="auto"/>
              </w:rPr>
            </w:pPr>
            <w:r w:rsidRPr="00FF2FB5">
              <w:rPr>
                <w:rFonts w:ascii="Times New Roman" w:eastAsia="Times New Roman" w:hAnsi="Times New Roman" w:cs="Times New Roman"/>
                <w:i/>
                <w:iCs/>
                <w:shd w:val="clear" w:color="auto" w:fill="FFFFFF"/>
              </w:rPr>
              <w:t>ВСЕГО</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FF2FB5" w:rsidRPr="00FF2FB5" w:rsidRDefault="00FF2FB5" w:rsidP="00FF2FB5">
            <w:pPr>
              <w:jc w:val="center"/>
              <w:rPr>
                <w:rFonts w:ascii="Times New Roman" w:eastAsia="Times New Roman" w:hAnsi="Times New Roman" w:cs="Times New Roman"/>
                <w:u w:val="single"/>
                <w:shd w:val="clear" w:color="auto" w:fill="FFFFFF"/>
                <w:lang w:val="en-US"/>
              </w:rPr>
            </w:pPr>
            <w:r w:rsidRPr="00FF2FB5">
              <w:rPr>
                <w:rFonts w:ascii="Times New Roman" w:eastAsia="Times New Roman" w:hAnsi="Times New Roman" w:cs="Times New Roman"/>
                <w:u w:val="single"/>
                <w:shd w:val="clear" w:color="auto" w:fill="FFFFFF"/>
                <w:lang w:val="en-US"/>
              </w:rPr>
              <w:t>658,2</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FF2FB5" w:rsidRPr="00FF2FB5" w:rsidRDefault="00FF2FB5" w:rsidP="00FF2FB5">
            <w:pPr>
              <w:jc w:val="center"/>
              <w:rPr>
                <w:rFonts w:ascii="Times New Roman" w:eastAsia="Times New Roman" w:hAnsi="Times New Roman" w:cs="Times New Roman"/>
                <w:color w:val="auto"/>
                <w:lang w:val="en-US"/>
              </w:rPr>
            </w:pPr>
            <w:r w:rsidRPr="00FF2FB5">
              <w:rPr>
                <w:rFonts w:ascii="Times New Roman" w:eastAsia="Times New Roman" w:hAnsi="Times New Roman" w:cs="Times New Roman"/>
                <w:color w:val="auto"/>
                <w:lang w:val="en-US"/>
              </w:rPr>
              <w:t>5184</w:t>
            </w:r>
          </w:p>
        </w:tc>
      </w:tr>
    </w:tbl>
    <w:p w:rsidR="00FF2FB5" w:rsidRDefault="00FF2FB5" w:rsidP="00FF2FB5">
      <w:pPr>
        <w:pStyle w:val="a5"/>
        <w:ind w:left="-142" w:firstLine="284"/>
      </w:pPr>
    </w:p>
    <w:p w:rsidR="00FF2FB5" w:rsidRPr="00FF2FB5" w:rsidRDefault="00FF2FB5" w:rsidP="00A3683E">
      <w:pPr>
        <w:pStyle w:val="a5"/>
        <w:rPr>
          <w:rFonts w:ascii="Times New Roman" w:hAnsi="Times New Roman" w:cs="Times New Roman"/>
          <w:i/>
          <w:sz w:val="26"/>
          <w:szCs w:val="26"/>
        </w:rPr>
      </w:pPr>
      <w:r w:rsidRPr="00FF2FB5">
        <w:rPr>
          <w:rFonts w:ascii="Times New Roman" w:hAnsi="Times New Roman" w:cs="Times New Roman"/>
          <w:i/>
          <w:sz w:val="26"/>
          <w:szCs w:val="26"/>
        </w:rPr>
        <w:t>Способы учета тепла, отпущенного в тепловые сети.</w:t>
      </w:r>
    </w:p>
    <w:p w:rsidR="00FF2FB5" w:rsidRPr="00FF2FB5" w:rsidRDefault="00FF2FB5" w:rsidP="00FF2FB5">
      <w:pPr>
        <w:pStyle w:val="a5"/>
        <w:spacing w:line="360" w:lineRule="auto"/>
        <w:ind w:left="-142" w:right="-143" w:firstLine="284"/>
        <w:jc w:val="both"/>
        <w:rPr>
          <w:rFonts w:ascii="Times New Roman" w:hAnsi="Times New Roman" w:cs="Times New Roman"/>
          <w:sz w:val="26"/>
          <w:szCs w:val="26"/>
        </w:rPr>
      </w:pPr>
      <w:r w:rsidRPr="00FF2FB5">
        <w:rPr>
          <w:rFonts w:ascii="Times New Roman" w:hAnsi="Times New Roman" w:cs="Times New Roman"/>
          <w:sz w:val="26"/>
          <w:szCs w:val="26"/>
        </w:rPr>
        <w:t>Номенклатура теплосчетчиков, допущенных к применению в коммерческих узлах учета тепловой энергии, очень широка.</w:t>
      </w:r>
    </w:p>
    <w:p w:rsidR="00FF2FB5" w:rsidRPr="00FF2FB5" w:rsidRDefault="00FF2FB5" w:rsidP="00FF2FB5">
      <w:pPr>
        <w:pStyle w:val="a5"/>
        <w:spacing w:line="360" w:lineRule="auto"/>
        <w:ind w:left="-142" w:right="-143" w:firstLine="284"/>
        <w:jc w:val="both"/>
        <w:rPr>
          <w:rFonts w:ascii="Times New Roman" w:hAnsi="Times New Roman" w:cs="Times New Roman"/>
          <w:sz w:val="26"/>
          <w:szCs w:val="26"/>
        </w:rPr>
      </w:pPr>
      <w:r w:rsidRPr="00FF2FB5">
        <w:rPr>
          <w:rFonts w:ascii="Times New Roman" w:hAnsi="Times New Roman" w:cs="Times New Roman"/>
          <w:sz w:val="26"/>
          <w:szCs w:val="26"/>
        </w:rPr>
        <w:t>Для приборов учета тепловой энергии и теплоносителя принято краткое название - теплосчетчики. Теплосчетчик (ТС) состоит из двух основных функционально самостоятельных частей: тепловычислителя (ТВ) и датчиков (расхода, температуры и давления теплоносителя).</w:t>
      </w:r>
    </w:p>
    <w:p w:rsidR="00FF2FB5" w:rsidRPr="00FF2FB5" w:rsidRDefault="00FF2FB5" w:rsidP="00FF2FB5">
      <w:pPr>
        <w:pStyle w:val="a5"/>
        <w:spacing w:line="360" w:lineRule="auto"/>
        <w:ind w:left="-142" w:right="-143" w:firstLine="284"/>
        <w:jc w:val="both"/>
        <w:rPr>
          <w:rFonts w:ascii="Times New Roman" w:hAnsi="Times New Roman" w:cs="Times New Roman"/>
          <w:sz w:val="26"/>
          <w:szCs w:val="26"/>
        </w:rPr>
      </w:pPr>
      <w:r w:rsidRPr="00FF2FB5">
        <w:rPr>
          <w:rFonts w:ascii="Times New Roman" w:hAnsi="Times New Roman" w:cs="Times New Roman"/>
          <w:sz w:val="26"/>
          <w:szCs w:val="26"/>
        </w:rPr>
        <w:t>Тепловычислитель - это специализированное микропроцессорное устройство, предназначенное для обработки сигналов (аналоговых, импульсных или цифровых - в зависимости от типа применяемого датчика) от датчиков, преобразования их в цифровую форму, вычисления количества тепловой энергии в соответствии с принятым алгоритмом (определяемым схемой теплоснабжения), индикации и хранения (архивации) в энергонезависимой памяти прибора параметров теплопотребления.</w:t>
      </w:r>
    </w:p>
    <w:p w:rsidR="00FF2FB5" w:rsidRPr="00FF2FB5" w:rsidRDefault="00FF2FB5" w:rsidP="00FF2FB5">
      <w:pPr>
        <w:pStyle w:val="a5"/>
        <w:spacing w:line="360" w:lineRule="auto"/>
        <w:ind w:left="-142" w:right="-143" w:firstLine="284"/>
        <w:jc w:val="both"/>
        <w:rPr>
          <w:rFonts w:ascii="Times New Roman" w:hAnsi="Times New Roman" w:cs="Times New Roman"/>
          <w:sz w:val="26"/>
          <w:szCs w:val="26"/>
        </w:rPr>
      </w:pPr>
      <w:r w:rsidRPr="00FF2FB5">
        <w:rPr>
          <w:rFonts w:ascii="Times New Roman" w:hAnsi="Times New Roman" w:cs="Times New Roman"/>
          <w:sz w:val="26"/>
          <w:szCs w:val="26"/>
        </w:rPr>
        <w:t>Существуют различные способы измерения расхода теплоносителя (теплофикационной воды), например: электромагнитный, ультразвуковой,</w:t>
      </w:r>
    </w:p>
    <w:p w:rsidR="00FF2FB5" w:rsidRPr="00FF2FB5" w:rsidRDefault="00FF2FB5" w:rsidP="00FF2FB5">
      <w:pPr>
        <w:pStyle w:val="a5"/>
        <w:spacing w:line="360" w:lineRule="auto"/>
        <w:ind w:left="-142" w:right="-143" w:firstLine="284"/>
        <w:jc w:val="both"/>
        <w:rPr>
          <w:rFonts w:ascii="Times New Roman" w:hAnsi="Times New Roman" w:cs="Times New Roman"/>
          <w:sz w:val="26"/>
          <w:szCs w:val="26"/>
        </w:rPr>
      </w:pPr>
      <w:r w:rsidRPr="00FF2FB5">
        <w:rPr>
          <w:rFonts w:ascii="Times New Roman" w:hAnsi="Times New Roman" w:cs="Times New Roman"/>
          <w:sz w:val="26"/>
          <w:szCs w:val="26"/>
        </w:rPr>
        <w:t>вихревой и прочие.</w:t>
      </w:r>
    </w:p>
    <w:p w:rsidR="00FF2FB5" w:rsidRPr="00FF2FB5" w:rsidRDefault="00FF2FB5" w:rsidP="00FF2FB5">
      <w:pPr>
        <w:pStyle w:val="a5"/>
        <w:spacing w:line="360" w:lineRule="auto"/>
        <w:ind w:left="-142" w:right="-143" w:firstLine="284"/>
        <w:jc w:val="both"/>
        <w:rPr>
          <w:rFonts w:ascii="Times New Roman" w:hAnsi="Times New Roman" w:cs="Times New Roman"/>
          <w:sz w:val="26"/>
          <w:szCs w:val="26"/>
        </w:rPr>
      </w:pPr>
      <w:r w:rsidRPr="00FF2FB5">
        <w:rPr>
          <w:rFonts w:ascii="Times New Roman" w:hAnsi="Times New Roman" w:cs="Times New Roman"/>
          <w:sz w:val="26"/>
          <w:szCs w:val="26"/>
        </w:rPr>
        <w:t>По способу измерения расхода, реализованному в теплосчетчике, принято кратко называть теплосчетчик электромагнитным, ультразвуковым, вихревым и т.д.</w:t>
      </w:r>
    </w:p>
    <w:p w:rsidR="00FF2FB5" w:rsidRPr="00FF2FB5" w:rsidRDefault="00FF2FB5" w:rsidP="00FF2FB5">
      <w:pPr>
        <w:pStyle w:val="a5"/>
        <w:spacing w:line="360" w:lineRule="auto"/>
        <w:ind w:left="-142" w:right="-143" w:firstLine="284"/>
        <w:jc w:val="both"/>
        <w:rPr>
          <w:rFonts w:ascii="Times New Roman" w:hAnsi="Times New Roman" w:cs="Times New Roman"/>
          <w:sz w:val="26"/>
          <w:szCs w:val="26"/>
        </w:rPr>
      </w:pPr>
      <w:r w:rsidRPr="00FF2FB5">
        <w:rPr>
          <w:rFonts w:ascii="Times New Roman" w:hAnsi="Times New Roman" w:cs="Times New Roman"/>
          <w:sz w:val="26"/>
          <w:szCs w:val="26"/>
        </w:rPr>
        <w:t>В подавляющем большинстве теплосчетчиков выполняется измерение объемного расхода теплоносителя и последующее вычисление массового расхода на основе данных о температуре и плотности (температура измеряется, плотность вычисляется).</w:t>
      </w:r>
    </w:p>
    <w:p w:rsidR="00FF2FB5" w:rsidRPr="00FF2FB5" w:rsidRDefault="00FF2FB5" w:rsidP="00FF2FB5">
      <w:pPr>
        <w:pStyle w:val="a5"/>
        <w:spacing w:line="360" w:lineRule="auto"/>
        <w:ind w:left="-142" w:right="-143" w:firstLine="284"/>
        <w:jc w:val="both"/>
        <w:rPr>
          <w:rFonts w:ascii="Times New Roman" w:hAnsi="Times New Roman" w:cs="Times New Roman"/>
          <w:sz w:val="26"/>
          <w:szCs w:val="26"/>
        </w:rPr>
      </w:pPr>
      <w:r w:rsidRPr="00FF2FB5">
        <w:rPr>
          <w:rFonts w:ascii="Times New Roman" w:hAnsi="Times New Roman" w:cs="Times New Roman"/>
          <w:sz w:val="26"/>
          <w:szCs w:val="26"/>
        </w:rPr>
        <w:t>Учёт отпускаемого в тепловую сеть тепла производится в основном расходомерами типа ВПС и электромагнитными, с тепловычислителем ВКТ,ТМК и ТЭМ, установленными на выходе теплосети из котельных.</w:t>
      </w:r>
    </w:p>
    <w:p w:rsidR="00FF2FB5" w:rsidRDefault="00FF2FB5" w:rsidP="00FF2FB5">
      <w:pPr>
        <w:pStyle w:val="a5"/>
        <w:spacing w:line="360" w:lineRule="auto"/>
        <w:ind w:left="-142" w:right="-143" w:firstLine="284"/>
        <w:jc w:val="both"/>
        <w:rPr>
          <w:rFonts w:ascii="Times New Roman" w:hAnsi="Times New Roman" w:cs="Times New Roman"/>
          <w:sz w:val="26"/>
          <w:szCs w:val="26"/>
        </w:rPr>
      </w:pPr>
      <w:r w:rsidRPr="00FF2FB5">
        <w:rPr>
          <w:rFonts w:ascii="Times New Roman" w:hAnsi="Times New Roman" w:cs="Times New Roman"/>
          <w:sz w:val="26"/>
          <w:szCs w:val="26"/>
        </w:rPr>
        <w:t xml:space="preserve">Теплосчетчик обеспечивает для каждой системы: измерение и индикацию: тек. значений объемного Gv [мЗ/ч] и массового GM [т/ч] расходов т/носителя; тек. температур t [°С] теплоносителя в трубопроводах, на кот. установлены ТС; текущего давления в трубопроводах Р [МПа], на которых установлены ДИД. Вычисление и индикацию: текущей разности температур dt [°С] между подающим и обратным тр/пр.; Вычисление, индикацию и накопление с нарастающим итогом: потребленного количества теплоты (тепловой энергии) Q в [Гкал], [МВтч]; массы М [т] и объема V [м3] теплоносителя, протекшего по трубопроводам, на которых установлены ПИР или </w:t>
      </w:r>
      <w:r w:rsidRPr="00FF2FB5">
        <w:rPr>
          <w:rFonts w:ascii="Times New Roman" w:hAnsi="Times New Roman" w:cs="Times New Roman"/>
          <w:sz w:val="26"/>
          <w:szCs w:val="26"/>
        </w:rPr>
        <w:lastRenderedPageBreak/>
        <w:t>ИП; Тр - времени работы прибора при поданном питании в [ч:мин]; Тнараб - времени работы прибора с нарастающим итогом [ч:мин]; Тош - времени работы прибора при наличии тех. Неиспр. (ТН) в [ч:мин]; T:dt, T:G , T:G - времени работы отдельно по каждой нештатной ситуации (НС) в [ч:мин];массы М [т] и V объема [м3] теплоносителя; среднечасовых и среднесуточных значений температур t [°С]; среднечасовой и среднесуточной разности температур dt [°С] между Т1 и Т2; часовых и суточных измеряемых среднеарифметических значений давления в трубопроводах Р [МПа]; времени работы в штатном режиме Тнараб [ч:мин] (время наработки); времени</w:t>
      </w:r>
      <w:r>
        <w:rPr>
          <w:rFonts w:ascii="Times New Roman" w:hAnsi="Times New Roman" w:cs="Times New Roman"/>
          <w:sz w:val="26"/>
          <w:szCs w:val="26"/>
        </w:rPr>
        <w:t xml:space="preserve"> работы Тош прибора при наличии технических неисправностей (ТН) в ч:мин.</w:t>
      </w:r>
    </w:p>
    <w:p w:rsidR="00FF2FB5" w:rsidRDefault="00FF2FB5" w:rsidP="00FF2FB5">
      <w:pPr>
        <w:spacing w:after="924" w:line="480" w:lineRule="exact"/>
        <w:ind w:left="180" w:firstLine="580"/>
        <w:jc w:val="both"/>
        <w:rPr>
          <w:rFonts w:ascii="Times New Roman" w:eastAsia="Times New Roman" w:hAnsi="Times New Roman" w:cs="Times New Roman"/>
          <w:color w:val="auto"/>
          <w:sz w:val="26"/>
          <w:szCs w:val="26"/>
        </w:rPr>
      </w:pPr>
    </w:p>
    <w:p w:rsidR="00FF2FB5" w:rsidRDefault="00FF2FB5" w:rsidP="00FF2FB5">
      <w:pPr>
        <w:spacing w:after="924" w:line="480" w:lineRule="exact"/>
        <w:ind w:left="180" w:firstLine="580"/>
        <w:jc w:val="both"/>
        <w:rPr>
          <w:rFonts w:ascii="Times New Roman" w:eastAsia="Times New Roman" w:hAnsi="Times New Roman" w:cs="Times New Roman"/>
          <w:color w:val="auto"/>
          <w:sz w:val="26"/>
          <w:szCs w:val="26"/>
        </w:rPr>
      </w:pPr>
    </w:p>
    <w:p w:rsidR="00FF2FB5" w:rsidRDefault="00FF2FB5" w:rsidP="00FF2FB5">
      <w:pPr>
        <w:spacing w:after="924" w:line="480" w:lineRule="exact"/>
        <w:ind w:left="180" w:firstLine="580"/>
        <w:jc w:val="both"/>
        <w:rPr>
          <w:rFonts w:ascii="Times New Roman" w:eastAsia="Times New Roman" w:hAnsi="Times New Roman" w:cs="Times New Roman"/>
          <w:color w:val="auto"/>
          <w:sz w:val="26"/>
          <w:szCs w:val="26"/>
        </w:rPr>
      </w:pPr>
    </w:p>
    <w:p w:rsidR="00FF2FB5" w:rsidRDefault="00FF2FB5" w:rsidP="00FF2FB5">
      <w:pPr>
        <w:spacing w:after="924" w:line="480" w:lineRule="exact"/>
        <w:ind w:left="180" w:firstLine="580"/>
        <w:jc w:val="both"/>
        <w:rPr>
          <w:rFonts w:ascii="Times New Roman" w:eastAsia="Times New Roman" w:hAnsi="Times New Roman" w:cs="Times New Roman"/>
          <w:color w:val="auto"/>
          <w:sz w:val="26"/>
          <w:szCs w:val="26"/>
        </w:rPr>
      </w:pPr>
    </w:p>
    <w:p w:rsidR="00FF2FB5" w:rsidRDefault="00FF2FB5" w:rsidP="00FF2FB5">
      <w:pPr>
        <w:spacing w:after="924" w:line="480" w:lineRule="exact"/>
        <w:ind w:left="180" w:firstLine="580"/>
        <w:jc w:val="both"/>
        <w:rPr>
          <w:rFonts w:ascii="Times New Roman" w:eastAsia="Times New Roman" w:hAnsi="Times New Roman" w:cs="Times New Roman"/>
          <w:color w:val="auto"/>
          <w:sz w:val="26"/>
          <w:szCs w:val="26"/>
        </w:rPr>
      </w:pPr>
    </w:p>
    <w:p w:rsidR="00FF2FB5" w:rsidRDefault="00FF2FB5" w:rsidP="00FF2FB5">
      <w:pPr>
        <w:spacing w:after="924" w:line="480" w:lineRule="exact"/>
        <w:ind w:left="180" w:firstLine="580"/>
        <w:jc w:val="both"/>
        <w:rPr>
          <w:rFonts w:ascii="Times New Roman" w:eastAsia="Times New Roman" w:hAnsi="Times New Roman" w:cs="Times New Roman"/>
          <w:color w:val="auto"/>
          <w:sz w:val="26"/>
          <w:szCs w:val="26"/>
        </w:rPr>
      </w:pPr>
    </w:p>
    <w:p w:rsidR="00FF2FB5" w:rsidRDefault="00FF2FB5" w:rsidP="00FF2FB5">
      <w:pPr>
        <w:spacing w:after="924" w:line="480" w:lineRule="exact"/>
        <w:ind w:left="180" w:firstLine="580"/>
        <w:jc w:val="both"/>
        <w:rPr>
          <w:rFonts w:ascii="Times New Roman" w:eastAsia="Times New Roman" w:hAnsi="Times New Roman" w:cs="Times New Roman"/>
          <w:color w:val="auto"/>
          <w:sz w:val="26"/>
          <w:szCs w:val="26"/>
        </w:rPr>
      </w:pPr>
    </w:p>
    <w:p w:rsidR="00FF2FB5" w:rsidRDefault="00FF2FB5" w:rsidP="00FF2FB5">
      <w:pPr>
        <w:spacing w:after="924" w:line="480" w:lineRule="exact"/>
        <w:ind w:left="180" w:firstLine="580"/>
        <w:jc w:val="both"/>
        <w:rPr>
          <w:rFonts w:ascii="Times New Roman" w:eastAsia="Times New Roman" w:hAnsi="Times New Roman" w:cs="Times New Roman"/>
          <w:color w:val="auto"/>
          <w:sz w:val="26"/>
          <w:szCs w:val="26"/>
        </w:rPr>
      </w:pPr>
    </w:p>
    <w:p w:rsidR="00FF2FB5" w:rsidRDefault="00FF2FB5" w:rsidP="00FF2FB5">
      <w:pPr>
        <w:spacing w:line="480" w:lineRule="exact"/>
        <w:ind w:left="180" w:firstLine="580"/>
        <w:jc w:val="both"/>
        <w:rPr>
          <w:rFonts w:ascii="Times New Roman" w:eastAsia="Times New Roman" w:hAnsi="Times New Roman" w:cs="Times New Roman"/>
          <w:color w:val="auto"/>
          <w:sz w:val="26"/>
          <w:szCs w:val="26"/>
        </w:rPr>
      </w:pPr>
      <w:r w:rsidRPr="00FF2FB5">
        <w:rPr>
          <w:rFonts w:ascii="Times New Roman" w:eastAsia="Times New Roman" w:hAnsi="Times New Roman" w:cs="Times New Roman"/>
          <w:color w:val="auto"/>
          <w:sz w:val="26"/>
          <w:szCs w:val="26"/>
        </w:rPr>
        <w:lastRenderedPageBreak/>
        <w:t>Оборудование использованное на узлах учета тепловой энергии в котельных «системы теплоснабжения село Ульяново».</w:t>
      </w:r>
    </w:p>
    <w:tbl>
      <w:tblPr>
        <w:tblStyle w:val="a3"/>
        <w:tblW w:w="0" w:type="auto"/>
        <w:tblInd w:w="-284" w:type="dxa"/>
        <w:tblLook w:val="04A0" w:firstRow="1" w:lastRow="0" w:firstColumn="1" w:lastColumn="0" w:noHBand="0" w:noVBand="1"/>
      </w:tblPr>
      <w:tblGrid>
        <w:gridCol w:w="2392"/>
        <w:gridCol w:w="2393"/>
        <w:gridCol w:w="2479"/>
        <w:gridCol w:w="2575"/>
      </w:tblGrid>
      <w:tr w:rsidR="00FF2FB5" w:rsidTr="00FF2FB5">
        <w:tc>
          <w:tcPr>
            <w:tcW w:w="2392" w:type="dxa"/>
          </w:tcPr>
          <w:p w:rsidR="00FF2FB5" w:rsidRPr="00FF2FB5" w:rsidRDefault="00FF2FB5" w:rsidP="00FF2FB5">
            <w:pPr>
              <w:pStyle w:val="7"/>
              <w:shd w:val="clear" w:color="auto" w:fill="auto"/>
              <w:spacing w:before="0" w:after="0" w:line="260" w:lineRule="exact"/>
              <w:ind w:firstLine="0"/>
              <w:jc w:val="center"/>
            </w:pPr>
            <w:r w:rsidRPr="00FF2FB5">
              <w:rPr>
                <w:rStyle w:val="22"/>
                <w:u w:val="none"/>
              </w:rPr>
              <w:t>Котельные</w:t>
            </w:r>
          </w:p>
        </w:tc>
        <w:tc>
          <w:tcPr>
            <w:tcW w:w="2393" w:type="dxa"/>
          </w:tcPr>
          <w:p w:rsidR="00FF2FB5" w:rsidRPr="00FF2FB5" w:rsidRDefault="00FF2FB5" w:rsidP="00FF2FB5">
            <w:pPr>
              <w:pStyle w:val="7"/>
              <w:shd w:val="clear" w:color="auto" w:fill="auto"/>
              <w:spacing w:before="0" w:after="0" w:line="494" w:lineRule="exact"/>
              <w:ind w:firstLine="0"/>
              <w:jc w:val="center"/>
              <w:rPr>
                <w:rStyle w:val="22"/>
                <w:u w:val="none"/>
              </w:rPr>
            </w:pPr>
            <w:r w:rsidRPr="00FF2FB5">
              <w:rPr>
                <w:rStyle w:val="22"/>
                <w:u w:val="none"/>
              </w:rPr>
              <w:t>Марка  и тип тепловычислителя</w:t>
            </w:r>
          </w:p>
        </w:tc>
        <w:tc>
          <w:tcPr>
            <w:tcW w:w="2479" w:type="dxa"/>
          </w:tcPr>
          <w:p w:rsidR="00FF2FB5" w:rsidRPr="00FF2FB5" w:rsidRDefault="00FF2FB5" w:rsidP="00FF2FB5">
            <w:pPr>
              <w:pStyle w:val="7"/>
              <w:shd w:val="clear" w:color="auto" w:fill="auto"/>
              <w:spacing w:before="0" w:after="0" w:line="499" w:lineRule="exact"/>
              <w:ind w:firstLine="0"/>
              <w:jc w:val="center"/>
            </w:pPr>
            <w:r w:rsidRPr="00FF2FB5">
              <w:rPr>
                <w:rStyle w:val="22"/>
                <w:u w:val="none"/>
              </w:rPr>
              <w:t>Проблемы организации телеметрии</w:t>
            </w:r>
          </w:p>
        </w:tc>
        <w:tc>
          <w:tcPr>
            <w:tcW w:w="2575" w:type="dxa"/>
          </w:tcPr>
          <w:p w:rsidR="00FF2FB5" w:rsidRPr="00FF2FB5" w:rsidRDefault="00FF2FB5" w:rsidP="00FF2FB5">
            <w:pPr>
              <w:pStyle w:val="7"/>
              <w:shd w:val="clear" w:color="auto" w:fill="auto"/>
              <w:spacing w:before="0" w:after="0" w:line="499" w:lineRule="exact"/>
              <w:ind w:firstLine="0"/>
              <w:jc w:val="center"/>
              <w:rPr>
                <w:rStyle w:val="22"/>
                <w:u w:val="none"/>
              </w:rPr>
            </w:pPr>
            <w:r w:rsidRPr="00FF2FB5">
              <w:rPr>
                <w:rStyle w:val="22"/>
                <w:u w:val="none"/>
              </w:rPr>
              <w:t>Решение проблемы телеметрии</w:t>
            </w:r>
          </w:p>
        </w:tc>
      </w:tr>
      <w:tr w:rsidR="00FF2FB5" w:rsidTr="00FF2FB5">
        <w:tc>
          <w:tcPr>
            <w:tcW w:w="2392" w:type="dxa"/>
          </w:tcPr>
          <w:p w:rsidR="00FF2FB5" w:rsidRPr="00FF2FB5" w:rsidRDefault="00FF2FB5" w:rsidP="00FF2FB5">
            <w:pPr>
              <w:pStyle w:val="7"/>
              <w:shd w:val="clear" w:color="auto" w:fill="auto"/>
              <w:spacing w:before="0" w:after="0" w:line="322" w:lineRule="exact"/>
              <w:ind w:left="120" w:firstLine="0"/>
              <w:jc w:val="left"/>
            </w:pPr>
            <w:r w:rsidRPr="00FF2FB5">
              <w:rPr>
                <w:rStyle w:val="22"/>
                <w:u w:val="none"/>
              </w:rPr>
              <w:t xml:space="preserve">Котельная ДК </w:t>
            </w:r>
            <w:r w:rsidRPr="00FF2FB5">
              <w:t xml:space="preserve"> </w:t>
            </w:r>
            <w:r w:rsidRPr="00FF2FB5">
              <w:rPr>
                <w:rStyle w:val="22"/>
                <w:u w:val="none"/>
              </w:rPr>
              <w:t>Калужская обл., Ульяновский р-н., с. Ульяново, ул. Б.Советская , д.88 а</w:t>
            </w:r>
          </w:p>
        </w:tc>
        <w:tc>
          <w:tcPr>
            <w:tcW w:w="2393" w:type="dxa"/>
          </w:tcPr>
          <w:p w:rsidR="00FF2FB5" w:rsidRPr="00FF2FB5" w:rsidRDefault="00FF2FB5" w:rsidP="00FF2FB5">
            <w:pPr>
              <w:pStyle w:val="7"/>
              <w:shd w:val="clear" w:color="auto" w:fill="auto"/>
              <w:spacing w:before="0" w:after="0" w:line="260" w:lineRule="exact"/>
              <w:ind w:right="120" w:firstLine="0"/>
              <w:jc w:val="center"/>
              <w:rPr>
                <w:rStyle w:val="22"/>
                <w:u w:val="none"/>
                <w:lang w:val="en-US"/>
              </w:rPr>
            </w:pPr>
            <w:r w:rsidRPr="00FF2FB5">
              <w:rPr>
                <w:rStyle w:val="22"/>
                <w:u w:val="none"/>
              </w:rPr>
              <w:t>ТЭМ 104</w:t>
            </w:r>
          </w:p>
        </w:tc>
        <w:tc>
          <w:tcPr>
            <w:tcW w:w="2479" w:type="dxa"/>
          </w:tcPr>
          <w:p w:rsidR="00FF2FB5" w:rsidRPr="00FF2FB5" w:rsidRDefault="00FF2FB5" w:rsidP="00FF2FB5">
            <w:pPr>
              <w:pStyle w:val="7"/>
              <w:shd w:val="clear" w:color="auto" w:fill="auto"/>
              <w:spacing w:before="0" w:after="0" w:line="260" w:lineRule="exact"/>
              <w:ind w:right="140" w:firstLine="0"/>
              <w:rPr>
                <w:rStyle w:val="22"/>
                <w:u w:val="none"/>
              </w:rPr>
            </w:pPr>
            <w:r w:rsidRPr="00FF2FB5">
              <w:rPr>
                <w:rStyle w:val="22"/>
                <w:u w:val="none"/>
              </w:rPr>
              <w:t xml:space="preserve">               Нет возможности опроса данного типа тепловычислителя, </w:t>
            </w:r>
          </w:p>
          <w:p w:rsidR="00FF2FB5" w:rsidRPr="00FF2FB5" w:rsidRDefault="00FF2FB5" w:rsidP="00FF2FB5">
            <w:pPr>
              <w:pStyle w:val="7"/>
              <w:shd w:val="clear" w:color="auto" w:fill="auto"/>
              <w:spacing w:before="0" w:after="0" w:line="260" w:lineRule="exact"/>
              <w:ind w:right="140" w:firstLine="0"/>
            </w:pPr>
            <w:r w:rsidRPr="00FF2FB5">
              <w:rPr>
                <w:rStyle w:val="22"/>
                <w:u w:val="none"/>
              </w:rPr>
              <w:t>отсутствие надежного канала связи связи.</w:t>
            </w:r>
          </w:p>
        </w:tc>
        <w:tc>
          <w:tcPr>
            <w:tcW w:w="2575" w:type="dxa"/>
          </w:tcPr>
          <w:p w:rsidR="00FF2FB5" w:rsidRPr="00FF2FB5" w:rsidRDefault="00FF2FB5" w:rsidP="00FF2FB5">
            <w:pPr>
              <w:pStyle w:val="7"/>
              <w:shd w:val="clear" w:color="auto" w:fill="auto"/>
              <w:spacing w:before="0" w:after="0" w:line="260" w:lineRule="exact"/>
              <w:ind w:right="140" w:firstLine="0"/>
              <w:rPr>
                <w:rStyle w:val="22"/>
                <w:u w:val="none"/>
              </w:rPr>
            </w:pPr>
            <w:r w:rsidRPr="00FF2FB5">
              <w:rPr>
                <w:rStyle w:val="22"/>
                <w:u w:val="none"/>
              </w:rPr>
              <w:t>Замена тепловычислителя на теплосчетчик типа ТМК</w:t>
            </w:r>
            <w:r>
              <w:rPr>
                <w:rStyle w:val="22"/>
                <w:u w:val="none"/>
              </w:rPr>
              <w:t>-</w:t>
            </w:r>
            <w:r w:rsidRPr="00FF2FB5">
              <w:rPr>
                <w:rStyle w:val="22"/>
                <w:u w:val="none"/>
              </w:rPr>
              <w:t>Н. и расходомеров (так как имеющиеся расходомеры работают только с тепловычислитеелм типа ТЭМ)</w:t>
            </w:r>
          </w:p>
          <w:p w:rsidR="00FF2FB5" w:rsidRPr="00FF2FB5" w:rsidRDefault="00FF2FB5" w:rsidP="00FF2FB5">
            <w:pPr>
              <w:pStyle w:val="7"/>
              <w:shd w:val="clear" w:color="auto" w:fill="auto"/>
              <w:spacing w:before="0" w:after="0" w:line="260" w:lineRule="exact"/>
              <w:ind w:right="140" w:firstLine="0"/>
              <w:rPr>
                <w:rStyle w:val="22"/>
                <w:u w:val="none"/>
                <w:lang w:val="en-US"/>
              </w:rPr>
            </w:pPr>
            <w:r w:rsidRPr="00FF2FB5">
              <w:rPr>
                <w:rStyle w:val="22"/>
                <w:u w:val="none"/>
              </w:rPr>
              <w:t>Подключение и проводка интерната</w:t>
            </w:r>
            <w:r w:rsidRPr="00FF2FB5">
              <w:rPr>
                <w:rStyle w:val="22"/>
                <w:u w:val="none"/>
                <w:lang w:val="en-US"/>
              </w:rPr>
              <w:t>.</w:t>
            </w:r>
          </w:p>
        </w:tc>
      </w:tr>
      <w:tr w:rsidR="00FF2FB5" w:rsidTr="00FF2FB5">
        <w:tc>
          <w:tcPr>
            <w:tcW w:w="2392" w:type="dxa"/>
            <w:vAlign w:val="bottom"/>
          </w:tcPr>
          <w:p w:rsidR="00FF2FB5" w:rsidRPr="00FF2FB5" w:rsidRDefault="00FF2FB5" w:rsidP="00FF2FB5">
            <w:pPr>
              <w:pStyle w:val="7"/>
              <w:shd w:val="clear" w:color="auto" w:fill="auto"/>
              <w:spacing w:before="0" w:after="0" w:line="322" w:lineRule="exact"/>
              <w:ind w:left="120" w:firstLine="0"/>
              <w:jc w:val="left"/>
            </w:pPr>
            <w:r w:rsidRPr="00FF2FB5">
              <w:rPr>
                <w:rStyle w:val="22"/>
                <w:u w:val="none"/>
              </w:rPr>
              <w:t>Котельная ЦРБ</w:t>
            </w:r>
            <w:r w:rsidRPr="00FF2FB5">
              <w:t xml:space="preserve"> </w:t>
            </w:r>
            <w:r w:rsidRPr="00FF2FB5">
              <w:rPr>
                <w:rStyle w:val="22"/>
                <w:u w:val="none"/>
              </w:rPr>
              <w:t>Калужская обл., Ульяновский р-н., с. Ульяново, ул. Б.Советская , д.2 а</w:t>
            </w:r>
          </w:p>
        </w:tc>
        <w:tc>
          <w:tcPr>
            <w:tcW w:w="2393" w:type="dxa"/>
          </w:tcPr>
          <w:p w:rsidR="00FF2FB5" w:rsidRPr="00FF2FB5" w:rsidRDefault="00FF2FB5" w:rsidP="00FF2FB5">
            <w:pPr>
              <w:pStyle w:val="7"/>
              <w:shd w:val="clear" w:color="auto" w:fill="auto"/>
              <w:spacing w:before="0" w:after="0" w:line="260" w:lineRule="exact"/>
              <w:ind w:right="120" w:firstLine="0"/>
              <w:jc w:val="center"/>
            </w:pPr>
            <w:r w:rsidRPr="00FF2FB5">
              <w:t>ТМК Н120</w:t>
            </w:r>
          </w:p>
        </w:tc>
        <w:tc>
          <w:tcPr>
            <w:tcW w:w="2479" w:type="dxa"/>
          </w:tcPr>
          <w:p w:rsidR="00FF2FB5" w:rsidRPr="00FF2FB5" w:rsidRDefault="00FF2FB5" w:rsidP="00FF2FB5">
            <w:pPr>
              <w:pStyle w:val="7"/>
              <w:shd w:val="clear" w:color="auto" w:fill="auto"/>
              <w:spacing w:before="0" w:after="0" w:line="260" w:lineRule="exact"/>
              <w:ind w:right="140" w:firstLine="0"/>
            </w:pPr>
            <w:r w:rsidRPr="00FF2FB5">
              <w:rPr>
                <w:rStyle w:val="22"/>
                <w:u w:val="none"/>
              </w:rPr>
              <w:t>отсутствие надежного канала связи связи.</w:t>
            </w:r>
          </w:p>
        </w:tc>
        <w:tc>
          <w:tcPr>
            <w:tcW w:w="2575" w:type="dxa"/>
          </w:tcPr>
          <w:p w:rsidR="00FF2FB5" w:rsidRPr="00FF2FB5" w:rsidRDefault="00FF2FB5" w:rsidP="00FF2FB5">
            <w:pPr>
              <w:pStyle w:val="7"/>
              <w:shd w:val="clear" w:color="auto" w:fill="auto"/>
              <w:spacing w:before="0" w:after="0" w:line="260" w:lineRule="exact"/>
              <w:ind w:right="140" w:firstLine="0"/>
              <w:rPr>
                <w:rStyle w:val="22"/>
                <w:u w:val="none"/>
              </w:rPr>
            </w:pPr>
            <w:r w:rsidRPr="00FF2FB5">
              <w:rPr>
                <w:rStyle w:val="22"/>
                <w:u w:val="none"/>
              </w:rPr>
              <w:t>Подключение и проводка интерната</w:t>
            </w:r>
            <w:r w:rsidRPr="00FF2FB5">
              <w:rPr>
                <w:rStyle w:val="22"/>
                <w:u w:val="none"/>
                <w:lang w:val="en-US"/>
              </w:rPr>
              <w:t>.</w:t>
            </w:r>
          </w:p>
        </w:tc>
      </w:tr>
      <w:tr w:rsidR="00FF2FB5" w:rsidTr="00FF2FB5">
        <w:tc>
          <w:tcPr>
            <w:tcW w:w="2392" w:type="dxa"/>
          </w:tcPr>
          <w:p w:rsidR="00FF2FB5" w:rsidRPr="00FF2FB5" w:rsidRDefault="00FF2FB5" w:rsidP="00FF2FB5">
            <w:pPr>
              <w:pStyle w:val="7"/>
              <w:shd w:val="clear" w:color="auto" w:fill="auto"/>
              <w:spacing w:before="0" w:after="0" w:line="326" w:lineRule="exact"/>
              <w:ind w:left="120" w:firstLine="0"/>
              <w:jc w:val="left"/>
            </w:pPr>
            <w:r w:rsidRPr="00FF2FB5">
              <w:rPr>
                <w:rStyle w:val="22"/>
                <w:u w:val="none"/>
              </w:rPr>
              <w:t>Котельная средней школы</w:t>
            </w:r>
            <w:r w:rsidRPr="00FF2FB5">
              <w:t xml:space="preserve"> </w:t>
            </w:r>
            <w:r w:rsidRPr="00FF2FB5">
              <w:rPr>
                <w:rStyle w:val="22"/>
                <w:u w:val="none"/>
              </w:rPr>
              <w:t>Калужская обл., Ульяновский р-н., с. Ульяново</w:t>
            </w:r>
          </w:p>
        </w:tc>
        <w:tc>
          <w:tcPr>
            <w:tcW w:w="2393" w:type="dxa"/>
          </w:tcPr>
          <w:p w:rsidR="00FF2FB5" w:rsidRPr="00FF2FB5" w:rsidRDefault="00FF2FB5" w:rsidP="00FF2FB5">
            <w:pPr>
              <w:pStyle w:val="7"/>
              <w:shd w:val="clear" w:color="auto" w:fill="auto"/>
              <w:spacing w:before="0" w:after="0" w:line="260" w:lineRule="exact"/>
              <w:ind w:right="120" w:firstLine="0"/>
            </w:pPr>
            <w:r w:rsidRPr="00FF2FB5">
              <w:t>ВТЭ-1П150М</w:t>
            </w:r>
          </w:p>
        </w:tc>
        <w:tc>
          <w:tcPr>
            <w:tcW w:w="2479" w:type="dxa"/>
          </w:tcPr>
          <w:p w:rsidR="00FF2FB5" w:rsidRPr="00FF2FB5" w:rsidRDefault="00FF2FB5" w:rsidP="00FF2FB5">
            <w:pPr>
              <w:pStyle w:val="7"/>
              <w:shd w:val="clear" w:color="auto" w:fill="auto"/>
              <w:spacing w:before="0" w:after="0" w:line="260" w:lineRule="exact"/>
              <w:ind w:right="140" w:firstLine="0"/>
              <w:rPr>
                <w:rStyle w:val="22"/>
                <w:u w:val="none"/>
              </w:rPr>
            </w:pPr>
            <w:r w:rsidRPr="00FF2FB5">
              <w:rPr>
                <w:rStyle w:val="22"/>
                <w:u w:val="none"/>
              </w:rPr>
              <w:t xml:space="preserve">               Нет возможности опроса данного типа тепловычислителя, </w:t>
            </w:r>
          </w:p>
          <w:p w:rsidR="00FF2FB5" w:rsidRPr="00FF2FB5" w:rsidRDefault="00FF2FB5" w:rsidP="00FF2FB5">
            <w:pPr>
              <w:pStyle w:val="7"/>
              <w:shd w:val="clear" w:color="auto" w:fill="auto"/>
              <w:spacing w:before="0" w:after="0" w:line="260" w:lineRule="exact"/>
              <w:ind w:right="140" w:firstLine="0"/>
            </w:pPr>
            <w:r w:rsidRPr="00FF2FB5">
              <w:rPr>
                <w:rStyle w:val="22"/>
                <w:u w:val="none"/>
              </w:rPr>
              <w:t>отсутствие надежного канала связи связи.</w:t>
            </w:r>
          </w:p>
        </w:tc>
        <w:tc>
          <w:tcPr>
            <w:tcW w:w="2575" w:type="dxa"/>
          </w:tcPr>
          <w:p w:rsidR="00FF2FB5" w:rsidRPr="00FF2FB5" w:rsidRDefault="00FF2FB5" w:rsidP="00FF2FB5">
            <w:pPr>
              <w:pStyle w:val="7"/>
              <w:shd w:val="clear" w:color="auto" w:fill="auto"/>
              <w:spacing w:before="0" w:after="0" w:line="260" w:lineRule="exact"/>
              <w:ind w:right="140" w:firstLine="0"/>
              <w:rPr>
                <w:rStyle w:val="22"/>
                <w:u w:val="none"/>
              </w:rPr>
            </w:pPr>
            <w:r w:rsidRPr="00FF2FB5">
              <w:rPr>
                <w:rStyle w:val="22"/>
                <w:u w:val="none"/>
              </w:rPr>
              <w:t>Замена тепловычислителя на теплосчетчик типа ТМК Н.</w:t>
            </w:r>
          </w:p>
          <w:p w:rsidR="00FF2FB5" w:rsidRPr="00FF2FB5" w:rsidRDefault="00FF2FB5" w:rsidP="00FF2FB5">
            <w:pPr>
              <w:pStyle w:val="7"/>
              <w:shd w:val="clear" w:color="auto" w:fill="auto"/>
              <w:spacing w:before="0" w:after="0" w:line="260" w:lineRule="exact"/>
              <w:ind w:right="140" w:firstLine="0"/>
            </w:pPr>
            <w:r w:rsidRPr="00FF2FB5">
              <w:rPr>
                <w:rStyle w:val="22"/>
                <w:u w:val="none"/>
              </w:rPr>
              <w:t>Подключение и проводка интерната</w:t>
            </w:r>
            <w:r w:rsidRPr="00FF2FB5">
              <w:rPr>
                <w:rStyle w:val="22"/>
                <w:u w:val="none"/>
                <w:lang w:val="en-US"/>
              </w:rPr>
              <w:t>.</w:t>
            </w:r>
          </w:p>
        </w:tc>
      </w:tr>
    </w:tbl>
    <w:p w:rsidR="00FF2FB5" w:rsidRPr="00FF2FB5" w:rsidRDefault="00FF2FB5" w:rsidP="00FF2FB5">
      <w:pPr>
        <w:spacing w:line="480" w:lineRule="exact"/>
        <w:ind w:left="-284"/>
        <w:jc w:val="both"/>
        <w:rPr>
          <w:rFonts w:ascii="Times New Roman" w:eastAsia="Times New Roman" w:hAnsi="Times New Roman" w:cs="Times New Roman"/>
          <w:color w:val="auto"/>
          <w:sz w:val="26"/>
          <w:szCs w:val="26"/>
        </w:rPr>
      </w:pPr>
    </w:p>
    <w:p w:rsidR="00FF2FB5" w:rsidRPr="00FF2FB5" w:rsidRDefault="00FF2FB5" w:rsidP="00FF2FB5">
      <w:pPr>
        <w:pStyle w:val="a5"/>
        <w:ind w:left="-142" w:firstLine="284"/>
        <w:jc w:val="center"/>
        <w:rPr>
          <w:rFonts w:ascii="Times New Roman" w:hAnsi="Times New Roman" w:cs="Times New Roman"/>
          <w:i/>
          <w:sz w:val="26"/>
          <w:szCs w:val="26"/>
        </w:rPr>
      </w:pPr>
      <w:r w:rsidRPr="00FF2FB5">
        <w:rPr>
          <w:rFonts w:ascii="Times New Roman" w:hAnsi="Times New Roman" w:cs="Times New Roman"/>
          <w:i/>
          <w:sz w:val="26"/>
          <w:szCs w:val="26"/>
        </w:rPr>
        <w:t>Статистика отказов и восстановлений оборудования источников</w:t>
      </w:r>
    </w:p>
    <w:p w:rsidR="00FF2FB5" w:rsidRPr="00FF2FB5" w:rsidRDefault="00FF2FB5" w:rsidP="00FF2FB5">
      <w:pPr>
        <w:pStyle w:val="a5"/>
        <w:ind w:left="-142" w:firstLine="284"/>
        <w:jc w:val="center"/>
        <w:rPr>
          <w:rFonts w:ascii="Times New Roman" w:hAnsi="Times New Roman" w:cs="Times New Roman"/>
          <w:i/>
          <w:sz w:val="26"/>
          <w:szCs w:val="26"/>
        </w:rPr>
      </w:pPr>
      <w:r w:rsidRPr="00FF2FB5">
        <w:rPr>
          <w:rFonts w:ascii="Times New Roman" w:hAnsi="Times New Roman" w:cs="Times New Roman"/>
          <w:i/>
          <w:sz w:val="26"/>
          <w:szCs w:val="26"/>
        </w:rPr>
        <w:t>тепловой энергии.</w:t>
      </w:r>
    </w:p>
    <w:p w:rsidR="00FF2FB5" w:rsidRDefault="00FF2FB5" w:rsidP="00FF2FB5">
      <w:pPr>
        <w:pStyle w:val="a5"/>
        <w:spacing w:line="360" w:lineRule="auto"/>
        <w:ind w:left="-142"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Pr="00FF2FB5">
        <w:rPr>
          <w:rFonts w:ascii="Times New Roman" w:hAnsi="Times New Roman" w:cs="Times New Roman"/>
          <w:sz w:val="26"/>
          <w:szCs w:val="26"/>
        </w:rPr>
        <w:t xml:space="preserve">  При передаче котельной ДК ООО «Ульяновским тепловым сетям» во время вскрытия котлов для подготовки к отопительному сезону 2016-2017 года котельной было выявлено, большое количество отложений в котлах,  вследствие эксплуатации котлов без химической промывки и заполнение системы сырой водой до передачи их ООО «Ульяновским тепловым сетям», на металле барабана котла появились следы локального перегрева , вздутие метала дна барабана и трещины по лобовой стенке котла. В виду хрупкости перегретого метала при дальнейшей эксплуатацией данного оборудования каждый котел неоднократно в отопительный сезон выводился в ремонт для проведения сварочных работ, так же сварочные работы производились при подготовке котельной к ОЗП   тем самым аварийных ситуаций на источниках </w:t>
      </w:r>
      <w:r w:rsidRPr="00FF2FB5">
        <w:rPr>
          <w:rFonts w:ascii="Times New Roman" w:hAnsi="Times New Roman" w:cs="Times New Roman"/>
          <w:sz w:val="26"/>
          <w:szCs w:val="26"/>
        </w:rPr>
        <w:lastRenderedPageBreak/>
        <w:t>теплоснабжения удалось избежать. Состояние метала котлов, со следами множественных трещин лобовой части, создает угрозу возникновения аварийной ситуации, для повышения надежности работы котлов требуется замена данного оборудования.</w:t>
      </w:r>
      <w:r w:rsidR="00A61996">
        <w:rPr>
          <w:rFonts w:ascii="Times New Roman" w:hAnsi="Times New Roman" w:cs="Times New Roman"/>
          <w:sz w:val="26"/>
          <w:szCs w:val="26"/>
        </w:rPr>
        <w:t>На момент актуализации схемы теплоснабжения с</w:t>
      </w:r>
      <w:r w:rsidR="00A61996" w:rsidRPr="00A61996">
        <w:rPr>
          <w:rFonts w:ascii="Times New Roman" w:hAnsi="Times New Roman" w:cs="Times New Roman"/>
          <w:sz w:val="26"/>
          <w:szCs w:val="26"/>
        </w:rPr>
        <w:t xml:space="preserve">. </w:t>
      </w:r>
      <w:r w:rsidR="00A61996">
        <w:rPr>
          <w:rFonts w:ascii="Times New Roman" w:hAnsi="Times New Roman" w:cs="Times New Roman"/>
          <w:sz w:val="26"/>
          <w:szCs w:val="26"/>
        </w:rPr>
        <w:t>Ульяново</w:t>
      </w:r>
      <w:r w:rsidR="00A61996" w:rsidRPr="00A61996">
        <w:rPr>
          <w:rFonts w:ascii="Times New Roman" w:hAnsi="Times New Roman" w:cs="Times New Roman"/>
          <w:sz w:val="26"/>
          <w:szCs w:val="26"/>
        </w:rPr>
        <w:t xml:space="preserve"> </w:t>
      </w:r>
      <w:r w:rsidR="00A61996">
        <w:rPr>
          <w:rFonts w:ascii="Times New Roman" w:hAnsi="Times New Roman" w:cs="Times New Roman"/>
          <w:sz w:val="26"/>
          <w:szCs w:val="26"/>
        </w:rPr>
        <w:t>разработан проект и  идут работы по замене котлов на котельной ДК</w:t>
      </w:r>
      <w:r w:rsidR="00A61996" w:rsidRPr="00A61996">
        <w:rPr>
          <w:rFonts w:ascii="Times New Roman" w:hAnsi="Times New Roman" w:cs="Times New Roman"/>
          <w:sz w:val="26"/>
          <w:szCs w:val="26"/>
        </w:rPr>
        <w:t xml:space="preserve">, </w:t>
      </w:r>
      <w:r w:rsidR="00A61996">
        <w:rPr>
          <w:rFonts w:ascii="Times New Roman" w:hAnsi="Times New Roman" w:cs="Times New Roman"/>
          <w:sz w:val="26"/>
          <w:szCs w:val="26"/>
        </w:rPr>
        <w:t>в 2023 году будет производится перевод котельной ДК на двухконтурную схему</w:t>
      </w:r>
      <w:r w:rsidR="00A61996" w:rsidRPr="00A61996">
        <w:rPr>
          <w:rFonts w:ascii="Times New Roman" w:hAnsi="Times New Roman" w:cs="Times New Roman"/>
          <w:sz w:val="26"/>
          <w:szCs w:val="26"/>
        </w:rPr>
        <w:t>.</w:t>
      </w:r>
      <w:r w:rsidR="00A61996">
        <w:rPr>
          <w:rFonts w:ascii="Times New Roman" w:hAnsi="Times New Roman" w:cs="Times New Roman"/>
          <w:sz w:val="26"/>
          <w:szCs w:val="26"/>
        </w:rPr>
        <w:t xml:space="preserve"> </w:t>
      </w:r>
      <w:r w:rsidRPr="00FF2FB5">
        <w:rPr>
          <w:rFonts w:ascii="Times New Roman" w:hAnsi="Times New Roman" w:cs="Times New Roman"/>
          <w:sz w:val="26"/>
          <w:szCs w:val="26"/>
        </w:rPr>
        <w:t xml:space="preserve"> На котельных средней школы и котельной ЦРБ серьезных отказов связанных с длительным простоем, (трудоемкими ремонтными</w:t>
      </w:r>
      <w:r>
        <w:rPr>
          <w:rFonts w:ascii="Times New Roman" w:hAnsi="Times New Roman" w:cs="Times New Roman"/>
          <w:sz w:val="26"/>
          <w:szCs w:val="26"/>
        </w:rPr>
        <w:t xml:space="preserve"> работами ) выявлено не было.</w:t>
      </w:r>
    </w:p>
    <w:p w:rsidR="00FF2FB5" w:rsidRDefault="00FF2FB5" w:rsidP="00FF2FB5">
      <w:pPr>
        <w:pStyle w:val="a5"/>
        <w:spacing w:line="360" w:lineRule="auto"/>
        <w:ind w:left="-142" w:firstLine="284"/>
        <w:jc w:val="both"/>
        <w:rPr>
          <w:rFonts w:ascii="Times New Roman" w:hAnsi="Times New Roman" w:cs="Times New Roman"/>
          <w:sz w:val="26"/>
          <w:szCs w:val="26"/>
        </w:rPr>
      </w:pPr>
    </w:p>
    <w:p w:rsidR="00FF2FB5" w:rsidRDefault="00FF2FB5" w:rsidP="00FF2FB5">
      <w:pPr>
        <w:pStyle w:val="a5"/>
        <w:spacing w:line="360" w:lineRule="auto"/>
        <w:ind w:left="-142" w:firstLine="284"/>
        <w:jc w:val="center"/>
        <w:rPr>
          <w:rFonts w:ascii="Times New Roman" w:hAnsi="Times New Roman" w:cs="Times New Roman"/>
          <w:i/>
          <w:sz w:val="26"/>
          <w:szCs w:val="26"/>
        </w:rPr>
      </w:pPr>
      <w:r w:rsidRPr="00FF2FB5">
        <w:rPr>
          <w:rFonts w:ascii="Times New Roman" w:hAnsi="Times New Roman" w:cs="Times New Roman"/>
          <w:i/>
          <w:sz w:val="26"/>
          <w:szCs w:val="26"/>
        </w:rPr>
        <w:t>Предписания надзорных органов по запрещению дальнейшей эксплуатации источников тепловой энергии.</w:t>
      </w:r>
    </w:p>
    <w:p w:rsidR="00FF2FB5" w:rsidRPr="00FF2FB5" w:rsidRDefault="00FF2FB5" w:rsidP="00FF2FB5">
      <w:pPr>
        <w:pStyle w:val="a5"/>
        <w:spacing w:line="360" w:lineRule="auto"/>
        <w:ind w:left="-142" w:firstLine="284"/>
        <w:rPr>
          <w:rFonts w:ascii="Times New Roman" w:hAnsi="Times New Roman" w:cs="Times New Roman"/>
          <w:sz w:val="26"/>
          <w:szCs w:val="26"/>
        </w:rPr>
      </w:pPr>
      <w:r w:rsidRPr="00FF2FB5">
        <w:rPr>
          <w:rFonts w:ascii="Times New Roman" w:hAnsi="Times New Roman" w:cs="Times New Roman"/>
          <w:sz w:val="26"/>
          <w:szCs w:val="26"/>
        </w:rPr>
        <w:t>В рассматриваемый период, котельные теплоснабжающих организаций не получали предписаний от надзорных органов по запрещению дальнейшей эксплуатации.</w:t>
      </w:r>
    </w:p>
    <w:p w:rsidR="00FF2FB5" w:rsidRDefault="00FF2FB5" w:rsidP="00FF2FB5">
      <w:pPr>
        <w:pStyle w:val="a5"/>
        <w:spacing w:line="360" w:lineRule="auto"/>
        <w:ind w:left="-142" w:firstLine="284"/>
        <w:rPr>
          <w:rFonts w:ascii="Times New Roman" w:hAnsi="Times New Roman" w:cs="Times New Roman"/>
          <w:sz w:val="26"/>
          <w:szCs w:val="26"/>
        </w:rPr>
      </w:pPr>
      <w:r w:rsidRPr="00FF2FB5">
        <w:rPr>
          <w:rFonts w:ascii="Times New Roman" w:hAnsi="Times New Roman" w:cs="Times New Roman"/>
          <w:sz w:val="26"/>
          <w:szCs w:val="26"/>
        </w:rPr>
        <w:t>При общем значительном износе основного оборудования котельной ДК и износе части тепловых сетей котельных ДК и ЦРБ, эксплуатирующие организации не допускают нарушений требований нормативных документов в части безопасной их</w:t>
      </w:r>
      <w:r>
        <w:rPr>
          <w:rFonts w:ascii="Times New Roman" w:hAnsi="Times New Roman" w:cs="Times New Roman"/>
          <w:sz w:val="26"/>
          <w:szCs w:val="26"/>
        </w:rPr>
        <w:t xml:space="preserve"> эксплуатации.</w:t>
      </w:r>
    </w:p>
    <w:p w:rsidR="00FF2FB5" w:rsidRPr="00FF2FB5" w:rsidRDefault="00FF2FB5" w:rsidP="00FF2FB5">
      <w:pPr>
        <w:pStyle w:val="a5"/>
        <w:numPr>
          <w:ilvl w:val="1"/>
          <w:numId w:val="1"/>
        </w:numPr>
        <w:rPr>
          <w:rFonts w:ascii="Times New Roman" w:hAnsi="Times New Roman" w:cs="Times New Roman"/>
          <w:sz w:val="26"/>
          <w:szCs w:val="26"/>
        </w:rPr>
      </w:pPr>
      <w:r w:rsidRPr="00FF2FB5">
        <w:rPr>
          <w:rFonts w:ascii="Times New Roman" w:hAnsi="Times New Roman" w:cs="Times New Roman"/>
          <w:sz w:val="26"/>
          <w:szCs w:val="26"/>
        </w:rPr>
        <w:t>Тепловые сети, сооружения на них и тепловые пункты</w:t>
      </w:r>
    </w:p>
    <w:p w:rsidR="00FF2FB5" w:rsidRDefault="00FF2FB5" w:rsidP="00FF2FB5">
      <w:pPr>
        <w:pStyle w:val="a5"/>
        <w:spacing w:line="360" w:lineRule="auto"/>
        <w:ind w:left="1080"/>
        <w:rPr>
          <w:rFonts w:ascii="Times New Roman" w:hAnsi="Times New Roman" w:cs="Times New Roman"/>
          <w:i/>
          <w:sz w:val="26"/>
          <w:szCs w:val="26"/>
        </w:rPr>
      </w:pPr>
      <w:r w:rsidRPr="00FF2FB5">
        <w:rPr>
          <w:rFonts w:ascii="Times New Roman" w:hAnsi="Times New Roman" w:cs="Times New Roman"/>
          <w:i/>
          <w:sz w:val="26"/>
          <w:szCs w:val="26"/>
        </w:rPr>
        <w:t>Описание структуры магистральных тепловых сетей от каждого источника тепловой энергии.</w:t>
      </w:r>
    </w:p>
    <w:p w:rsidR="00FF2FB5" w:rsidRPr="00FF2FB5" w:rsidRDefault="00FF2FB5" w:rsidP="00FF2FB5">
      <w:pPr>
        <w:spacing w:line="480" w:lineRule="exact"/>
        <w:ind w:left="-284" w:right="-1" w:firstLine="580"/>
        <w:jc w:val="both"/>
        <w:rPr>
          <w:rFonts w:ascii="Times New Roman" w:eastAsia="Times New Roman" w:hAnsi="Times New Roman" w:cs="Times New Roman"/>
          <w:color w:val="auto"/>
          <w:sz w:val="26"/>
          <w:szCs w:val="26"/>
        </w:rPr>
      </w:pPr>
      <w:r w:rsidRPr="00FF2FB5">
        <w:rPr>
          <w:rFonts w:ascii="Times New Roman" w:eastAsia="Times New Roman" w:hAnsi="Times New Roman" w:cs="Times New Roman"/>
          <w:color w:val="auto"/>
          <w:sz w:val="26"/>
          <w:szCs w:val="26"/>
        </w:rPr>
        <w:t>Тепловые сети «системы теплоснабжения с.Ульяново» обеспечивают передачу тепловой энергии от источников тепловой энергии к потребителям.</w:t>
      </w:r>
    </w:p>
    <w:p w:rsidR="00FF2FB5" w:rsidRPr="00FF2FB5" w:rsidRDefault="00FF2FB5" w:rsidP="00FF2FB5">
      <w:pPr>
        <w:spacing w:line="480" w:lineRule="exact"/>
        <w:ind w:left="-284" w:right="-1" w:firstLine="580"/>
        <w:jc w:val="both"/>
        <w:rPr>
          <w:rFonts w:ascii="Times New Roman" w:eastAsia="Times New Roman" w:hAnsi="Times New Roman" w:cs="Times New Roman"/>
          <w:color w:val="auto"/>
          <w:sz w:val="26"/>
          <w:szCs w:val="26"/>
        </w:rPr>
      </w:pPr>
      <w:r w:rsidRPr="00FF2FB5">
        <w:rPr>
          <w:rFonts w:ascii="Times New Roman" w:eastAsia="Times New Roman" w:hAnsi="Times New Roman" w:cs="Times New Roman"/>
          <w:color w:val="auto"/>
          <w:sz w:val="26"/>
          <w:szCs w:val="26"/>
        </w:rPr>
        <w:t>Централизованным теплоснабжением в основном охвачена зона муниципальных учреждений образования и культуры. В селе Ульяново предприятия использующие тепловую энергию на технологические нужды  производства отсутствуют и строительство подобных предприятий не планируется.</w:t>
      </w:r>
    </w:p>
    <w:p w:rsidR="00FF2FB5" w:rsidRDefault="00FF2FB5" w:rsidP="00FF2FB5">
      <w:pPr>
        <w:pStyle w:val="a5"/>
        <w:spacing w:line="360" w:lineRule="auto"/>
        <w:ind w:left="-284" w:right="-1" w:firstLine="426"/>
        <w:jc w:val="both"/>
        <w:rPr>
          <w:rFonts w:ascii="Times New Roman" w:hAnsi="Times New Roman" w:cs="Times New Roman"/>
          <w:sz w:val="26"/>
          <w:szCs w:val="26"/>
        </w:rPr>
      </w:pPr>
      <w:r w:rsidRPr="00FF2FB5">
        <w:rPr>
          <w:rFonts w:ascii="Times New Roman" w:hAnsi="Times New Roman" w:cs="Times New Roman"/>
          <w:sz w:val="26"/>
          <w:szCs w:val="26"/>
        </w:rPr>
        <w:t>Основная территория села Ульяново является зоной среднеэтажного строительства (два этажа), которая обеспечивается централизованным отоплением. В зонах действия системы теплоснабжения центральных тепловых пунктов (ЦТП) в настоящее время нет.</w:t>
      </w:r>
    </w:p>
    <w:p w:rsidR="00393E49" w:rsidRPr="00393E49" w:rsidRDefault="00393E49" w:rsidP="00393E49">
      <w:pPr>
        <w:pStyle w:val="a5"/>
        <w:spacing w:line="360" w:lineRule="auto"/>
        <w:ind w:left="-284" w:right="-1" w:firstLine="426"/>
        <w:jc w:val="both"/>
        <w:rPr>
          <w:rFonts w:ascii="Times New Roman" w:hAnsi="Times New Roman" w:cs="Times New Roman"/>
          <w:sz w:val="26"/>
          <w:szCs w:val="26"/>
        </w:rPr>
      </w:pPr>
      <w:r w:rsidRPr="00393E49">
        <w:rPr>
          <w:rFonts w:ascii="Times New Roman" w:hAnsi="Times New Roman" w:cs="Times New Roman"/>
          <w:sz w:val="26"/>
          <w:szCs w:val="26"/>
        </w:rPr>
        <w:t>Основные организации, эксплуатирующие тепловые сети пользуются технологическими трубопроводами, протяжённость которых составляет:</w:t>
      </w:r>
    </w:p>
    <w:p w:rsidR="00393E49" w:rsidRPr="00A223AF" w:rsidRDefault="00393E49" w:rsidP="00393E49">
      <w:pPr>
        <w:pStyle w:val="a5"/>
        <w:spacing w:line="360" w:lineRule="auto"/>
        <w:ind w:left="-284" w:right="-1" w:firstLine="426"/>
        <w:jc w:val="both"/>
        <w:rPr>
          <w:rFonts w:ascii="Times New Roman" w:hAnsi="Times New Roman" w:cs="Times New Roman"/>
          <w:sz w:val="26"/>
          <w:szCs w:val="26"/>
        </w:rPr>
      </w:pPr>
      <w:r w:rsidRPr="00393E49">
        <w:rPr>
          <w:rFonts w:ascii="Times New Roman" w:hAnsi="Times New Roman" w:cs="Times New Roman"/>
          <w:sz w:val="26"/>
          <w:szCs w:val="26"/>
        </w:rPr>
        <w:lastRenderedPageBreak/>
        <w:t xml:space="preserve">Протяженность тепловых сетей составляет в двухтрубном исполнении </w:t>
      </w:r>
      <w:r w:rsidR="00A61996">
        <w:rPr>
          <w:rFonts w:ascii="Times New Roman" w:hAnsi="Times New Roman" w:cs="Times New Roman"/>
          <w:sz w:val="26"/>
          <w:szCs w:val="26"/>
        </w:rPr>
        <w:t>по котельной ДК действующих переданных  теплоснабжающей организации тепловых сетей 1289</w:t>
      </w:r>
      <w:r w:rsidR="00A61996" w:rsidRPr="00A61996">
        <w:rPr>
          <w:rFonts w:ascii="Times New Roman" w:hAnsi="Times New Roman" w:cs="Times New Roman"/>
          <w:sz w:val="26"/>
          <w:szCs w:val="26"/>
        </w:rPr>
        <w:t xml:space="preserve">,65 </w:t>
      </w:r>
      <w:r w:rsidR="00A61996">
        <w:rPr>
          <w:rFonts w:ascii="Times New Roman" w:hAnsi="Times New Roman" w:cs="Times New Roman"/>
          <w:sz w:val="26"/>
          <w:szCs w:val="26"/>
        </w:rPr>
        <w:t>метров</w:t>
      </w:r>
      <w:r w:rsidR="00A61996" w:rsidRPr="00A61996">
        <w:rPr>
          <w:rFonts w:ascii="Times New Roman" w:hAnsi="Times New Roman" w:cs="Times New Roman"/>
          <w:sz w:val="26"/>
          <w:szCs w:val="26"/>
        </w:rPr>
        <w:t xml:space="preserve">, </w:t>
      </w:r>
      <w:r w:rsidR="00A61996">
        <w:rPr>
          <w:rFonts w:ascii="Times New Roman" w:hAnsi="Times New Roman" w:cs="Times New Roman"/>
          <w:sz w:val="26"/>
          <w:szCs w:val="26"/>
        </w:rPr>
        <w:t>бесхозных тепловых сетей 226</w:t>
      </w:r>
      <w:r w:rsidR="00A61996" w:rsidRPr="00A61996">
        <w:rPr>
          <w:rFonts w:ascii="Times New Roman" w:hAnsi="Times New Roman" w:cs="Times New Roman"/>
          <w:sz w:val="26"/>
          <w:szCs w:val="26"/>
        </w:rPr>
        <w:t xml:space="preserve">,5 </w:t>
      </w:r>
      <w:r w:rsidR="00A61996">
        <w:rPr>
          <w:rFonts w:ascii="Times New Roman" w:hAnsi="Times New Roman" w:cs="Times New Roman"/>
          <w:sz w:val="26"/>
          <w:szCs w:val="26"/>
        </w:rPr>
        <w:t>метров</w:t>
      </w:r>
      <w:r w:rsidR="00A61996" w:rsidRPr="00A61996">
        <w:rPr>
          <w:rFonts w:ascii="Times New Roman" w:hAnsi="Times New Roman" w:cs="Times New Roman"/>
          <w:sz w:val="26"/>
          <w:szCs w:val="26"/>
        </w:rPr>
        <w:t xml:space="preserve">, </w:t>
      </w:r>
      <w:r w:rsidR="00A61996">
        <w:rPr>
          <w:rFonts w:ascii="Times New Roman" w:hAnsi="Times New Roman" w:cs="Times New Roman"/>
          <w:sz w:val="26"/>
          <w:szCs w:val="26"/>
        </w:rPr>
        <w:t>отключенных и частично (полностью демонтированных) 276</w:t>
      </w:r>
      <w:r w:rsidR="00A61996" w:rsidRPr="00A61996">
        <w:rPr>
          <w:rFonts w:ascii="Times New Roman" w:hAnsi="Times New Roman" w:cs="Times New Roman"/>
          <w:sz w:val="26"/>
          <w:szCs w:val="26"/>
        </w:rPr>
        <w:t xml:space="preserve">,78 </w:t>
      </w:r>
      <w:r w:rsidR="00A61996">
        <w:rPr>
          <w:rFonts w:ascii="Times New Roman" w:hAnsi="Times New Roman" w:cs="Times New Roman"/>
          <w:sz w:val="26"/>
          <w:szCs w:val="26"/>
        </w:rPr>
        <w:t>метров</w:t>
      </w:r>
      <w:r w:rsidRPr="00393E49">
        <w:rPr>
          <w:rFonts w:ascii="Times New Roman" w:hAnsi="Times New Roman" w:cs="Times New Roman"/>
          <w:sz w:val="26"/>
          <w:szCs w:val="26"/>
        </w:rPr>
        <w:t>.</w:t>
      </w:r>
      <w:r w:rsidR="00A61996">
        <w:rPr>
          <w:rFonts w:ascii="Times New Roman" w:hAnsi="Times New Roman" w:cs="Times New Roman"/>
          <w:sz w:val="26"/>
          <w:szCs w:val="26"/>
        </w:rPr>
        <w:t xml:space="preserve"> По котельной ЦРБ </w:t>
      </w:r>
      <w:r w:rsidR="00A61996" w:rsidRPr="00393E49">
        <w:rPr>
          <w:rFonts w:ascii="Times New Roman" w:hAnsi="Times New Roman" w:cs="Times New Roman"/>
          <w:sz w:val="26"/>
          <w:szCs w:val="26"/>
        </w:rPr>
        <w:t xml:space="preserve">в двухтрубном исполнении </w:t>
      </w:r>
      <w:r w:rsidR="00A223AF">
        <w:rPr>
          <w:rFonts w:ascii="Times New Roman" w:hAnsi="Times New Roman" w:cs="Times New Roman"/>
          <w:sz w:val="26"/>
          <w:szCs w:val="26"/>
        </w:rPr>
        <w:t xml:space="preserve">длинна теплотрассы </w:t>
      </w:r>
      <w:r w:rsidR="00A61996">
        <w:rPr>
          <w:rFonts w:ascii="Times New Roman" w:hAnsi="Times New Roman" w:cs="Times New Roman"/>
          <w:sz w:val="26"/>
          <w:szCs w:val="26"/>
        </w:rPr>
        <w:t xml:space="preserve"> сост</w:t>
      </w:r>
      <w:r w:rsidR="00A223AF">
        <w:rPr>
          <w:rFonts w:ascii="Times New Roman" w:hAnsi="Times New Roman" w:cs="Times New Roman"/>
          <w:sz w:val="26"/>
          <w:szCs w:val="26"/>
        </w:rPr>
        <w:t>а</w:t>
      </w:r>
      <w:r w:rsidR="00A61996">
        <w:rPr>
          <w:rFonts w:ascii="Times New Roman" w:hAnsi="Times New Roman" w:cs="Times New Roman"/>
          <w:sz w:val="26"/>
          <w:szCs w:val="26"/>
        </w:rPr>
        <w:t xml:space="preserve">вляет </w:t>
      </w:r>
      <w:r w:rsidR="00A223AF">
        <w:rPr>
          <w:rFonts w:ascii="Times New Roman" w:hAnsi="Times New Roman" w:cs="Times New Roman"/>
          <w:sz w:val="26"/>
          <w:szCs w:val="26"/>
        </w:rPr>
        <w:t>316</w:t>
      </w:r>
      <w:r w:rsidR="00A223AF" w:rsidRPr="00A223AF">
        <w:rPr>
          <w:rFonts w:ascii="Times New Roman" w:hAnsi="Times New Roman" w:cs="Times New Roman"/>
          <w:sz w:val="26"/>
          <w:szCs w:val="26"/>
        </w:rPr>
        <w:t xml:space="preserve">, 85 </w:t>
      </w:r>
      <w:r w:rsidR="00A223AF">
        <w:rPr>
          <w:rFonts w:ascii="Times New Roman" w:hAnsi="Times New Roman" w:cs="Times New Roman"/>
          <w:sz w:val="26"/>
          <w:szCs w:val="26"/>
        </w:rPr>
        <w:t>метров</w:t>
      </w:r>
      <w:r w:rsidR="00A223AF" w:rsidRPr="00A223AF">
        <w:rPr>
          <w:rFonts w:ascii="Times New Roman" w:hAnsi="Times New Roman" w:cs="Times New Roman"/>
          <w:sz w:val="26"/>
          <w:szCs w:val="26"/>
        </w:rPr>
        <w:t>.</w:t>
      </w:r>
    </w:p>
    <w:p w:rsidR="00393E49" w:rsidRPr="00393E49" w:rsidRDefault="00393E49" w:rsidP="00393E49">
      <w:pPr>
        <w:pStyle w:val="a5"/>
        <w:spacing w:line="360" w:lineRule="auto"/>
        <w:ind w:left="-284" w:right="-1" w:firstLine="426"/>
        <w:jc w:val="both"/>
        <w:rPr>
          <w:rFonts w:ascii="Times New Roman" w:hAnsi="Times New Roman" w:cs="Times New Roman"/>
          <w:sz w:val="26"/>
          <w:szCs w:val="26"/>
        </w:rPr>
      </w:pPr>
      <w:r w:rsidRPr="00393E49">
        <w:rPr>
          <w:rFonts w:ascii="Times New Roman" w:hAnsi="Times New Roman" w:cs="Times New Roman"/>
          <w:sz w:val="26"/>
          <w:szCs w:val="26"/>
        </w:rPr>
        <w:t>Используется прокладка в непроходных каналах, бесcканальная и воздушная прокладка трубопроводов. Преимущественно тепловые сети проложены бесcканально.</w:t>
      </w:r>
    </w:p>
    <w:p w:rsidR="00FF2FB5" w:rsidRDefault="00393E49" w:rsidP="00393E49">
      <w:pPr>
        <w:pStyle w:val="a5"/>
        <w:spacing w:line="360" w:lineRule="auto"/>
        <w:ind w:left="-284" w:right="-1" w:firstLine="426"/>
        <w:jc w:val="both"/>
        <w:rPr>
          <w:rFonts w:ascii="Times New Roman" w:hAnsi="Times New Roman" w:cs="Times New Roman"/>
          <w:sz w:val="26"/>
          <w:szCs w:val="26"/>
        </w:rPr>
      </w:pPr>
      <w:r w:rsidRPr="00393E49">
        <w:rPr>
          <w:rFonts w:ascii="Times New Roman" w:hAnsi="Times New Roman" w:cs="Times New Roman"/>
          <w:sz w:val="26"/>
          <w:szCs w:val="26"/>
        </w:rPr>
        <w:t>Тепловые сети в «системе теплоснабжения  село Ульяново»  выполнены от источников тепловой энергии разветвленными тупиковыми.</w:t>
      </w:r>
    </w:p>
    <w:p w:rsidR="00393E49" w:rsidRDefault="00393E49" w:rsidP="00393E49">
      <w:pPr>
        <w:pStyle w:val="a5"/>
        <w:spacing w:line="360" w:lineRule="auto"/>
        <w:ind w:left="-284" w:right="-1" w:firstLine="426"/>
        <w:jc w:val="both"/>
        <w:rPr>
          <w:rFonts w:ascii="Times New Roman" w:hAnsi="Times New Roman" w:cs="Times New Roman"/>
          <w:sz w:val="26"/>
          <w:szCs w:val="26"/>
        </w:rPr>
      </w:pPr>
      <w:r>
        <w:rPr>
          <w:rFonts w:ascii="Times New Roman" w:hAnsi="Times New Roman" w:cs="Times New Roman"/>
          <w:sz w:val="26"/>
          <w:szCs w:val="26"/>
        </w:rPr>
        <w:t>Центральных тепловых пунктов (ЦТП) нет.</w:t>
      </w:r>
    </w:p>
    <w:p w:rsidR="00393E49" w:rsidRDefault="00393E49" w:rsidP="00393E49">
      <w:pPr>
        <w:pStyle w:val="a5"/>
        <w:spacing w:line="360" w:lineRule="auto"/>
        <w:ind w:left="-284" w:right="-1" w:firstLine="426"/>
        <w:jc w:val="both"/>
        <w:rPr>
          <w:rFonts w:ascii="Times New Roman" w:hAnsi="Times New Roman" w:cs="Times New Roman"/>
          <w:i/>
          <w:iCs/>
          <w:sz w:val="26"/>
          <w:szCs w:val="26"/>
        </w:rPr>
      </w:pPr>
      <w:r w:rsidRPr="00393E49">
        <w:rPr>
          <w:rFonts w:ascii="Times New Roman" w:hAnsi="Times New Roman" w:cs="Times New Roman"/>
          <w:i/>
          <w:iCs/>
          <w:sz w:val="26"/>
          <w:szCs w:val="26"/>
        </w:rPr>
        <w:t>Электронные и (или) бумажные карты (схемы) тепловых сетей в зонах действия источников тепловой энергии</w:t>
      </w:r>
      <w:r>
        <w:rPr>
          <w:rFonts w:ascii="Times New Roman" w:hAnsi="Times New Roman" w:cs="Times New Roman"/>
          <w:i/>
          <w:iCs/>
          <w:sz w:val="26"/>
          <w:szCs w:val="26"/>
        </w:rPr>
        <w:t>.</w:t>
      </w:r>
    </w:p>
    <w:p w:rsidR="00393E49" w:rsidRDefault="00393E49" w:rsidP="00393E49">
      <w:pPr>
        <w:pStyle w:val="a5"/>
        <w:spacing w:line="360" w:lineRule="auto"/>
        <w:ind w:left="-284" w:right="-1" w:firstLine="426"/>
        <w:jc w:val="both"/>
        <w:rPr>
          <w:rFonts w:ascii="Times New Roman" w:hAnsi="Times New Roman" w:cs="Times New Roman"/>
          <w:sz w:val="26"/>
          <w:szCs w:val="26"/>
        </w:rPr>
      </w:pPr>
      <w:r w:rsidRPr="00393E49">
        <w:rPr>
          <w:rFonts w:ascii="Times New Roman" w:hAnsi="Times New Roman" w:cs="Times New Roman"/>
          <w:sz w:val="26"/>
          <w:szCs w:val="26"/>
        </w:rPr>
        <w:t>Схемы расположения тепловых сетей и источников тепловой энергии «системы теплоснабжения село Ульяново» представлена в приложении.</w:t>
      </w:r>
    </w:p>
    <w:p w:rsidR="00393E49" w:rsidRDefault="00393E49" w:rsidP="00393E49">
      <w:pPr>
        <w:pStyle w:val="a5"/>
        <w:spacing w:line="360" w:lineRule="auto"/>
        <w:ind w:left="-284" w:right="-1" w:firstLine="426"/>
        <w:jc w:val="both"/>
      </w:pPr>
    </w:p>
    <w:p w:rsidR="00393E49" w:rsidRPr="00393E49" w:rsidRDefault="00393E49" w:rsidP="00393E49">
      <w:pPr>
        <w:pStyle w:val="a5"/>
        <w:spacing w:line="360" w:lineRule="auto"/>
        <w:ind w:left="-284" w:right="-1" w:firstLine="426"/>
        <w:jc w:val="both"/>
        <w:rPr>
          <w:rFonts w:ascii="Times New Roman" w:hAnsi="Times New Roman" w:cs="Times New Roman"/>
          <w:sz w:val="26"/>
          <w:szCs w:val="26"/>
        </w:rPr>
      </w:pPr>
    </w:p>
    <w:p w:rsidR="00FF2FB5" w:rsidRPr="00FF2FB5" w:rsidRDefault="00FF2FB5" w:rsidP="00FF2FB5">
      <w:pPr>
        <w:pStyle w:val="a5"/>
        <w:spacing w:line="360" w:lineRule="auto"/>
        <w:ind w:left="-142" w:firstLine="426"/>
        <w:rPr>
          <w:rFonts w:ascii="Times New Roman" w:hAnsi="Times New Roman" w:cs="Times New Roman"/>
          <w:sz w:val="26"/>
          <w:szCs w:val="26"/>
        </w:rPr>
      </w:pPr>
    </w:p>
    <w:p w:rsidR="00FF2FB5" w:rsidRDefault="00FF2FB5"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pPr>
    </w:p>
    <w:p w:rsidR="00393E49" w:rsidRDefault="00393E49" w:rsidP="00FF2FB5">
      <w:pPr>
        <w:pStyle w:val="a5"/>
        <w:spacing w:line="360" w:lineRule="auto"/>
        <w:ind w:left="-142" w:firstLine="284"/>
        <w:jc w:val="center"/>
        <w:rPr>
          <w:rFonts w:ascii="Times New Roman" w:hAnsi="Times New Roman" w:cs="Times New Roman"/>
          <w:i/>
          <w:sz w:val="26"/>
          <w:szCs w:val="26"/>
        </w:rPr>
        <w:sectPr w:rsidR="00393E49" w:rsidSect="00FF2FB5">
          <w:pgSz w:w="11906" w:h="16838"/>
          <w:pgMar w:top="851" w:right="850" w:bottom="851" w:left="1701" w:header="708" w:footer="708" w:gutter="0"/>
          <w:cols w:space="708"/>
          <w:docGrid w:linePitch="360"/>
        </w:sectPr>
      </w:pPr>
    </w:p>
    <w:p w:rsidR="00393E49" w:rsidRDefault="00393E49" w:rsidP="00393E49">
      <w:pPr>
        <w:pStyle w:val="a5"/>
        <w:spacing w:line="360" w:lineRule="auto"/>
        <w:ind w:left="-284" w:right="-1" w:firstLine="426"/>
        <w:jc w:val="both"/>
        <w:rPr>
          <w:rFonts w:ascii="Times New Roman" w:hAnsi="Times New Roman" w:cs="Times New Roman"/>
          <w:sz w:val="26"/>
          <w:szCs w:val="26"/>
        </w:rPr>
      </w:pPr>
      <w:r w:rsidRPr="00393E49">
        <w:rPr>
          <w:rFonts w:ascii="Times New Roman" w:hAnsi="Times New Roman" w:cs="Times New Roman"/>
          <w:sz w:val="26"/>
          <w:szCs w:val="26"/>
        </w:rPr>
        <w:lastRenderedPageBreak/>
        <w:t>Параметры тепловых сетей, включая год начала эксплуатации, тип изоляции, тип прокладки, с определением их материальной характеристики</w:t>
      </w:r>
    </w:p>
    <w:tbl>
      <w:tblPr>
        <w:tblW w:w="12311" w:type="dxa"/>
        <w:tblInd w:w="98" w:type="dxa"/>
        <w:tblLook w:val="04A0" w:firstRow="1" w:lastRow="0" w:firstColumn="1" w:lastColumn="0" w:noHBand="0" w:noVBand="1"/>
      </w:tblPr>
      <w:tblGrid>
        <w:gridCol w:w="2183"/>
        <w:gridCol w:w="1054"/>
        <w:gridCol w:w="942"/>
        <w:gridCol w:w="2183"/>
        <w:gridCol w:w="1497"/>
        <w:gridCol w:w="1134"/>
        <w:gridCol w:w="1541"/>
        <w:gridCol w:w="1777"/>
      </w:tblGrid>
      <w:tr w:rsidR="00A223AF" w:rsidTr="00A223AF">
        <w:trPr>
          <w:trHeight w:val="2310"/>
        </w:trPr>
        <w:tc>
          <w:tcPr>
            <w:tcW w:w="2183"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A223AF" w:rsidRPr="00A223AF" w:rsidRDefault="00A223AF" w:rsidP="00A223AF">
            <w:pPr>
              <w:rPr>
                <w:rFonts w:ascii="Calibri" w:hAnsi="Calibri"/>
                <w:sz w:val="20"/>
                <w:szCs w:val="20"/>
              </w:rPr>
            </w:pPr>
            <w:r>
              <w:rPr>
                <w:rFonts w:ascii="Calibri" w:hAnsi="Calibri"/>
                <w:sz w:val="20"/>
                <w:szCs w:val="20"/>
              </w:rPr>
              <w:t>Котельная ДК с</w:t>
            </w:r>
            <w:r>
              <w:rPr>
                <w:rFonts w:ascii="Calibri" w:hAnsi="Calibri"/>
                <w:sz w:val="20"/>
                <w:szCs w:val="20"/>
                <w:lang w:val="en-US"/>
              </w:rPr>
              <w:t>.</w:t>
            </w:r>
            <w:r>
              <w:rPr>
                <w:rFonts w:ascii="Calibri" w:hAnsi="Calibri"/>
                <w:sz w:val="20"/>
                <w:szCs w:val="20"/>
              </w:rPr>
              <w:t>Ульяново</w:t>
            </w:r>
          </w:p>
        </w:tc>
        <w:tc>
          <w:tcPr>
            <w:tcW w:w="1054" w:type="dxa"/>
            <w:tcBorders>
              <w:top w:val="single" w:sz="8" w:space="0" w:color="auto"/>
              <w:left w:val="nil"/>
              <w:bottom w:val="single" w:sz="4" w:space="0" w:color="auto"/>
              <w:right w:val="single" w:sz="4" w:space="0" w:color="auto"/>
            </w:tcBorders>
            <w:shd w:val="clear" w:color="auto" w:fill="auto"/>
            <w:noWrap/>
            <w:vAlign w:val="bottom"/>
            <w:hideMark/>
          </w:tcPr>
          <w:p w:rsidR="00A223AF" w:rsidRDefault="00A223AF">
            <w:pPr>
              <w:rPr>
                <w:rFonts w:ascii="Calibri" w:hAnsi="Calibri"/>
                <w:sz w:val="20"/>
                <w:szCs w:val="20"/>
              </w:rPr>
            </w:pPr>
            <w:r>
              <w:rPr>
                <w:rFonts w:ascii="Calibri" w:hAnsi="Calibri"/>
                <w:sz w:val="20"/>
                <w:szCs w:val="20"/>
              </w:rPr>
              <w:t>dус,м</w:t>
            </w:r>
          </w:p>
        </w:tc>
        <w:tc>
          <w:tcPr>
            <w:tcW w:w="942" w:type="dxa"/>
            <w:tcBorders>
              <w:top w:val="single" w:sz="8" w:space="0" w:color="auto"/>
              <w:left w:val="nil"/>
              <w:bottom w:val="single" w:sz="4" w:space="0" w:color="auto"/>
              <w:right w:val="single" w:sz="4" w:space="0" w:color="auto"/>
            </w:tcBorders>
            <w:shd w:val="clear" w:color="auto" w:fill="auto"/>
            <w:noWrap/>
            <w:vAlign w:val="bottom"/>
            <w:hideMark/>
          </w:tcPr>
          <w:p w:rsidR="00A223AF" w:rsidRDefault="00A223AF">
            <w:pPr>
              <w:rPr>
                <w:rFonts w:ascii="Calibri" w:hAnsi="Calibri"/>
                <w:sz w:val="20"/>
                <w:szCs w:val="20"/>
              </w:rPr>
            </w:pPr>
            <w:r>
              <w:rPr>
                <w:rFonts w:ascii="Calibri" w:hAnsi="Calibri"/>
                <w:sz w:val="20"/>
                <w:szCs w:val="20"/>
              </w:rPr>
              <w:t>L ,м</w:t>
            </w:r>
          </w:p>
        </w:tc>
        <w:tc>
          <w:tcPr>
            <w:tcW w:w="2183" w:type="dxa"/>
            <w:tcBorders>
              <w:top w:val="single" w:sz="8" w:space="0" w:color="auto"/>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20"/>
                <w:szCs w:val="20"/>
              </w:rPr>
            </w:pPr>
            <w:r>
              <w:rPr>
                <w:rFonts w:ascii="Arial" w:hAnsi="Arial" w:cs="Arial"/>
                <w:sz w:val="20"/>
                <w:szCs w:val="20"/>
              </w:rPr>
              <w:t>Внутренний объем 1 метра трубопровода,м3/п.м</w:t>
            </w:r>
          </w:p>
        </w:tc>
        <w:tc>
          <w:tcPr>
            <w:tcW w:w="1497" w:type="dxa"/>
            <w:tcBorders>
              <w:top w:val="single" w:sz="8" w:space="0" w:color="auto"/>
              <w:left w:val="nil"/>
              <w:bottom w:val="single" w:sz="4" w:space="0" w:color="auto"/>
              <w:right w:val="single" w:sz="4" w:space="0" w:color="auto"/>
            </w:tcBorders>
            <w:shd w:val="clear" w:color="auto" w:fill="auto"/>
            <w:vAlign w:val="bottom"/>
            <w:hideMark/>
          </w:tcPr>
          <w:p w:rsidR="00A223AF" w:rsidRDefault="00A223AF">
            <w:pPr>
              <w:rPr>
                <w:rFonts w:ascii="Calibri" w:hAnsi="Calibri"/>
                <w:sz w:val="20"/>
                <w:szCs w:val="20"/>
              </w:rPr>
            </w:pPr>
            <w:r>
              <w:rPr>
                <w:rFonts w:ascii="Calibri" w:hAnsi="Calibri"/>
                <w:sz w:val="20"/>
                <w:szCs w:val="20"/>
              </w:rPr>
              <w:t>Способ прокладки</w:t>
            </w:r>
          </w:p>
        </w:tc>
        <w:tc>
          <w:tcPr>
            <w:tcW w:w="1134" w:type="dxa"/>
            <w:tcBorders>
              <w:top w:val="single" w:sz="8" w:space="0" w:color="auto"/>
              <w:left w:val="nil"/>
              <w:bottom w:val="single" w:sz="4" w:space="0" w:color="auto"/>
              <w:right w:val="single" w:sz="4" w:space="0" w:color="auto"/>
            </w:tcBorders>
            <w:shd w:val="clear" w:color="auto" w:fill="auto"/>
            <w:vAlign w:val="bottom"/>
            <w:hideMark/>
          </w:tcPr>
          <w:p w:rsidR="00A223AF" w:rsidRDefault="00A223AF">
            <w:pPr>
              <w:rPr>
                <w:rFonts w:ascii="Calibri" w:hAnsi="Calibri"/>
                <w:sz w:val="20"/>
                <w:szCs w:val="20"/>
              </w:rPr>
            </w:pPr>
            <w:r>
              <w:rPr>
                <w:rFonts w:ascii="Calibri" w:hAnsi="Calibri"/>
                <w:sz w:val="20"/>
                <w:szCs w:val="20"/>
              </w:rPr>
              <w:t>Год прокладки</w:t>
            </w:r>
          </w:p>
        </w:tc>
        <w:tc>
          <w:tcPr>
            <w:tcW w:w="1541" w:type="dxa"/>
            <w:tcBorders>
              <w:top w:val="single" w:sz="8" w:space="0" w:color="auto"/>
              <w:left w:val="nil"/>
              <w:bottom w:val="single" w:sz="4" w:space="0" w:color="auto"/>
              <w:right w:val="single" w:sz="4" w:space="0" w:color="auto"/>
            </w:tcBorders>
            <w:shd w:val="clear" w:color="auto" w:fill="auto"/>
            <w:vAlign w:val="bottom"/>
            <w:hideMark/>
          </w:tcPr>
          <w:p w:rsidR="00A223AF" w:rsidRDefault="00A223AF">
            <w:pPr>
              <w:rPr>
                <w:rFonts w:ascii="Calibri" w:hAnsi="Calibri"/>
                <w:sz w:val="20"/>
                <w:szCs w:val="20"/>
              </w:rPr>
            </w:pPr>
            <w:r>
              <w:rPr>
                <w:rFonts w:ascii="Calibri" w:hAnsi="Calibri"/>
                <w:sz w:val="20"/>
                <w:szCs w:val="20"/>
              </w:rPr>
              <w:t>Материальная характеристика тепловой сети (м2)</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23AF" w:rsidRDefault="00A223AF">
            <w:pPr>
              <w:rPr>
                <w:sz w:val="20"/>
                <w:szCs w:val="20"/>
              </w:rPr>
            </w:pPr>
            <w:r>
              <w:rPr>
                <w:sz w:val="20"/>
                <w:szCs w:val="20"/>
              </w:rPr>
              <w:t>Материал теплоизоляции</w:t>
            </w:r>
          </w:p>
        </w:tc>
      </w:tr>
      <w:tr w:rsidR="00A223AF" w:rsidTr="00A223AF">
        <w:trPr>
          <w:trHeight w:val="300"/>
        </w:trPr>
        <w:tc>
          <w:tcPr>
            <w:tcW w:w="218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котельной до развилки (безхозный)</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0,250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35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0,0490625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безканалка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2010</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17,5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ПЭ</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врезка на старую котельную Абонентские</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0,200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5,5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0,0314</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2,2</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разв до тротуара ДК</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0,100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46,1</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0,00785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9,22</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ОЦ</w:t>
            </w:r>
          </w:p>
        </w:tc>
      </w:tr>
      <w:tr w:rsidR="00A223AF" w:rsidTr="00A223AF">
        <w:trPr>
          <w:trHeight w:val="615"/>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тротуара до ДК</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0,150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16,95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0,0176625</w:t>
            </w:r>
          </w:p>
        </w:tc>
        <w:tc>
          <w:tcPr>
            <w:tcW w:w="1497" w:type="dxa"/>
            <w:tcBorders>
              <w:top w:val="nil"/>
              <w:left w:val="nil"/>
              <w:bottom w:val="single" w:sz="8"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непроходные каналы</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5,085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15"/>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врезки на ДК до МКД №3 (отключен)</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0,080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21,7</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 </w:t>
            </w:r>
          </w:p>
        </w:tc>
        <w:tc>
          <w:tcPr>
            <w:tcW w:w="1497" w:type="dxa"/>
            <w:tcBorders>
              <w:top w:val="single" w:sz="4" w:space="0" w:color="auto"/>
              <w:left w:val="nil"/>
              <w:bottom w:val="single" w:sz="8"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непроходные каналы</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3,472</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15"/>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врезки на ДК до МКД №3 (отключен)</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0,050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25,8</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 </w:t>
            </w:r>
          </w:p>
        </w:tc>
        <w:tc>
          <w:tcPr>
            <w:tcW w:w="1497" w:type="dxa"/>
            <w:tcBorders>
              <w:top w:val="single" w:sz="4" w:space="0" w:color="auto"/>
              <w:left w:val="nil"/>
              <w:bottom w:val="single" w:sz="8"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непроходные каналы</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2,58</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разв до ТК1</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0,125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52</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0,012265625</w:t>
            </w:r>
          </w:p>
        </w:tc>
        <w:tc>
          <w:tcPr>
            <w:tcW w:w="1497" w:type="dxa"/>
            <w:tcBorders>
              <w:top w:val="single" w:sz="4" w:space="0" w:color="auto"/>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2026</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13</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3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тк1-тк2</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0,125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32</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0,012265625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безканалка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8</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ПЭ</w:t>
            </w:r>
          </w:p>
        </w:tc>
      </w:tr>
      <w:tr w:rsidR="00A223AF" w:rsidTr="00A223AF">
        <w:trPr>
          <w:trHeight w:val="645"/>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ТК2- гвалерея</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0,050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16,3</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0,0019625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1,63</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ОЦ</w:t>
            </w:r>
          </w:p>
        </w:tc>
      </w:tr>
      <w:tr w:rsidR="00A223AF" w:rsidTr="00A223AF">
        <w:trPr>
          <w:trHeight w:val="645"/>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галереи до МДК№10 (отключен)</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0,050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60,45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 </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6,045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3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ТК2-до глух врезки</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0,125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16,2</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0,012265625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безканалка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4,05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ПЭ</w:t>
            </w:r>
          </w:p>
        </w:tc>
      </w:tr>
      <w:tr w:rsidR="00A223AF" w:rsidTr="00A223AF">
        <w:trPr>
          <w:trHeight w:val="3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ТК1-до глух врезки (отключен)</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0,125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37,2</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 </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безканалка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9,3</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3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гл врезки до ТК7</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0,125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107,8</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0,012265625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безканалка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26,95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ПЭ</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ТК7-ТК8</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0,125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48</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0,012265625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12</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3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lastRenderedPageBreak/>
              <w:t>ТК8-ТК9</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0,100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10</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0,00785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безканалка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2</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ПЭ</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 xml:space="preserve"> вр на гараж </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0,040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22,5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0,001256</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1,8</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ОЦ</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тК9 - адм</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0,100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28,4</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0,00785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5,68</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вр на адм до вр на гараж</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0,100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2,9</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0,00785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0,58</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вр на гараж до дикси</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0,100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83,2</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0,00785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16,64</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врезка на Дикси Абонентские</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0,065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0,003316625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2,6</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врезки на Дикси до МДК№99 (отключена)</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0,065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131,63</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0,003316625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2020</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17,1119</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ТК8- до поворота на пож</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0,100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23</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0,00785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2020</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4,6</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ОЦ</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врезки до пож</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0,050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126,8</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0,0019625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12,68</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ОЦ</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врезки до МВД</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0,065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34,5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0,003316625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4,485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вреза на МВД</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0,050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11</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0,0019625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1,1</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вреза на СП</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0,050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0,0019625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2,5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 xml:space="preserve">от врез на МВД до СБ </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0,065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100,5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0,003316625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13,065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 xml:space="preserve">от врезки на СБ до суда </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0,065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21,5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0,003316625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2,795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врезки на СБ до суда (безхозная) Абонентские</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0,065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56</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0,003316625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2028</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7,28</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45"/>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суда до ЦЗН (безхозная) Абонентские</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0,050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57</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0,0019625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2029</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5,7</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3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гл врезки до врезки на гост</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0,100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266,5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0,00785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безканалка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53,3</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ПЭ</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врезка на Маг ул. Б.Советская 91 часть зд.Степанов  Абонентские</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0,025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0,000490625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0,125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lastRenderedPageBreak/>
              <w:t>врезка на Магазин ул Лапшова 1  (безхозная) Абонентские</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0,032</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4</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0,00080384</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0,256</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врезка на гост (безхозная) Абонентские</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0,050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69,5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0,0019625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6,95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врезка на Редакция газеты Вестник ул. Лапшова д3 (безхозная) Абонентские</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0,040</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0,001256</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0,4</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16"/>
                <w:szCs w:val="16"/>
              </w:rPr>
            </w:pPr>
            <w:r>
              <w:rPr>
                <w:rFonts w:ascii="Calibri" w:hAnsi="Calibri"/>
                <w:sz w:val="16"/>
                <w:szCs w:val="16"/>
              </w:rPr>
              <w:t>минвата рубероид</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врезки на гост - петля на дс</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0,065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0,003316625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2020</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3,25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ОЦ</w:t>
            </w:r>
          </w:p>
        </w:tc>
      </w:tr>
      <w:tr w:rsidR="00A223AF" w:rsidTr="00A223AF">
        <w:trPr>
          <w:trHeight w:val="600"/>
        </w:trPr>
        <w:tc>
          <w:tcPr>
            <w:tcW w:w="2183" w:type="dxa"/>
            <w:tcBorders>
              <w:top w:val="nil"/>
              <w:left w:val="single" w:sz="4" w:space="0" w:color="auto"/>
              <w:bottom w:val="single" w:sz="4" w:space="0" w:color="auto"/>
              <w:right w:val="single" w:sz="4" w:space="0" w:color="auto"/>
            </w:tcBorders>
            <w:shd w:val="clear" w:color="000000" w:fill="FFFFFF"/>
            <w:vAlign w:val="bottom"/>
            <w:hideMark/>
          </w:tcPr>
          <w:p w:rsidR="00A223AF" w:rsidRDefault="00A223AF">
            <w:pPr>
              <w:rPr>
                <w:rFonts w:ascii="Calibri" w:hAnsi="Calibri"/>
                <w:sz w:val="16"/>
                <w:szCs w:val="16"/>
              </w:rPr>
            </w:pPr>
            <w:r>
              <w:rPr>
                <w:rFonts w:ascii="Calibri" w:hAnsi="Calibri"/>
                <w:sz w:val="16"/>
                <w:szCs w:val="16"/>
              </w:rPr>
              <w:t>от петли до Д сада</w:t>
            </w:r>
          </w:p>
        </w:tc>
        <w:tc>
          <w:tcPr>
            <w:tcW w:w="105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0,065</w:t>
            </w:r>
          </w:p>
        </w:tc>
        <w:tc>
          <w:tcPr>
            <w:tcW w:w="942"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145,5</w:t>
            </w:r>
          </w:p>
        </w:tc>
        <w:tc>
          <w:tcPr>
            <w:tcW w:w="2183" w:type="dxa"/>
            <w:tcBorders>
              <w:top w:val="nil"/>
              <w:left w:val="nil"/>
              <w:bottom w:val="single" w:sz="4" w:space="0" w:color="auto"/>
              <w:right w:val="single" w:sz="4" w:space="0" w:color="auto"/>
            </w:tcBorders>
            <w:shd w:val="clear" w:color="000000" w:fill="FFFFFF"/>
            <w:vAlign w:val="center"/>
            <w:hideMark/>
          </w:tcPr>
          <w:p w:rsidR="00A223AF" w:rsidRDefault="00A223AF">
            <w:pPr>
              <w:jc w:val="center"/>
              <w:rPr>
                <w:rFonts w:ascii="Arial" w:hAnsi="Arial" w:cs="Arial"/>
                <w:sz w:val="16"/>
                <w:szCs w:val="16"/>
              </w:rPr>
            </w:pPr>
            <w:r>
              <w:rPr>
                <w:rFonts w:ascii="Arial" w:hAnsi="Arial" w:cs="Arial"/>
                <w:sz w:val="16"/>
                <w:szCs w:val="16"/>
              </w:rPr>
              <w:t>0,003316625</w:t>
            </w:r>
          </w:p>
        </w:tc>
        <w:tc>
          <w:tcPr>
            <w:tcW w:w="1497" w:type="dxa"/>
            <w:tcBorders>
              <w:top w:val="nil"/>
              <w:left w:val="nil"/>
              <w:bottom w:val="single" w:sz="4" w:space="0" w:color="auto"/>
              <w:right w:val="single" w:sz="4" w:space="0" w:color="auto"/>
            </w:tcBorders>
            <w:shd w:val="clear" w:color="000000" w:fill="FFFFFF"/>
            <w:vAlign w:val="bottom"/>
            <w:hideMark/>
          </w:tcPr>
          <w:p w:rsidR="00A223AF" w:rsidRDefault="00A223AF">
            <w:pPr>
              <w:rPr>
                <w:rFonts w:ascii="Calibri" w:hAnsi="Calibri"/>
                <w:sz w:val="22"/>
                <w:szCs w:val="22"/>
              </w:rPr>
            </w:pPr>
            <w:r>
              <w:rPr>
                <w:rFonts w:ascii="Calibri" w:hAnsi="Calibri"/>
                <w:sz w:val="22"/>
                <w:szCs w:val="22"/>
              </w:rPr>
              <w:t>Наружная прокладка</w:t>
            </w:r>
          </w:p>
        </w:tc>
        <w:tc>
          <w:tcPr>
            <w:tcW w:w="1134"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sz w:val="22"/>
                <w:szCs w:val="22"/>
              </w:rPr>
            </w:pPr>
            <w:r>
              <w:rPr>
                <w:rFonts w:ascii="Calibri" w:hAnsi="Calibri"/>
                <w:sz w:val="22"/>
                <w:szCs w:val="22"/>
              </w:rPr>
              <w:t>2017</w:t>
            </w:r>
          </w:p>
        </w:tc>
        <w:tc>
          <w:tcPr>
            <w:tcW w:w="1541" w:type="dxa"/>
            <w:tcBorders>
              <w:top w:val="nil"/>
              <w:left w:val="nil"/>
              <w:bottom w:val="single" w:sz="4" w:space="0" w:color="auto"/>
              <w:right w:val="single" w:sz="4" w:space="0" w:color="auto"/>
            </w:tcBorders>
            <w:shd w:val="clear" w:color="000000" w:fill="FFFFFF"/>
            <w:noWrap/>
            <w:vAlign w:val="bottom"/>
            <w:hideMark/>
          </w:tcPr>
          <w:p w:rsidR="00A223AF" w:rsidRDefault="00A223AF">
            <w:pPr>
              <w:jc w:val="right"/>
              <w:rPr>
                <w:rFonts w:ascii="Calibri" w:hAnsi="Calibri"/>
                <w:b/>
                <w:bCs/>
                <w:sz w:val="22"/>
                <w:szCs w:val="22"/>
              </w:rPr>
            </w:pPr>
            <w:r>
              <w:rPr>
                <w:rFonts w:ascii="Calibri" w:hAnsi="Calibri"/>
                <w:b/>
                <w:bCs/>
                <w:sz w:val="22"/>
                <w:szCs w:val="22"/>
              </w:rPr>
              <w:t>18,915</w:t>
            </w:r>
          </w:p>
        </w:tc>
        <w:tc>
          <w:tcPr>
            <w:tcW w:w="1777" w:type="dxa"/>
            <w:tcBorders>
              <w:top w:val="nil"/>
              <w:left w:val="single" w:sz="4" w:space="0" w:color="auto"/>
              <w:bottom w:val="single" w:sz="4" w:space="0" w:color="auto"/>
              <w:right w:val="single" w:sz="4" w:space="0" w:color="auto"/>
            </w:tcBorders>
            <w:shd w:val="clear" w:color="000000" w:fill="FFFFFF"/>
            <w:noWrap/>
            <w:vAlign w:val="bottom"/>
            <w:hideMark/>
          </w:tcPr>
          <w:p w:rsidR="00A223AF" w:rsidRDefault="00A223AF">
            <w:pPr>
              <w:rPr>
                <w:rFonts w:ascii="Calibri" w:hAnsi="Calibri"/>
                <w:sz w:val="22"/>
                <w:szCs w:val="22"/>
              </w:rPr>
            </w:pPr>
            <w:r>
              <w:rPr>
                <w:rFonts w:ascii="Calibri" w:hAnsi="Calibri"/>
                <w:sz w:val="22"/>
                <w:szCs w:val="22"/>
              </w:rPr>
              <w:t>ППУ ПЭ</w:t>
            </w:r>
          </w:p>
        </w:tc>
      </w:tr>
    </w:tbl>
    <w:p w:rsidR="002C5D85" w:rsidRPr="00393E49" w:rsidRDefault="002C5D85" w:rsidP="00393E49">
      <w:pPr>
        <w:pStyle w:val="a5"/>
        <w:spacing w:line="360" w:lineRule="auto"/>
        <w:ind w:left="-284" w:right="-1" w:firstLine="426"/>
        <w:jc w:val="both"/>
        <w:rPr>
          <w:rFonts w:ascii="Times New Roman" w:hAnsi="Times New Roman" w:cs="Times New Roman"/>
          <w:sz w:val="26"/>
          <w:szCs w:val="26"/>
        </w:rPr>
      </w:pPr>
    </w:p>
    <w:tbl>
      <w:tblPr>
        <w:tblW w:w="13786" w:type="dxa"/>
        <w:tblInd w:w="98" w:type="dxa"/>
        <w:tblLook w:val="04A0" w:firstRow="1" w:lastRow="0" w:firstColumn="1" w:lastColumn="0" w:noHBand="0" w:noVBand="1"/>
      </w:tblPr>
      <w:tblGrid>
        <w:gridCol w:w="2980"/>
        <w:gridCol w:w="1054"/>
        <w:gridCol w:w="1620"/>
        <w:gridCol w:w="2183"/>
        <w:gridCol w:w="1497"/>
        <w:gridCol w:w="1134"/>
        <w:gridCol w:w="1541"/>
        <w:gridCol w:w="1777"/>
      </w:tblGrid>
      <w:tr w:rsidR="00035444" w:rsidRPr="00A223AF" w:rsidTr="00035444">
        <w:trPr>
          <w:trHeight w:val="315"/>
        </w:trPr>
        <w:tc>
          <w:tcPr>
            <w:tcW w:w="2980" w:type="dxa"/>
            <w:tcBorders>
              <w:top w:val="single" w:sz="4" w:space="0" w:color="auto"/>
              <w:left w:val="single" w:sz="8" w:space="0" w:color="auto"/>
              <w:bottom w:val="single" w:sz="8" w:space="0" w:color="auto"/>
              <w:right w:val="single" w:sz="4" w:space="0" w:color="auto"/>
            </w:tcBorders>
            <w:shd w:val="clear" w:color="000000" w:fill="FFFFFF"/>
            <w:noWrap/>
            <w:vAlign w:val="bottom"/>
          </w:tcPr>
          <w:p w:rsidR="00035444" w:rsidRPr="00A223AF" w:rsidRDefault="00035444" w:rsidP="00B044A2">
            <w:pPr>
              <w:rPr>
                <w:rFonts w:ascii="Calibri" w:hAnsi="Calibri"/>
                <w:sz w:val="20"/>
                <w:szCs w:val="20"/>
              </w:rPr>
            </w:pPr>
            <w:r>
              <w:rPr>
                <w:rFonts w:ascii="Calibri" w:hAnsi="Calibri"/>
                <w:sz w:val="20"/>
                <w:szCs w:val="20"/>
              </w:rPr>
              <w:t>Котельная ДК с</w:t>
            </w:r>
            <w:r>
              <w:rPr>
                <w:rFonts w:ascii="Calibri" w:hAnsi="Calibri"/>
                <w:sz w:val="20"/>
                <w:szCs w:val="20"/>
                <w:lang w:val="en-US"/>
              </w:rPr>
              <w:t>.</w:t>
            </w:r>
            <w:r>
              <w:rPr>
                <w:rFonts w:ascii="Calibri" w:hAnsi="Calibri"/>
                <w:sz w:val="20"/>
                <w:szCs w:val="20"/>
              </w:rPr>
              <w:t>Ульяново</w:t>
            </w:r>
          </w:p>
        </w:tc>
        <w:tc>
          <w:tcPr>
            <w:tcW w:w="1054" w:type="dxa"/>
            <w:tcBorders>
              <w:top w:val="single" w:sz="4" w:space="0" w:color="auto"/>
              <w:left w:val="nil"/>
              <w:bottom w:val="single" w:sz="4" w:space="0" w:color="auto"/>
              <w:right w:val="single" w:sz="4" w:space="0" w:color="auto"/>
            </w:tcBorders>
            <w:shd w:val="clear" w:color="000000" w:fill="FFFFFF"/>
            <w:noWrap/>
            <w:vAlign w:val="bottom"/>
          </w:tcPr>
          <w:p w:rsidR="00035444" w:rsidRDefault="00035444" w:rsidP="00B044A2">
            <w:pPr>
              <w:rPr>
                <w:rFonts w:ascii="Calibri" w:hAnsi="Calibri"/>
                <w:sz w:val="20"/>
                <w:szCs w:val="20"/>
              </w:rPr>
            </w:pPr>
            <w:r>
              <w:rPr>
                <w:rFonts w:ascii="Calibri" w:hAnsi="Calibri"/>
                <w:sz w:val="20"/>
                <w:szCs w:val="20"/>
              </w:rPr>
              <w:t>dус,м</w:t>
            </w:r>
          </w:p>
        </w:tc>
        <w:tc>
          <w:tcPr>
            <w:tcW w:w="1620" w:type="dxa"/>
            <w:tcBorders>
              <w:top w:val="single" w:sz="4" w:space="0" w:color="auto"/>
              <w:left w:val="nil"/>
              <w:bottom w:val="single" w:sz="4" w:space="0" w:color="auto"/>
              <w:right w:val="single" w:sz="4" w:space="0" w:color="auto"/>
            </w:tcBorders>
            <w:shd w:val="clear" w:color="000000" w:fill="FFFFFF"/>
            <w:noWrap/>
            <w:vAlign w:val="bottom"/>
          </w:tcPr>
          <w:p w:rsidR="00035444" w:rsidRDefault="00035444" w:rsidP="00B044A2">
            <w:pPr>
              <w:rPr>
                <w:rFonts w:ascii="Calibri" w:hAnsi="Calibri"/>
                <w:sz w:val="20"/>
                <w:szCs w:val="20"/>
              </w:rPr>
            </w:pPr>
            <w:r>
              <w:rPr>
                <w:rFonts w:ascii="Calibri" w:hAnsi="Calibri"/>
                <w:sz w:val="20"/>
                <w:szCs w:val="20"/>
              </w:rPr>
              <w:t>L ,м</w:t>
            </w:r>
          </w:p>
        </w:tc>
        <w:tc>
          <w:tcPr>
            <w:tcW w:w="2183" w:type="dxa"/>
            <w:tcBorders>
              <w:top w:val="single" w:sz="4" w:space="0" w:color="auto"/>
              <w:left w:val="nil"/>
              <w:bottom w:val="single" w:sz="4" w:space="0" w:color="auto"/>
              <w:right w:val="single" w:sz="4" w:space="0" w:color="auto"/>
            </w:tcBorders>
            <w:shd w:val="clear" w:color="000000" w:fill="FFFFFF"/>
            <w:vAlign w:val="center"/>
          </w:tcPr>
          <w:p w:rsidR="00035444" w:rsidRDefault="00035444" w:rsidP="00B044A2">
            <w:pPr>
              <w:jc w:val="center"/>
              <w:rPr>
                <w:rFonts w:ascii="Arial" w:hAnsi="Arial" w:cs="Arial"/>
                <w:sz w:val="20"/>
                <w:szCs w:val="20"/>
              </w:rPr>
            </w:pPr>
            <w:r>
              <w:rPr>
                <w:rFonts w:ascii="Arial" w:hAnsi="Arial" w:cs="Arial"/>
                <w:sz w:val="20"/>
                <w:szCs w:val="20"/>
              </w:rPr>
              <w:t>Внутренний объем 1 метра трубопровода,м3/п.м</w:t>
            </w:r>
          </w:p>
        </w:tc>
        <w:tc>
          <w:tcPr>
            <w:tcW w:w="1497" w:type="dxa"/>
            <w:tcBorders>
              <w:top w:val="single" w:sz="4" w:space="0" w:color="auto"/>
              <w:left w:val="nil"/>
              <w:bottom w:val="single" w:sz="4" w:space="0" w:color="auto"/>
              <w:right w:val="single" w:sz="4" w:space="0" w:color="auto"/>
            </w:tcBorders>
            <w:shd w:val="clear" w:color="000000" w:fill="FFFFFF"/>
            <w:noWrap/>
            <w:vAlign w:val="bottom"/>
          </w:tcPr>
          <w:p w:rsidR="00035444" w:rsidRDefault="00035444" w:rsidP="00B044A2">
            <w:pPr>
              <w:rPr>
                <w:rFonts w:ascii="Calibri" w:hAnsi="Calibri"/>
                <w:sz w:val="20"/>
                <w:szCs w:val="20"/>
              </w:rPr>
            </w:pPr>
            <w:r>
              <w:rPr>
                <w:rFonts w:ascii="Calibri" w:hAnsi="Calibri"/>
                <w:sz w:val="20"/>
                <w:szCs w:val="20"/>
              </w:rPr>
              <w:t>Способ прокладки</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035444" w:rsidRDefault="00035444" w:rsidP="00B044A2">
            <w:pPr>
              <w:rPr>
                <w:rFonts w:ascii="Calibri" w:hAnsi="Calibri"/>
                <w:sz w:val="20"/>
                <w:szCs w:val="20"/>
              </w:rPr>
            </w:pPr>
            <w:r>
              <w:rPr>
                <w:rFonts w:ascii="Calibri" w:hAnsi="Calibri"/>
                <w:sz w:val="20"/>
                <w:szCs w:val="20"/>
              </w:rPr>
              <w:t>Год прокладки</w:t>
            </w:r>
          </w:p>
        </w:tc>
        <w:tc>
          <w:tcPr>
            <w:tcW w:w="1541" w:type="dxa"/>
            <w:tcBorders>
              <w:top w:val="single" w:sz="4" w:space="0" w:color="auto"/>
              <w:left w:val="nil"/>
              <w:bottom w:val="single" w:sz="4" w:space="0" w:color="auto"/>
              <w:right w:val="single" w:sz="4" w:space="0" w:color="auto"/>
            </w:tcBorders>
            <w:shd w:val="clear" w:color="000000" w:fill="FFFFFF"/>
            <w:noWrap/>
            <w:vAlign w:val="bottom"/>
          </w:tcPr>
          <w:p w:rsidR="00035444" w:rsidRDefault="00035444" w:rsidP="00B044A2">
            <w:pPr>
              <w:rPr>
                <w:rFonts w:ascii="Calibri" w:hAnsi="Calibri"/>
                <w:sz w:val="20"/>
                <w:szCs w:val="20"/>
              </w:rPr>
            </w:pPr>
            <w:r>
              <w:rPr>
                <w:rFonts w:ascii="Calibri" w:hAnsi="Calibri"/>
                <w:sz w:val="20"/>
                <w:szCs w:val="20"/>
              </w:rPr>
              <w:t>Материальная характеристика тепловой сети (м2)</w:t>
            </w:r>
          </w:p>
        </w:tc>
        <w:tc>
          <w:tcPr>
            <w:tcW w:w="1777" w:type="dxa"/>
            <w:tcBorders>
              <w:top w:val="single" w:sz="4" w:space="0" w:color="auto"/>
              <w:left w:val="nil"/>
              <w:bottom w:val="single" w:sz="4" w:space="0" w:color="auto"/>
              <w:right w:val="single" w:sz="4" w:space="0" w:color="auto"/>
            </w:tcBorders>
            <w:shd w:val="clear" w:color="000000" w:fill="FFFFFF"/>
            <w:noWrap/>
            <w:vAlign w:val="bottom"/>
          </w:tcPr>
          <w:p w:rsidR="00035444" w:rsidRDefault="00035444" w:rsidP="00B044A2">
            <w:pPr>
              <w:rPr>
                <w:sz w:val="20"/>
                <w:szCs w:val="20"/>
              </w:rPr>
            </w:pPr>
            <w:r>
              <w:rPr>
                <w:sz w:val="20"/>
                <w:szCs w:val="20"/>
              </w:rPr>
              <w:t>Материал теплоизоляции</w:t>
            </w:r>
          </w:p>
        </w:tc>
      </w:tr>
      <w:tr w:rsidR="00035444" w:rsidRPr="00A223AF" w:rsidTr="00035444">
        <w:trPr>
          <w:trHeight w:val="615"/>
        </w:trPr>
        <w:tc>
          <w:tcPr>
            <w:tcW w:w="2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16"/>
                <w:szCs w:val="16"/>
                <w:lang w:bidi="ar-SA"/>
              </w:rPr>
            </w:pPr>
            <w:r w:rsidRPr="00A223AF">
              <w:rPr>
                <w:rFonts w:ascii="Calibri" w:eastAsia="Times New Roman" w:hAnsi="Calibri" w:cs="Times New Roman"/>
                <w:sz w:val="16"/>
                <w:szCs w:val="16"/>
                <w:lang w:bidi="ar-SA"/>
              </w:rPr>
              <w:t>от котельной до ТК1</w:t>
            </w:r>
          </w:p>
        </w:tc>
        <w:tc>
          <w:tcPr>
            <w:tcW w:w="1054" w:type="dxa"/>
            <w:tcBorders>
              <w:top w:val="nil"/>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0,1</w:t>
            </w:r>
          </w:p>
        </w:tc>
        <w:tc>
          <w:tcPr>
            <w:tcW w:w="1620" w:type="dxa"/>
            <w:tcBorders>
              <w:top w:val="nil"/>
              <w:left w:val="nil"/>
              <w:bottom w:val="single" w:sz="8" w:space="0" w:color="auto"/>
              <w:right w:val="single" w:sz="4" w:space="0" w:color="auto"/>
            </w:tcBorders>
            <w:shd w:val="clear" w:color="000000" w:fill="FFFFFF"/>
            <w:noWrap/>
            <w:vAlign w:val="bottom"/>
            <w:hideMark/>
          </w:tcPr>
          <w:p w:rsidR="00035444" w:rsidRDefault="00035444">
            <w:pPr>
              <w:jc w:val="right"/>
              <w:rPr>
                <w:rFonts w:ascii="Calibri" w:hAnsi="Calibri"/>
                <w:sz w:val="22"/>
                <w:szCs w:val="22"/>
              </w:rPr>
            </w:pPr>
            <w:r>
              <w:rPr>
                <w:rFonts w:ascii="Calibri" w:hAnsi="Calibri"/>
                <w:sz w:val="22"/>
                <w:szCs w:val="22"/>
              </w:rPr>
              <w:t>6,2</w:t>
            </w:r>
          </w:p>
        </w:tc>
        <w:tc>
          <w:tcPr>
            <w:tcW w:w="2183" w:type="dxa"/>
            <w:tcBorders>
              <w:top w:val="nil"/>
              <w:left w:val="nil"/>
              <w:bottom w:val="single" w:sz="4" w:space="0" w:color="auto"/>
              <w:right w:val="single" w:sz="4" w:space="0" w:color="auto"/>
            </w:tcBorders>
            <w:shd w:val="clear" w:color="000000" w:fill="FFFFFF"/>
            <w:vAlign w:val="center"/>
            <w:hideMark/>
          </w:tcPr>
          <w:p w:rsidR="00035444" w:rsidRPr="00A223AF" w:rsidRDefault="00035444" w:rsidP="00A223AF">
            <w:pPr>
              <w:widowControl/>
              <w:jc w:val="center"/>
              <w:rPr>
                <w:rFonts w:ascii="Arial" w:eastAsia="Times New Roman" w:hAnsi="Arial" w:cs="Arial"/>
                <w:color w:val="auto"/>
                <w:sz w:val="16"/>
                <w:szCs w:val="16"/>
                <w:lang w:bidi="ar-SA"/>
              </w:rPr>
            </w:pPr>
            <w:r w:rsidRPr="00A223AF">
              <w:rPr>
                <w:rFonts w:ascii="Arial" w:eastAsia="Times New Roman" w:hAnsi="Arial" w:cs="Arial"/>
                <w:color w:val="auto"/>
                <w:sz w:val="16"/>
                <w:szCs w:val="16"/>
                <w:lang w:bidi="ar-SA"/>
              </w:rPr>
              <w:t>0,00785</w:t>
            </w:r>
          </w:p>
        </w:tc>
        <w:tc>
          <w:tcPr>
            <w:tcW w:w="1497" w:type="dxa"/>
            <w:tcBorders>
              <w:top w:val="nil"/>
              <w:left w:val="nil"/>
              <w:bottom w:val="single" w:sz="8"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непроходные каналы</w:t>
            </w:r>
          </w:p>
        </w:tc>
        <w:tc>
          <w:tcPr>
            <w:tcW w:w="1134" w:type="dxa"/>
            <w:tcBorders>
              <w:top w:val="nil"/>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Pr>
                <w:rFonts w:ascii="Calibri" w:eastAsia="Times New Roman" w:hAnsi="Calibri" w:cs="Times New Roman"/>
                <w:sz w:val="22"/>
                <w:szCs w:val="22"/>
                <w:lang w:bidi="ar-SA"/>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sidRPr="00A223AF">
              <w:rPr>
                <w:rFonts w:ascii="Calibri" w:eastAsia="Times New Roman" w:hAnsi="Calibri" w:cs="Times New Roman"/>
                <w:b/>
                <w:bCs/>
                <w:sz w:val="22"/>
                <w:szCs w:val="22"/>
                <w:lang w:bidi="ar-SA"/>
              </w:rPr>
              <w:t>1,24</w:t>
            </w:r>
          </w:p>
        </w:tc>
        <w:tc>
          <w:tcPr>
            <w:tcW w:w="1777" w:type="dxa"/>
            <w:tcBorders>
              <w:top w:val="nil"/>
              <w:left w:val="nil"/>
              <w:bottom w:val="single" w:sz="4" w:space="0" w:color="auto"/>
              <w:right w:val="single" w:sz="8"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Pr>
                <w:rFonts w:ascii="Calibri" w:hAnsi="Calibri"/>
                <w:sz w:val="16"/>
                <w:szCs w:val="16"/>
              </w:rPr>
              <w:t>минвата рубероид</w:t>
            </w:r>
          </w:p>
        </w:tc>
      </w:tr>
      <w:tr w:rsidR="00035444" w:rsidRPr="00A223AF" w:rsidTr="00035444">
        <w:trPr>
          <w:trHeight w:val="615"/>
        </w:trPr>
        <w:tc>
          <w:tcPr>
            <w:tcW w:w="2980" w:type="dxa"/>
            <w:tcBorders>
              <w:top w:val="nil"/>
              <w:left w:val="single" w:sz="4" w:space="0" w:color="auto"/>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16"/>
                <w:szCs w:val="16"/>
                <w:lang w:bidi="ar-SA"/>
              </w:rPr>
            </w:pPr>
            <w:r w:rsidRPr="00A223AF">
              <w:rPr>
                <w:rFonts w:ascii="Calibri" w:eastAsia="Times New Roman" w:hAnsi="Calibri" w:cs="Times New Roman"/>
                <w:sz w:val="16"/>
                <w:szCs w:val="16"/>
                <w:lang w:bidi="ar-SA"/>
              </w:rPr>
              <w:t>ТК1-ТК2</w:t>
            </w:r>
          </w:p>
        </w:tc>
        <w:tc>
          <w:tcPr>
            <w:tcW w:w="105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0,100</w:t>
            </w:r>
          </w:p>
        </w:tc>
        <w:tc>
          <w:tcPr>
            <w:tcW w:w="1620" w:type="dxa"/>
            <w:tcBorders>
              <w:top w:val="single" w:sz="4" w:space="0" w:color="auto"/>
              <w:left w:val="nil"/>
              <w:bottom w:val="single" w:sz="8" w:space="0" w:color="auto"/>
              <w:right w:val="single" w:sz="4" w:space="0" w:color="auto"/>
            </w:tcBorders>
            <w:shd w:val="clear" w:color="000000" w:fill="FFFFFF"/>
            <w:noWrap/>
            <w:vAlign w:val="bottom"/>
            <w:hideMark/>
          </w:tcPr>
          <w:p w:rsidR="00035444" w:rsidRDefault="00035444">
            <w:pPr>
              <w:jc w:val="right"/>
              <w:rPr>
                <w:rFonts w:ascii="Calibri" w:hAnsi="Calibri"/>
                <w:sz w:val="22"/>
                <w:szCs w:val="22"/>
              </w:rPr>
            </w:pPr>
            <w:r>
              <w:rPr>
                <w:rFonts w:ascii="Calibri" w:hAnsi="Calibri"/>
                <w:sz w:val="22"/>
                <w:szCs w:val="22"/>
              </w:rPr>
              <w:t>17,8</w:t>
            </w:r>
          </w:p>
        </w:tc>
        <w:tc>
          <w:tcPr>
            <w:tcW w:w="2183" w:type="dxa"/>
            <w:tcBorders>
              <w:top w:val="nil"/>
              <w:left w:val="nil"/>
              <w:bottom w:val="single" w:sz="4" w:space="0" w:color="auto"/>
              <w:right w:val="single" w:sz="4" w:space="0" w:color="auto"/>
            </w:tcBorders>
            <w:shd w:val="clear" w:color="000000" w:fill="FFFFFF"/>
            <w:vAlign w:val="center"/>
            <w:hideMark/>
          </w:tcPr>
          <w:p w:rsidR="00035444" w:rsidRPr="00A223AF" w:rsidRDefault="00035444" w:rsidP="00A223AF">
            <w:pPr>
              <w:widowControl/>
              <w:jc w:val="center"/>
              <w:rPr>
                <w:rFonts w:ascii="Arial" w:eastAsia="Times New Roman" w:hAnsi="Arial" w:cs="Arial"/>
                <w:color w:val="auto"/>
                <w:sz w:val="16"/>
                <w:szCs w:val="16"/>
                <w:lang w:bidi="ar-SA"/>
              </w:rPr>
            </w:pPr>
            <w:r w:rsidRPr="00A223AF">
              <w:rPr>
                <w:rFonts w:ascii="Arial" w:eastAsia="Times New Roman" w:hAnsi="Arial" w:cs="Arial"/>
                <w:color w:val="auto"/>
                <w:sz w:val="16"/>
                <w:szCs w:val="16"/>
                <w:lang w:bidi="ar-SA"/>
              </w:rPr>
              <w:t>0,00785</w:t>
            </w:r>
          </w:p>
        </w:tc>
        <w:tc>
          <w:tcPr>
            <w:tcW w:w="1497" w:type="dxa"/>
            <w:tcBorders>
              <w:top w:val="single" w:sz="4" w:space="0" w:color="auto"/>
              <w:left w:val="nil"/>
              <w:bottom w:val="single" w:sz="8"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непроходные каналы</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Pr>
                <w:rFonts w:ascii="Calibri" w:eastAsia="Times New Roman" w:hAnsi="Calibri" w:cs="Times New Roman"/>
                <w:sz w:val="22"/>
                <w:szCs w:val="22"/>
                <w:lang w:bidi="ar-SA"/>
              </w:rPr>
              <w:t>2017</w:t>
            </w:r>
          </w:p>
        </w:tc>
        <w:tc>
          <w:tcPr>
            <w:tcW w:w="1541" w:type="dxa"/>
            <w:tcBorders>
              <w:top w:val="nil"/>
              <w:left w:val="nil"/>
              <w:bottom w:val="single" w:sz="4"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sidRPr="00A223AF">
              <w:rPr>
                <w:rFonts w:ascii="Calibri" w:eastAsia="Times New Roman" w:hAnsi="Calibri" w:cs="Times New Roman"/>
                <w:b/>
                <w:bCs/>
                <w:sz w:val="22"/>
                <w:szCs w:val="22"/>
                <w:lang w:bidi="ar-SA"/>
              </w:rPr>
              <w:t>3,56</w:t>
            </w:r>
          </w:p>
        </w:tc>
        <w:tc>
          <w:tcPr>
            <w:tcW w:w="1777" w:type="dxa"/>
            <w:tcBorders>
              <w:top w:val="nil"/>
              <w:left w:val="nil"/>
              <w:bottom w:val="single" w:sz="4" w:space="0" w:color="auto"/>
              <w:right w:val="single" w:sz="8"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Pr>
                <w:rFonts w:ascii="Calibri" w:hAnsi="Calibri"/>
                <w:sz w:val="22"/>
                <w:szCs w:val="22"/>
              </w:rPr>
              <w:t>ППУ ПЭ</w:t>
            </w:r>
          </w:p>
        </w:tc>
      </w:tr>
      <w:tr w:rsidR="00035444" w:rsidRPr="00A223AF" w:rsidTr="00035444">
        <w:trPr>
          <w:trHeight w:val="315"/>
        </w:trPr>
        <w:tc>
          <w:tcPr>
            <w:tcW w:w="2980" w:type="dxa"/>
            <w:tcBorders>
              <w:top w:val="nil"/>
              <w:left w:val="single" w:sz="4" w:space="0" w:color="auto"/>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16"/>
                <w:szCs w:val="16"/>
                <w:lang w:bidi="ar-SA"/>
              </w:rPr>
            </w:pPr>
            <w:r w:rsidRPr="00A223AF">
              <w:rPr>
                <w:rFonts w:ascii="Calibri" w:eastAsia="Times New Roman" w:hAnsi="Calibri" w:cs="Times New Roman"/>
                <w:sz w:val="16"/>
                <w:szCs w:val="16"/>
                <w:lang w:bidi="ar-SA"/>
              </w:rPr>
              <w:t>ТК2-Поликл</w:t>
            </w:r>
          </w:p>
        </w:tc>
        <w:tc>
          <w:tcPr>
            <w:tcW w:w="105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0,100</w:t>
            </w:r>
          </w:p>
        </w:tc>
        <w:tc>
          <w:tcPr>
            <w:tcW w:w="1620" w:type="dxa"/>
            <w:tcBorders>
              <w:top w:val="single" w:sz="4" w:space="0" w:color="auto"/>
              <w:left w:val="nil"/>
              <w:bottom w:val="single" w:sz="8" w:space="0" w:color="auto"/>
              <w:right w:val="single" w:sz="4" w:space="0" w:color="auto"/>
            </w:tcBorders>
            <w:shd w:val="clear" w:color="000000" w:fill="FFFFFF"/>
            <w:noWrap/>
            <w:vAlign w:val="bottom"/>
            <w:hideMark/>
          </w:tcPr>
          <w:p w:rsidR="00035444" w:rsidRDefault="00035444">
            <w:pPr>
              <w:jc w:val="right"/>
              <w:rPr>
                <w:rFonts w:ascii="Calibri" w:hAnsi="Calibri"/>
                <w:sz w:val="22"/>
                <w:szCs w:val="22"/>
              </w:rPr>
            </w:pPr>
            <w:r>
              <w:rPr>
                <w:rFonts w:ascii="Calibri" w:hAnsi="Calibri"/>
                <w:sz w:val="22"/>
                <w:szCs w:val="22"/>
              </w:rPr>
              <w:t>108,3</w:t>
            </w:r>
          </w:p>
        </w:tc>
        <w:tc>
          <w:tcPr>
            <w:tcW w:w="2183" w:type="dxa"/>
            <w:tcBorders>
              <w:top w:val="nil"/>
              <w:left w:val="nil"/>
              <w:bottom w:val="single" w:sz="4" w:space="0" w:color="auto"/>
              <w:right w:val="single" w:sz="4" w:space="0" w:color="auto"/>
            </w:tcBorders>
            <w:shd w:val="clear" w:color="000000" w:fill="FFFFFF"/>
            <w:vAlign w:val="center"/>
            <w:hideMark/>
          </w:tcPr>
          <w:p w:rsidR="00035444" w:rsidRPr="00A223AF" w:rsidRDefault="00035444" w:rsidP="00A223AF">
            <w:pPr>
              <w:widowControl/>
              <w:jc w:val="center"/>
              <w:rPr>
                <w:rFonts w:ascii="Arial" w:eastAsia="Times New Roman" w:hAnsi="Arial" w:cs="Arial"/>
                <w:color w:val="auto"/>
                <w:sz w:val="16"/>
                <w:szCs w:val="16"/>
                <w:lang w:bidi="ar-SA"/>
              </w:rPr>
            </w:pPr>
            <w:r w:rsidRPr="00A223AF">
              <w:rPr>
                <w:rFonts w:ascii="Arial" w:eastAsia="Times New Roman" w:hAnsi="Arial" w:cs="Arial"/>
                <w:color w:val="auto"/>
                <w:sz w:val="16"/>
                <w:szCs w:val="16"/>
                <w:lang w:bidi="ar-SA"/>
              </w:rPr>
              <w:t>0,00785</w:t>
            </w:r>
          </w:p>
        </w:tc>
        <w:tc>
          <w:tcPr>
            <w:tcW w:w="1497" w:type="dxa"/>
            <w:tcBorders>
              <w:top w:val="single" w:sz="4" w:space="0" w:color="auto"/>
              <w:left w:val="nil"/>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бесканалка</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2015</w:t>
            </w:r>
          </w:p>
        </w:tc>
        <w:tc>
          <w:tcPr>
            <w:tcW w:w="1541" w:type="dxa"/>
            <w:tcBorders>
              <w:top w:val="nil"/>
              <w:left w:val="nil"/>
              <w:bottom w:val="single" w:sz="4"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sidRPr="00A223AF">
              <w:rPr>
                <w:rFonts w:ascii="Calibri" w:eastAsia="Times New Roman" w:hAnsi="Calibri" w:cs="Times New Roman"/>
                <w:b/>
                <w:bCs/>
                <w:sz w:val="22"/>
                <w:szCs w:val="22"/>
                <w:lang w:bidi="ar-SA"/>
              </w:rPr>
              <w:t>21,66</w:t>
            </w:r>
          </w:p>
        </w:tc>
        <w:tc>
          <w:tcPr>
            <w:tcW w:w="1777" w:type="dxa"/>
            <w:tcBorders>
              <w:top w:val="nil"/>
              <w:left w:val="nil"/>
              <w:bottom w:val="single" w:sz="4" w:space="0" w:color="auto"/>
              <w:right w:val="single" w:sz="8"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Pr>
                <w:rFonts w:ascii="Calibri" w:hAnsi="Calibri"/>
                <w:sz w:val="22"/>
                <w:szCs w:val="22"/>
              </w:rPr>
              <w:t>ППУ ПЭ</w:t>
            </w:r>
          </w:p>
        </w:tc>
      </w:tr>
      <w:tr w:rsidR="00035444" w:rsidRPr="00A223AF" w:rsidTr="00035444">
        <w:trPr>
          <w:trHeight w:val="315"/>
        </w:trPr>
        <w:tc>
          <w:tcPr>
            <w:tcW w:w="2980" w:type="dxa"/>
            <w:tcBorders>
              <w:top w:val="nil"/>
              <w:left w:val="single" w:sz="4" w:space="0" w:color="auto"/>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16"/>
                <w:szCs w:val="16"/>
                <w:lang w:bidi="ar-SA"/>
              </w:rPr>
            </w:pPr>
            <w:r w:rsidRPr="00A223AF">
              <w:rPr>
                <w:rFonts w:ascii="Calibri" w:eastAsia="Times New Roman" w:hAnsi="Calibri" w:cs="Times New Roman"/>
                <w:sz w:val="16"/>
                <w:szCs w:val="16"/>
                <w:lang w:bidi="ar-SA"/>
              </w:rPr>
              <w:t>по подвалу Поликлиники</w:t>
            </w:r>
          </w:p>
        </w:tc>
        <w:tc>
          <w:tcPr>
            <w:tcW w:w="105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0,100</w:t>
            </w:r>
          </w:p>
        </w:tc>
        <w:tc>
          <w:tcPr>
            <w:tcW w:w="1620" w:type="dxa"/>
            <w:tcBorders>
              <w:top w:val="single" w:sz="4" w:space="0" w:color="auto"/>
              <w:left w:val="nil"/>
              <w:bottom w:val="single" w:sz="8" w:space="0" w:color="auto"/>
              <w:right w:val="single" w:sz="4" w:space="0" w:color="auto"/>
            </w:tcBorders>
            <w:shd w:val="clear" w:color="000000" w:fill="FFFFFF"/>
            <w:noWrap/>
            <w:vAlign w:val="bottom"/>
            <w:hideMark/>
          </w:tcPr>
          <w:p w:rsidR="00035444" w:rsidRDefault="00035444">
            <w:pPr>
              <w:jc w:val="right"/>
              <w:rPr>
                <w:rFonts w:ascii="Calibri" w:hAnsi="Calibri"/>
                <w:sz w:val="22"/>
                <w:szCs w:val="22"/>
              </w:rPr>
            </w:pPr>
            <w:r>
              <w:rPr>
                <w:rFonts w:ascii="Calibri" w:hAnsi="Calibri"/>
                <w:sz w:val="22"/>
                <w:szCs w:val="22"/>
              </w:rPr>
              <w:t>35</w:t>
            </w:r>
          </w:p>
        </w:tc>
        <w:tc>
          <w:tcPr>
            <w:tcW w:w="2183" w:type="dxa"/>
            <w:tcBorders>
              <w:top w:val="nil"/>
              <w:left w:val="nil"/>
              <w:bottom w:val="single" w:sz="4" w:space="0" w:color="auto"/>
              <w:right w:val="single" w:sz="4" w:space="0" w:color="auto"/>
            </w:tcBorders>
            <w:shd w:val="clear" w:color="000000" w:fill="FFFFFF"/>
            <w:vAlign w:val="center"/>
            <w:hideMark/>
          </w:tcPr>
          <w:p w:rsidR="00035444" w:rsidRPr="00A223AF" w:rsidRDefault="00035444" w:rsidP="00A223AF">
            <w:pPr>
              <w:widowControl/>
              <w:jc w:val="center"/>
              <w:rPr>
                <w:rFonts w:ascii="Arial" w:eastAsia="Times New Roman" w:hAnsi="Arial" w:cs="Arial"/>
                <w:color w:val="auto"/>
                <w:sz w:val="16"/>
                <w:szCs w:val="16"/>
                <w:lang w:bidi="ar-SA"/>
              </w:rPr>
            </w:pPr>
            <w:r w:rsidRPr="00A223AF">
              <w:rPr>
                <w:rFonts w:ascii="Arial" w:eastAsia="Times New Roman" w:hAnsi="Arial" w:cs="Arial"/>
                <w:color w:val="auto"/>
                <w:sz w:val="16"/>
                <w:szCs w:val="16"/>
                <w:lang w:bidi="ar-SA"/>
              </w:rPr>
              <w:t>0,00785</w:t>
            </w:r>
          </w:p>
        </w:tc>
        <w:tc>
          <w:tcPr>
            <w:tcW w:w="1497" w:type="dxa"/>
            <w:tcBorders>
              <w:top w:val="nil"/>
              <w:left w:val="nil"/>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бесканалка</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2015</w:t>
            </w:r>
          </w:p>
        </w:tc>
        <w:tc>
          <w:tcPr>
            <w:tcW w:w="1541" w:type="dxa"/>
            <w:tcBorders>
              <w:top w:val="nil"/>
              <w:left w:val="nil"/>
              <w:bottom w:val="single" w:sz="4"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sidRPr="00A223AF">
              <w:rPr>
                <w:rFonts w:ascii="Calibri" w:eastAsia="Times New Roman" w:hAnsi="Calibri" w:cs="Times New Roman"/>
                <w:b/>
                <w:bCs/>
                <w:sz w:val="22"/>
                <w:szCs w:val="22"/>
                <w:lang w:bidi="ar-SA"/>
              </w:rPr>
              <w:t>7</w:t>
            </w:r>
          </w:p>
        </w:tc>
        <w:tc>
          <w:tcPr>
            <w:tcW w:w="1777" w:type="dxa"/>
            <w:tcBorders>
              <w:top w:val="nil"/>
              <w:left w:val="nil"/>
              <w:bottom w:val="single" w:sz="4" w:space="0" w:color="auto"/>
              <w:right w:val="single" w:sz="8"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Cs/>
                <w:sz w:val="22"/>
                <w:szCs w:val="22"/>
                <w:lang w:bidi="ar-SA"/>
              </w:rPr>
            </w:pPr>
            <w:r w:rsidRPr="00035444">
              <w:rPr>
                <w:rFonts w:ascii="Calibri" w:eastAsia="Times New Roman" w:hAnsi="Calibri" w:cs="Times New Roman"/>
                <w:bCs/>
                <w:sz w:val="22"/>
                <w:szCs w:val="22"/>
                <w:lang w:bidi="ar-SA"/>
              </w:rPr>
              <w:t>Без теплоизоляции</w:t>
            </w:r>
          </w:p>
        </w:tc>
      </w:tr>
      <w:tr w:rsidR="00035444" w:rsidRPr="00A223AF" w:rsidTr="00035444">
        <w:trPr>
          <w:trHeight w:val="615"/>
        </w:trPr>
        <w:tc>
          <w:tcPr>
            <w:tcW w:w="2980" w:type="dxa"/>
            <w:tcBorders>
              <w:top w:val="nil"/>
              <w:left w:val="single" w:sz="4" w:space="0" w:color="auto"/>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16"/>
                <w:szCs w:val="16"/>
                <w:lang w:bidi="ar-SA"/>
              </w:rPr>
            </w:pPr>
            <w:r w:rsidRPr="00A223AF">
              <w:rPr>
                <w:rFonts w:ascii="Calibri" w:eastAsia="Times New Roman" w:hAnsi="Calibri" w:cs="Times New Roman"/>
                <w:sz w:val="16"/>
                <w:szCs w:val="16"/>
                <w:lang w:bidi="ar-SA"/>
              </w:rPr>
              <w:t>ТК2-Больница</w:t>
            </w:r>
          </w:p>
        </w:tc>
        <w:tc>
          <w:tcPr>
            <w:tcW w:w="105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0,080</w:t>
            </w:r>
          </w:p>
        </w:tc>
        <w:tc>
          <w:tcPr>
            <w:tcW w:w="1620" w:type="dxa"/>
            <w:tcBorders>
              <w:top w:val="single" w:sz="4" w:space="0" w:color="auto"/>
              <w:left w:val="nil"/>
              <w:bottom w:val="single" w:sz="8" w:space="0" w:color="auto"/>
              <w:right w:val="single" w:sz="4" w:space="0" w:color="auto"/>
            </w:tcBorders>
            <w:shd w:val="clear" w:color="000000" w:fill="FFFFFF"/>
            <w:noWrap/>
            <w:vAlign w:val="bottom"/>
            <w:hideMark/>
          </w:tcPr>
          <w:p w:rsidR="00035444" w:rsidRDefault="00035444">
            <w:pPr>
              <w:jc w:val="right"/>
              <w:rPr>
                <w:rFonts w:ascii="Calibri" w:hAnsi="Calibri"/>
                <w:sz w:val="22"/>
                <w:szCs w:val="22"/>
              </w:rPr>
            </w:pPr>
            <w:r>
              <w:rPr>
                <w:rFonts w:ascii="Calibri" w:hAnsi="Calibri"/>
                <w:sz w:val="22"/>
                <w:szCs w:val="22"/>
              </w:rPr>
              <w:t>54</w:t>
            </w:r>
          </w:p>
        </w:tc>
        <w:tc>
          <w:tcPr>
            <w:tcW w:w="2183" w:type="dxa"/>
            <w:tcBorders>
              <w:top w:val="nil"/>
              <w:left w:val="nil"/>
              <w:bottom w:val="single" w:sz="4" w:space="0" w:color="auto"/>
              <w:right w:val="single" w:sz="4" w:space="0" w:color="auto"/>
            </w:tcBorders>
            <w:shd w:val="clear" w:color="000000" w:fill="FFFFFF"/>
            <w:vAlign w:val="center"/>
            <w:hideMark/>
          </w:tcPr>
          <w:p w:rsidR="00035444" w:rsidRPr="00A223AF" w:rsidRDefault="00035444" w:rsidP="00A223AF">
            <w:pPr>
              <w:widowControl/>
              <w:jc w:val="center"/>
              <w:rPr>
                <w:rFonts w:ascii="Arial" w:eastAsia="Times New Roman" w:hAnsi="Arial" w:cs="Arial"/>
                <w:color w:val="auto"/>
                <w:sz w:val="16"/>
                <w:szCs w:val="16"/>
                <w:lang w:bidi="ar-SA"/>
              </w:rPr>
            </w:pPr>
            <w:r w:rsidRPr="00A223AF">
              <w:rPr>
                <w:rFonts w:ascii="Arial" w:eastAsia="Times New Roman" w:hAnsi="Arial" w:cs="Arial"/>
                <w:color w:val="auto"/>
                <w:sz w:val="16"/>
                <w:szCs w:val="16"/>
                <w:lang w:bidi="ar-SA"/>
              </w:rPr>
              <w:t>0,005024</w:t>
            </w:r>
          </w:p>
        </w:tc>
        <w:tc>
          <w:tcPr>
            <w:tcW w:w="1497" w:type="dxa"/>
            <w:tcBorders>
              <w:top w:val="nil"/>
              <w:left w:val="nil"/>
              <w:bottom w:val="single" w:sz="8"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непроходные каналы</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2017</w:t>
            </w:r>
          </w:p>
        </w:tc>
        <w:tc>
          <w:tcPr>
            <w:tcW w:w="1541" w:type="dxa"/>
            <w:tcBorders>
              <w:top w:val="nil"/>
              <w:left w:val="nil"/>
              <w:bottom w:val="single" w:sz="4"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sidRPr="00A223AF">
              <w:rPr>
                <w:rFonts w:ascii="Calibri" w:eastAsia="Times New Roman" w:hAnsi="Calibri" w:cs="Times New Roman"/>
                <w:b/>
                <w:bCs/>
                <w:sz w:val="22"/>
                <w:szCs w:val="22"/>
                <w:lang w:bidi="ar-SA"/>
              </w:rPr>
              <w:t>8,64</w:t>
            </w:r>
          </w:p>
        </w:tc>
        <w:tc>
          <w:tcPr>
            <w:tcW w:w="1777" w:type="dxa"/>
            <w:tcBorders>
              <w:top w:val="nil"/>
              <w:left w:val="nil"/>
              <w:bottom w:val="single" w:sz="4" w:space="0" w:color="auto"/>
              <w:right w:val="single" w:sz="8"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Pr>
                <w:rFonts w:ascii="Calibri" w:hAnsi="Calibri"/>
                <w:sz w:val="22"/>
                <w:szCs w:val="22"/>
              </w:rPr>
              <w:t>ППУ ПЭ</w:t>
            </w:r>
          </w:p>
        </w:tc>
      </w:tr>
      <w:tr w:rsidR="00035444" w:rsidRPr="00A223AF" w:rsidTr="00035444">
        <w:trPr>
          <w:trHeight w:val="315"/>
        </w:trPr>
        <w:tc>
          <w:tcPr>
            <w:tcW w:w="2980" w:type="dxa"/>
            <w:tcBorders>
              <w:top w:val="nil"/>
              <w:left w:val="single" w:sz="4" w:space="0" w:color="auto"/>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16"/>
                <w:szCs w:val="16"/>
                <w:lang w:bidi="ar-SA"/>
              </w:rPr>
            </w:pPr>
            <w:r w:rsidRPr="00A223AF">
              <w:rPr>
                <w:rFonts w:ascii="Calibri" w:eastAsia="Times New Roman" w:hAnsi="Calibri" w:cs="Times New Roman"/>
                <w:sz w:val="16"/>
                <w:szCs w:val="16"/>
                <w:lang w:bidi="ar-SA"/>
              </w:rPr>
              <w:t>от кот до инфекции</w:t>
            </w:r>
          </w:p>
        </w:tc>
        <w:tc>
          <w:tcPr>
            <w:tcW w:w="105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0,040</w:t>
            </w:r>
          </w:p>
        </w:tc>
        <w:tc>
          <w:tcPr>
            <w:tcW w:w="1620" w:type="dxa"/>
            <w:tcBorders>
              <w:top w:val="single" w:sz="4" w:space="0" w:color="auto"/>
              <w:left w:val="nil"/>
              <w:bottom w:val="single" w:sz="8" w:space="0" w:color="auto"/>
              <w:right w:val="single" w:sz="4" w:space="0" w:color="auto"/>
            </w:tcBorders>
            <w:shd w:val="clear" w:color="000000" w:fill="FFFFFF"/>
            <w:noWrap/>
            <w:vAlign w:val="bottom"/>
            <w:hideMark/>
          </w:tcPr>
          <w:p w:rsidR="00035444" w:rsidRDefault="00035444">
            <w:pPr>
              <w:jc w:val="right"/>
              <w:rPr>
                <w:rFonts w:ascii="Calibri" w:hAnsi="Calibri"/>
                <w:sz w:val="22"/>
                <w:szCs w:val="22"/>
              </w:rPr>
            </w:pPr>
            <w:r>
              <w:rPr>
                <w:rFonts w:ascii="Calibri" w:hAnsi="Calibri"/>
                <w:sz w:val="22"/>
                <w:szCs w:val="22"/>
              </w:rPr>
              <w:t>1,9</w:t>
            </w:r>
          </w:p>
        </w:tc>
        <w:tc>
          <w:tcPr>
            <w:tcW w:w="2183" w:type="dxa"/>
            <w:tcBorders>
              <w:top w:val="nil"/>
              <w:left w:val="nil"/>
              <w:bottom w:val="single" w:sz="4" w:space="0" w:color="auto"/>
              <w:right w:val="single" w:sz="4" w:space="0" w:color="auto"/>
            </w:tcBorders>
            <w:shd w:val="clear" w:color="000000" w:fill="FFFFFF"/>
            <w:vAlign w:val="center"/>
            <w:hideMark/>
          </w:tcPr>
          <w:p w:rsidR="00035444" w:rsidRPr="00A223AF" w:rsidRDefault="00035444" w:rsidP="00A223AF">
            <w:pPr>
              <w:widowControl/>
              <w:jc w:val="center"/>
              <w:rPr>
                <w:rFonts w:ascii="Arial" w:eastAsia="Times New Roman" w:hAnsi="Arial" w:cs="Arial"/>
                <w:color w:val="auto"/>
                <w:sz w:val="16"/>
                <w:szCs w:val="16"/>
                <w:lang w:bidi="ar-SA"/>
              </w:rPr>
            </w:pPr>
            <w:r w:rsidRPr="00A223AF">
              <w:rPr>
                <w:rFonts w:ascii="Arial" w:eastAsia="Times New Roman" w:hAnsi="Arial" w:cs="Arial"/>
                <w:color w:val="auto"/>
                <w:sz w:val="16"/>
                <w:szCs w:val="16"/>
                <w:lang w:bidi="ar-SA"/>
              </w:rPr>
              <w:t>0,001256</w:t>
            </w:r>
          </w:p>
        </w:tc>
        <w:tc>
          <w:tcPr>
            <w:tcW w:w="1497" w:type="dxa"/>
            <w:tcBorders>
              <w:top w:val="single" w:sz="4" w:space="0" w:color="auto"/>
              <w:left w:val="nil"/>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бесканалка</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sidRPr="00A223AF">
              <w:rPr>
                <w:rFonts w:ascii="Calibri" w:eastAsia="Times New Roman" w:hAnsi="Calibri" w:cs="Times New Roman"/>
                <w:b/>
                <w:bCs/>
                <w:sz w:val="22"/>
                <w:szCs w:val="22"/>
                <w:lang w:bidi="ar-SA"/>
              </w:rPr>
              <w:t>0,152</w:t>
            </w:r>
          </w:p>
        </w:tc>
        <w:tc>
          <w:tcPr>
            <w:tcW w:w="1777" w:type="dxa"/>
            <w:tcBorders>
              <w:top w:val="nil"/>
              <w:left w:val="nil"/>
              <w:bottom w:val="single" w:sz="4" w:space="0" w:color="auto"/>
              <w:right w:val="single" w:sz="8" w:space="0" w:color="auto"/>
            </w:tcBorders>
            <w:shd w:val="clear" w:color="000000" w:fill="FFFFFF"/>
            <w:noWrap/>
            <w:vAlign w:val="bottom"/>
            <w:hideMark/>
          </w:tcPr>
          <w:p w:rsidR="00035444" w:rsidRDefault="00035444" w:rsidP="00B044A2">
            <w:pPr>
              <w:rPr>
                <w:rFonts w:ascii="Calibri" w:hAnsi="Calibri"/>
                <w:sz w:val="16"/>
                <w:szCs w:val="16"/>
              </w:rPr>
            </w:pPr>
            <w:r>
              <w:rPr>
                <w:rFonts w:ascii="Calibri" w:hAnsi="Calibri"/>
                <w:sz w:val="16"/>
                <w:szCs w:val="16"/>
              </w:rPr>
              <w:t>минвата рубероид</w:t>
            </w:r>
          </w:p>
        </w:tc>
      </w:tr>
      <w:tr w:rsidR="00035444" w:rsidRPr="00A223AF" w:rsidTr="00035444">
        <w:trPr>
          <w:trHeight w:val="615"/>
        </w:trPr>
        <w:tc>
          <w:tcPr>
            <w:tcW w:w="2980" w:type="dxa"/>
            <w:tcBorders>
              <w:top w:val="nil"/>
              <w:left w:val="single" w:sz="4" w:space="0" w:color="auto"/>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16"/>
                <w:szCs w:val="16"/>
                <w:lang w:bidi="ar-SA"/>
              </w:rPr>
            </w:pPr>
            <w:r w:rsidRPr="00A223AF">
              <w:rPr>
                <w:rFonts w:ascii="Calibri" w:eastAsia="Times New Roman" w:hAnsi="Calibri" w:cs="Times New Roman"/>
                <w:sz w:val="16"/>
                <w:szCs w:val="16"/>
                <w:lang w:bidi="ar-SA"/>
              </w:rPr>
              <w:t>от кот до инфекции</w:t>
            </w:r>
          </w:p>
        </w:tc>
        <w:tc>
          <w:tcPr>
            <w:tcW w:w="105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0,040</w:t>
            </w:r>
          </w:p>
        </w:tc>
        <w:tc>
          <w:tcPr>
            <w:tcW w:w="1620" w:type="dxa"/>
            <w:tcBorders>
              <w:top w:val="single" w:sz="4" w:space="0" w:color="auto"/>
              <w:left w:val="nil"/>
              <w:bottom w:val="single" w:sz="8" w:space="0" w:color="auto"/>
              <w:right w:val="single" w:sz="4" w:space="0" w:color="auto"/>
            </w:tcBorders>
            <w:shd w:val="clear" w:color="000000" w:fill="FFFFFF"/>
            <w:noWrap/>
            <w:vAlign w:val="bottom"/>
            <w:hideMark/>
          </w:tcPr>
          <w:p w:rsidR="00035444" w:rsidRDefault="00035444">
            <w:pPr>
              <w:jc w:val="right"/>
              <w:rPr>
                <w:rFonts w:ascii="Calibri" w:hAnsi="Calibri"/>
                <w:sz w:val="22"/>
                <w:szCs w:val="22"/>
              </w:rPr>
            </w:pPr>
            <w:r>
              <w:rPr>
                <w:rFonts w:ascii="Calibri" w:hAnsi="Calibri"/>
                <w:sz w:val="22"/>
                <w:szCs w:val="22"/>
              </w:rPr>
              <w:t>74,4</w:t>
            </w:r>
          </w:p>
        </w:tc>
        <w:tc>
          <w:tcPr>
            <w:tcW w:w="2183" w:type="dxa"/>
            <w:tcBorders>
              <w:top w:val="nil"/>
              <w:left w:val="nil"/>
              <w:bottom w:val="single" w:sz="4" w:space="0" w:color="auto"/>
              <w:right w:val="single" w:sz="4" w:space="0" w:color="auto"/>
            </w:tcBorders>
            <w:shd w:val="clear" w:color="000000" w:fill="FFFFFF"/>
            <w:vAlign w:val="center"/>
            <w:hideMark/>
          </w:tcPr>
          <w:p w:rsidR="00035444" w:rsidRPr="00A223AF" w:rsidRDefault="00035444" w:rsidP="00A223AF">
            <w:pPr>
              <w:widowControl/>
              <w:jc w:val="center"/>
              <w:rPr>
                <w:rFonts w:ascii="Arial" w:eastAsia="Times New Roman" w:hAnsi="Arial" w:cs="Arial"/>
                <w:color w:val="auto"/>
                <w:sz w:val="16"/>
                <w:szCs w:val="16"/>
                <w:lang w:bidi="ar-SA"/>
              </w:rPr>
            </w:pPr>
            <w:r w:rsidRPr="00A223AF">
              <w:rPr>
                <w:rFonts w:ascii="Arial" w:eastAsia="Times New Roman" w:hAnsi="Arial" w:cs="Arial"/>
                <w:color w:val="auto"/>
                <w:sz w:val="16"/>
                <w:szCs w:val="16"/>
                <w:lang w:bidi="ar-SA"/>
              </w:rPr>
              <w:t>0,001256</w:t>
            </w:r>
          </w:p>
        </w:tc>
        <w:tc>
          <w:tcPr>
            <w:tcW w:w="1497" w:type="dxa"/>
            <w:tcBorders>
              <w:top w:val="nil"/>
              <w:left w:val="nil"/>
              <w:bottom w:val="single" w:sz="8"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непроходные каналы</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sidRPr="00A223AF">
              <w:rPr>
                <w:rFonts w:ascii="Calibri" w:eastAsia="Times New Roman" w:hAnsi="Calibri" w:cs="Times New Roman"/>
                <w:b/>
                <w:bCs/>
                <w:sz w:val="22"/>
                <w:szCs w:val="22"/>
                <w:lang w:bidi="ar-SA"/>
              </w:rPr>
              <w:t>5,952</w:t>
            </w:r>
          </w:p>
        </w:tc>
        <w:tc>
          <w:tcPr>
            <w:tcW w:w="1777" w:type="dxa"/>
            <w:tcBorders>
              <w:top w:val="nil"/>
              <w:left w:val="nil"/>
              <w:bottom w:val="single" w:sz="4" w:space="0" w:color="auto"/>
              <w:right w:val="single" w:sz="8" w:space="0" w:color="auto"/>
            </w:tcBorders>
            <w:shd w:val="clear" w:color="000000" w:fill="FFFFFF"/>
            <w:noWrap/>
            <w:vAlign w:val="bottom"/>
            <w:hideMark/>
          </w:tcPr>
          <w:p w:rsidR="00035444" w:rsidRDefault="00035444" w:rsidP="00B044A2">
            <w:pPr>
              <w:rPr>
                <w:rFonts w:ascii="Calibri" w:hAnsi="Calibri"/>
                <w:sz w:val="16"/>
                <w:szCs w:val="16"/>
              </w:rPr>
            </w:pPr>
            <w:r>
              <w:rPr>
                <w:rFonts w:ascii="Calibri" w:hAnsi="Calibri"/>
                <w:sz w:val="16"/>
                <w:szCs w:val="16"/>
              </w:rPr>
              <w:t>минвата рубероид</w:t>
            </w:r>
          </w:p>
        </w:tc>
      </w:tr>
      <w:tr w:rsidR="00035444" w:rsidRPr="00A223AF" w:rsidTr="00035444">
        <w:trPr>
          <w:trHeight w:val="615"/>
        </w:trPr>
        <w:tc>
          <w:tcPr>
            <w:tcW w:w="2980" w:type="dxa"/>
            <w:tcBorders>
              <w:top w:val="nil"/>
              <w:left w:val="single" w:sz="4" w:space="0" w:color="auto"/>
              <w:bottom w:val="single" w:sz="4"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16"/>
                <w:szCs w:val="16"/>
                <w:lang w:bidi="ar-SA"/>
              </w:rPr>
            </w:pPr>
            <w:r w:rsidRPr="00A223AF">
              <w:rPr>
                <w:rFonts w:ascii="Calibri" w:eastAsia="Times New Roman" w:hAnsi="Calibri" w:cs="Times New Roman"/>
                <w:sz w:val="16"/>
                <w:szCs w:val="16"/>
                <w:lang w:bidi="ar-SA"/>
              </w:rPr>
              <w:t>от Поликл до фармацеи</w:t>
            </w:r>
          </w:p>
        </w:tc>
        <w:tc>
          <w:tcPr>
            <w:tcW w:w="105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0,040</w:t>
            </w:r>
          </w:p>
        </w:tc>
        <w:tc>
          <w:tcPr>
            <w:tcW w:w="1620" w:type="dxa"/>
            <w:tcBorders>
              <w:top w:val="single" w:sz="4" w:space="0" w:color="auto"/>
              <w:left w:val="nil"/>
              <w:bottom w:val="single" w:sz="8" w:space="0" w:color="auto"/>
              <w:right w:val="single" w:sz="4" w:space="0" w:color="auto"/>
            </w:tcBorders>
            <w:shd w:val="clear" w:color="000000" w:fill="FFFFFF"/>
            <w:noWrap/>
            <w:vAlign w:val="bottom"/>
            <w:hideMark/>
          </w:tcPr>
          <w:p w:rsidR="00035444" w:rsidRDefault="00035444">
            <w:pPr>
              <w:jc w:val="right"/>
              <w:rPr>
                <w:rFonts w:ascii="Calibri" w:hAnsi="Calibri"/>
                <w:sz w:val="22"/>
                <w:szCs w:val="22"/>
              </w:rPr>
            </w:pPr>
            <w:r>
              <w:rPr>
                <w:rFonts w:ascii="Calibri" w:hAnsi="Calibri"/>
                <w:sz w:val="22"/>
                <w:szCs w:val="22"/>
              </w:rPr>
              <w:t>19,25</w:t>
            </w:r>
          </w:p>
        </w:tc>
        <w:tc>
          <w:tcPr>
            <w:tcW w:w="2183" w:type="dxa"/>
            <w:tcBorders>
              <w:top w:val="nil"/>
              <w:left w:val="nil"/>
              <w:bottom w:val="single" w:sz="4" w:space="0" w:color="auto"/>
              <w:right w:val="single" w:sz="4" w:space="0" w:color="auto"/>
            </w:tcBorders>
            <w:shd w:val="clear" w:color="000000" w:fill="FFFFFF"/>
            <w:vAlign w:val="center"/>
            <w:hideMark/>
          </w:tcPr>
          <w:p w:rsidR="00035444" w:rsidRPr="00A223AF" w:rsidRDefault="00035444" w:rsidP="00A223AF">
            <w:pPr>
              <w:widowControl/>
              <w:jc w:val="center"/>
              <w:rPr>
                <w:rFonts w:ascii="Arial" w:eastAsia="Times New Roman" w:hAnsi="Arial" w:cs="Arial"/>
                <w:color w:val="auto"/>
                <w:sz w:val="16"/>
                <w:szCs w:val="16"/>
                <w:lang w:bidi="ar-SA"/>
              </w:rPr>
            </w:pPr>
            <w:r w:rsidRPr="00A223AF">
              <w:rPr>
                <w:rFonts w:ascii="Arial" w:eastAsia="Times New Roman" w:hAnsi="Arial" w:cs="Arial"/>
                <w:color w:val="auto"/>
                <w:sz w:val="16"/>
                <w:szCs w:val="16"/>
                <w:lang w:bidi="ar-SA"/>
              </w:rPr>
              <w:t>0,001256</w:t>
            </w:r>
          </w:p>
        </w:tc>
        <w:tc>
          <w:tcPr>
            <w:tcW w:w="1497" w:type="dxa"/>
            <w:tcBorders>
              <w:top w:val="single" w:sz="4" w:space="0" w:color="auto"/>
              <w:left w:val="nil"/>
              <w:bottom w:val="single" w:sz="8" w:space="0" w:color="auto"/>
              <w:right w:val="single" w:sz="4" w:space="0" w:color="auto"/>
            </w:tcBorders>
            <w:shd w:val="clear" w:color="000000" w:fill="FFFFFF"/>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непроходные каналы</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1997</w:t>
            </w:r>
          </w:p>
        </w:tc>
        <w:tc>
          <w:tcPr>
            <w:tcW w:w="1541" w:type="dxa"/>
            <w:tcBorders>
              <w:top w:val="nil"/>
              <w:left w:val="nil"/>
              <w:bottom w:val="single" w:sz="4" w:space="0" w:color="auto"/>
              <w:right w:val="single" w:sz="4" w:space="0" w:color="auto"/>
            </w:tcBorders>
            <w:shd w:val="clear" w:color="000000" w:fill="FFFFFF"/>
            <w:noWrap/>
            <w:vAlign w:val="bottom"/>
            <w:hideMark/>
          </w:tcPr>
          <w:p w:rsidR="00035444" w:rsidRPr="00A223AF" w:rsidRDefault="00035444" w:rsidP="00A223AF">
            <w:pPr>
              <w:widowControl/>
              <w:jc w:val="right"/>
              <w:rPr>
                <w:rFonts w:ascii="Calibri" w:eastAsia="Times New Roman" w:hAnsi="Calibri" w:cs="Times New Roman"/>
                <w:b/>
                <w:bCs/>
                <w:sz w:val="22"/>
                <w:szCs w:val="22"/>
                <w:lang w:bidi="ar-SA"/>
              </w:rPr>
            </w:pPr>
            <w:r w:rsidRPr="00A223AF">
              <w:rPr>
                <w:rFonts w:ascii="Calibri" w:eastAsia="Times New Roman" w:hAnsi="Calibri" w:cs="Times New Roman"/>
                <w:b/>
                <w:bCs/>
                <w:sz w:val="22"/>
                <w:szCs w:val="22"/>
                <w:lang w:bidi="ar-SA"/>
              </w:rPr>
              <w:t>0,77</w:t>
            </w:r>
          </w:p>
        </w:tc>
        <w:tc>
          <w:tcPr>
            <w:tcW w:w="1777" w:type="dxa"/>
            <w:tcBorders>
              <w:top w:val="nil"/>
              <w:left w:val="nil"/>
              <w:bottom w:val="single" w:sz="4" w:space="0" w:color="auto"/>
              <w:right w:val="single" w:sz="8" w:space="0" w:color="auto"/>
            </w:tcBorders>
            <w:shd w:val="clear" w:color="000000" w:fill="FFFFFF"/>
            <w:noWrap/>
            <w:vAlign w:val="bottom"/>
            <w:hideMark/>
          </w:tcPr>
          <w:p w:rsidR="00035444" w:rsidRDefault="00035444" w:rsidP="00B044A2">
            <w:pPr>
              <w:rPr>
                <w:rFonts w:ascii="Calibri" w:hAnsi="Calibri"/>
                <w:sz w:val="16"/>
                <w:szCs w:val="16"/>
              </w:rPr>
            </w:pPr>
            <w:r>
              <w:rPr>
                <w:rFonts w:ascii="Calibri" w:hAnsi="Calibri"/>
                <w:sz w:val="16"/>
                <w:szCs w:val="16"/>
              </w:rPr>
              <w:t>минвата рубероид</w:t>
            </w:r>
          </w:p>
        </w:tc>
      </w:tr>
      <w:tr w:rsidR="00035444" w:rsidRPr="00A223AF" w:rsidTr="00035444">
        <w:trPr>
          <w:trHeight w:val="315"/>
        </w:trPr>
        <w:tc>
          <w:tcPr>
            <w:tcW w:w="2980" w:type="dxa"/>
            <w:tcBorders>
              <w:top w:val="nil"/>
              <w:left w:val="nil"/>
              <w:bottom w:val="nil"/>
              <w:right w:val="nil"/>
            </w:tcBorders>
            <w:shd w:val="clear" w:color="000000" w:fill="FFFFFF"/>
            <w:noWrap/>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 </w:t>
            </w:r>
          </w:p>
        </w:tc>
        <w:tc>
          <w:tcPr>
            <w:tcW w:w="1054" w:type="dxa"/>
            <w:tcBorders>
              <w:top w:val="nil"/>
              <w:left w:val="nil"/>
              <w:bottom w:val="nil"/>
              <w:right w:val="nil"/>
            </w:tcBorders>
            <w:shd w:val="clear" w:color="000000" w:fill="FFFFFF"/>
            <w:noWrap/>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 </w:t>
            </w:r>
          </w:p>
        </w:tc>
        <w:tc>
          <w:tcPr>
            <w:tcW w:w="1620" w:type="dxa"/>
            <w:tcBorders>
              <w:top w:val="nil"/>
              <w:left w:val="nil"/>
              <w:bottom w:val="nil"/>
              <w:right w:val="nil"/>
            </w:tcBorders>
            <w:shd w:val="clear" w:color="000000" w:fill="FFFFFF"/>
            <w:noWrap/>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 </w:t>
            </w:r>
          </w:p>
        </w:tc>
        <w:tc>
          <w:tcPr>
            <w:tcW w:w="2183" w:type="dxa"/>
            <w:tcBorders>
              <w:top w:val="nil"/>
              <w:left w:val="nil"/>
              <w:bottom w:val="nil"/>
              <w:right w:val="nil"/>
            </w:tcBorders>
            <w:shd w:val="clear" w:color="000000" w:fill="FFFFFF"/>
            <w:noWrap/>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 </w:t>
            </w:r>
          </w:p>
        </w:tc>
        <w:tc>
          <w:tcPr>
            <w:tcW w:w="1497" w:type="dxa"/>
            <w:tcBorders>
              <w:top w:val="nil"/>
              <w:left w:val="nil"/>
              <w:bottom w:val="nil"/>
              <w:right w:val="nil"/>
            </w:tcBorders>
            <w:shd w:val="clear" w:color="000000" w:fill="FFFFFF"/>
            <w:noWrap/>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 </w:t>
            </w:r>
          </w:p>
        </w:tc>
        <w:tc>
          <w:tcPr>
            <w:tcW w:w="1134" w:type="dxa"/>
            <w:tcBorders>
              <w:top w:val="nil"/>
              <w:left w:val="nil"/>
              <w:bottom w:val="nil"/>
              <w:right w:val="nil"/>
            </w:tcBorders>
            <w:shd w:val="clear" w:color="000000" w:fill="FFFFFF"/>
            <w:noWrap/>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 </w:t>
            </w:r>
          </w:p>
        </w:tc>
        <w:tc>
          <w:tcPr>
            <w:tcW w:w="1541" w:type="dxa"/>
            <w:tcBorders>
              <w:top w:val="nil"/>
              <w:left w:val="nil"/>
              <w:bottom w:val="nil"/>
              <w:right w:val="nil"/>
            </w:tcBorders>
            <w:shd w:val="clear" w:color="000000" w:fill="FFFFFF"/>
            <w:noWrap/>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 </w:t>
            </w:r>
          </w:p>
        </w:tc>
        <w:tc>
          <w:tcPr>
            <w:tcW w:w="1777" w:type="dxa"/>
            <w:tcBorders>
              <w:top w:val="nil"/>
              <w:left w:val="nil"/>
              <w:bottom w:val="nil"/>
              <w:right w:val="nil"/>
            </w:tcBorders>
            <w:shd w:val="clear" w:color="000000" w:fill="FFFFFF"/>
            <w:noWrap/>
            <w:vAlign w:val="bottom"/>
            <w:hideMark/>
          </w:tcPr>
          <w:p w:rsidR="00035444" w:rsidRPr="00A223AF" w:rsidRDefault="00035444" w:rsidP="00A223AF">
            <w:pPr>
              <w:widowControl/>
              <w:rPr>
                <w:rFonts w:ascii="Calibri" w:eastAsia="Times New Roman" w:hAnsi="Calibri" w:cs="Times New Roman"/>
                <w:sz w:val="22"/>
                <w:szCs w:val="22"/>
                <w:lang w:bidi="ar-SA"/>
              </w:rPr>
            </w:pPr>
            <w:r w:rsidRPr="00A223AF">
              <w:rPr>
                <w:rFonts w:ascii="Calibri" w:eastAsia="Times New Roman" w:hAnsi="Calibri" w:cs="Times New Roman"/>
                <w:sz w:val="22"/>
                <w:szCs w:val="22"/>
                <w:lang w:bidi="ar-SA"/>
              </w:rPr>
              <w:t> </w:t>
            </w:r>
          </w:p>
        </w:tc>
      </w:tr>
    </w:tbl>
    <w:p w:rsidR="00393E49" w:rsidRDefault="00393E49" w:rsidP="00393E49">
      <w:pPr>
        <w:pStyle w:val="a5"/>
        <w:spacing w:line="360" w:lineRule="auto"/>
        <w:ind w:left="-142" w:firstLine="284"/>
        <w:rPr>
          <w:rFonts w:ascii="Times New Roman" w:hAnsi="Times New Roman" w:cs="Times New Roman"/>
          <w:sz w:val="26"/>
          <w:szCs w:val="26"/>
        </w:rPr>
      </w:pPr>
    </w:p>
    <w:p w:rsidR="00393E49" w:rsidRDefault="00393E49" w:rsidP="00393E49">
      <w:pPr>
        <w:pStyle w:val="a5"/>
        <w:spacing w:line="360" w:lineRule="auto"/>
        <w:ind w:left="-142" w:firstLine="284"/>
        <w:rPr>
          <w:rFonts w:ascii="Times New Roman" w:hAnsi="Times New Roman" w:cs="Times New Roman"/>
          <w:sz w:val="26"/>
          <w:szCs w:val="26"/>
        </w:rPr>
      </w:pPr>
    </w:p>
    <w:p w:rsidR="00393E49" w:rsidRDefault="00393E49" w:rsidP="00393E49">
      <w:pPr>
        <w:pStyle w:val="a5"/>
        <w:spacing w:line="360" w:lineRule="auto"/>
        <w:ind w:left="-142" w:firstLine="284"/>
        <w:rPr>
          <w:rFonts w:ascii="Times New Roman" w:hAnsi="Times New Roman" w:cs="Times New Roman"/>
          <w:sz w:val="26"/>
          <w:szCs w:val="26"/>
        </w:rPr>
      </w:pPr>
    </w:p>
    <w:p w:rsidR="00393E49" w:rsidRPr="00A223AF" w:rsidRDefault="00393E49" w:rsidP="00A223AF">
      <w:pPr>
        <w:spacing w:line="360" w:lineRule="auto"/>
        <w:rPr>
          <w:rFonts w:ascii="Times New Roman" w:hAnsi="Times New Roman" w:cs="Times New Roman"/>
          <w:sz w:val="26"/>
          <w:szCs w:val="26"/>
        </w:rPr>
        <w:sectPr w:rsidR="00393E49" w:rsidRPr="00A223AF" w:rsidSect="00F52208">
          <w:pgSz w:w="16838" w:h="11906" w:orient="landscape"/>
          <w:pgMar w:top="567" w:right="851" w:bottom="709" w:left="851" w:header="709" w:footer="709" w:gutter="0"/>
          <w:cols w:space="708"/>
          <w:docGrid w:linePitch="360"/>
        </w:sectPr>
      </w:pPr>
    </w:p>
    <w:p w:rsidR="00393E49" w:rsidRDefault="00393E49" w:rsidP="00393E49">
      <w:pPr>
        <w:spacing w:line="480" w:lineRule="exact"/>
        <w:ind w:left="993" w:firstLine="425"/>
        <w:rPr>
          <w:rFonts w:ascii="Times New Roman" w:hAnsi="Times New Roman" w:cs="Times New Roman"/>
          <w:i/>
          <w:sz w:val="26"/>
          <w:szCs w:val="26"/>
        </w:rPr>
      </w:pPr>
      <w:r w:rsidRPr="00393E49">
        <w:rPr>
          <w:rFonts w:ascii="Times New Roman" w:eastAsia="Times New Roman" w:hAnsi="Times New Roman" w:cs="Times New Roman"/>
          <w:i/>
          <w:iCs/>
          <w:color w:val="auto"/>
          <w:sz w:val="26"/>
          <w:szCs w:val="26"/>
        </w:rPr>
        <w:lastRenderedPageBreak/>
        <w:t xml:space="preserve">               Описание типов и количества секционирующей и регулирующей арматуры на </w:t>
      </w:r>
      <w:r w:rsidRPr="00393E49">
        <w:rPr>
          <w:rFonts w:ascii="Times New Roman" w:hAnsi="Times New Roman" w:cs="Times New Roman"/>
          <w:i/>
          <w:sz w:val="26"/>
          <w:szCs w:val="26"/>
        </w:rPr>
        <w:t>тепловых сетях</w:t>
      </w:r>
      <w:r>
        <w:rPr>
          <w:rFonts w:ascii="Times New Roman" w:hAnsi="Times New Roman" w:cs="Times New Roman"/>
          <w:i/>
          <w:sz w:val="26"/>
          <w:szCs w:val="26"/>
        </w:rPr>
        <w:t>.</w:t>
      </w:r>
    </w:p>
    <w:p w:rsidR="00393E49" w:rsidRPr="00393E49" w:rsidRDefault="00393E49" w:rsidP="00393E49">
      <w:pPr>
        <w:spacing w:line="480" w:lineRule="exact"/>
        <w:ind w:left="709" w:firstLine="425"/>
        <w:jc w:val="both"/>
        <w:rPr>
          <w:rFonts w:ascii="Times New Roman" w:hAnsi="Times New Roman" w:cs="Times New Roman"/>
          <w:sz w:val="26"/>
          <w:szCs w:val="26"/>
        </w:rPr>
      </w:pPr>
      <w:r w:rsidRPr="00393E49">
        <w:rPr>
          <w:rFonts w:ascii="Times New Roman" w:hAnsi="Times New Roman" w:cs="Times New Roman"/>
          <w:sz w:val="26"/>
          <w:szCs w:val="26"/>
        </w:rPr>
        <w:t>Материалы труб, арматуры, компенсаторов, опор и других элементов трубопроводов тепловых сетей, а также методы их изготовления, ремонта и контроля должны соответствовать Правилам устройства и безопасной эксплуатации трубопроводов горячей воды и СП.</w:t>
      </w:r>
    </w:p>
    <w:p w:rsidR="00393E49" w:rsidRPr="00393E49" w:rsidRDefault="00393E49" w:rsidP="00393E49">
      <w:pPr>
        <w:spacing w:line="480" w:lineRule="exact"/>
        <w:ind w:left="709" w:firstLine="425"/>
        <w:jc w:val="both"/>
        <w:rPr>
          <w:rFonts w:ascii="Times New Roman" w:hAnsi="Times New Roman" w:cs="Times New Roman"/>
          <w:sz w:val="26"/>
          <w:szCs w:val="26"/>
        </w:rPr>
      </w:pPr>
      <w:r w:rsidRPr="00393E49">
        <w:rPr>
          <w:rFonts w:ascii="Times New Roman" w:hAnsi="Times New Roman" w:cs="Times New Roman"/>
          <w:sz w:val="26"/>
          <w:szCs w:val="26"/>
        </w:rPr>
        <w:t>Для трубопроводов тепловых сетей, кроме тепловых пунктов и сетей горячего водоснабжения, не допускается применять арматуру из серого чугуна в районах с расчетной температурой наружного воздуха для проектирования отопления ниже минус 10 °С;</w:t>
      </w:r>
    </w:p>
    <w:p w:rsidR="00393E49" w:rsidRPr="00393E49" w:rsidRDefault="00393E49" w:rsidP="00393E49">
      <w:pPr>
        <w:spacing w:line="480" w:lineRule="exact"/>
        <w:ind w:left="709" w:firstLine="425"/>
        <w:jc w:val="both"/>
        <w:rPr>
          <w:rFonts w:ascii="Times New Roman" w:hAnsi="Times New Roman" w:cs="Times New Roman"/>
          <w:sz w:val="26"/>
          <w:szCs w:val="26"/>
        </w:rPr>
      </w:pPr>
      <w:r w:rsidRPr="00393E49">
        <w:rPr>
          <w:rFonts w:ascii="Times New Roman" w:hAnsi="Times New Roman" w:cs="Times New Roman"/>
          <w:sz w:val="26"/>
          <w:szCs w:val="26"/>
        </w:rPr>
        <w:t>На спускных, продувочных и дренажных устройствах не допускается применение арматуры из серого чугуна.</w:t>
      </w:r>
    </w:p>
    <w:p w:rsidR="00393E49" w:rsidRPr="00393E49" w:rsidRDefault="00393E49" w:rsidP="00393E49">
      <w:pPr>
        <w:spacing w:line="480" w:lineRule="exact"/>
        <w:ind w:left="709" w:firstLine="425"/>
        <w:jc w:val="both"/>
        <w:rPr>
          <w:rFonts w:ascii="Times New Roman" w:hAnsi="Times New Roman" w:cs="Times New Roman"/>
          <w:sz w:val="26"/>
          <w:szCs w:val="26"/>
        </w:rPr>
      </w:pPr>
      <w:r w:rsidRPr="00393E49">
        <w:rPr>
          <w:rFonts w:ascii="Times New Roman" w:hAnsi="Times New Roman" w:cs="Times New Roman"/>
          <w:sz w:val="26"/>
          <w:szCs w:val="26"/>
        </w:rPr>
        <w:t>На трубопроводах водяных тепловых сетей должна применяться арматура двустороннего прохода. На штуцерах для выпуска воздуха и воды, а также подачи воздуха при гидропневматической промывке допускается установка арматуры с односторонним проходом.</w:t>
      </w:r>
    </w:p>
    <w:p w:rsidR="00393E49" w:rsidRPr="00393E49" w:rsidRDefault="00393E49" w:rsidP="00393E49">
      <w:pPr>
        <w:spacing w:line="480" w:lineRule="exact"/>
        <w:ind w:left="709" w:firstLine="425"/>
        <w:jc w:val="both"/>
        <w:rPr>
          <w:rFonts w:ascii="Times New Roman" w:hAnsi="Times New Roman" w:cs="Times New Roman"/>
          <w:sz w:val="26"/>
          <w:szCs w:val="26"/>
        </w:rPr>
      </w:pPr>
      <w:r w:rsidRPr="00393E49">
        <w:rPr>
          <w:rFonts w:ascii="Times New Roman" w:hAnsi="Times New Roman" w:cs="Times New Roman"/>
          <w:sz w:val="26"/>
          <w:szCs w:val="26"/>
        </w:rPr>
        <w:t>Запорная арматура в тепловых сетях должна быть установлена на всех трубопроводах выводов тепловых сетей от источника тепла независимо от параметров теплоносителя и диаметров трубопроводов на трубопроводах водяных тепловых сетей диаметром 100 мм и более на расстоянии не более 1000 м друг от друга (секционирующие задвижки).</w:t>
      </w:r>
    </w:p>
    <w:p w:rsidR="00393E49" w:rsidRPr="00393E49" w:rsidRDefault="00393E49" w:rsidP="00393E49">
      <w:pPr>
        <w:spacing w:line="480" w:lineRule="exact"/>
        <w:ind w:left="709" w:firstLine="425"/>
        <w:jc w:val="both"/>
        <w:rPr>
          <w:rFonts w:ascii="Times New Roman" w:hAnsi="Times New Roman" w:cs="Times New Roman"/>
          <w:sz w:val="26"/>
          <w:szCs w:val="26"/>
        </w:rPr>
      </w:pPr>
      <w:r w:rsidRPr="00393E49">
        <w:rPr>
          <w:rFonts w:ascii="Times New Roman" w:hAnsi="Times New Roman" w:cs="Times New Roman"/>
          <w:sz w:val="26"/>
          <w:szCs w:val="26"/>
        </w:rPr>
        <w:t>Ввиду того, что длина наибольшего участка тепловой сети не превышает тысячи метров, секционирующие задвижки не предусмотрены.</w:t>
      </w:r>
    </w:p>
    <w:p w:rsidR="00393E49" w:rsidRDefault="00393E49" w:rsidP="00393E49">
      <w:pPr>
        <w:spacing w:line="480" w:lineRule="exact"/>
        <w:ind w:left="709" w:firstLine="425"/>
        <w:jc w:val="both"/>
        <w:rPr>
          <w:rFonts w:ascii="Times New Roman" w:hAnsi="Times New Roman" w:cs="Times New Roman"/>
          <w:sz w:val="26"/>
          <w:szCs w:val="26"/>
        </w:rPr>
      </w:pPr>
      <w:r w:rsidRPr="00393E49">
        <w:rPr>
          <w:rFonts w:ascii="Times New Roman" w:hAnsi="Times New Roman" w:cs="Times New Roman"/>
          <w:sz w:val="26"/>
          <w:szCs w:val="26"/>
        </w:rPr>
        <w:t xml:space="preserve">Регулирующей арматуры на тепловых сетях нет. Вся имеющаяся арматура </w:t>
      </w:r>
      <w:r>
        <w:rPr>
          <w:rFonts w:ascii="Times New Roman" w:hAnsi="Times New Roman" w:cs="Times New Roman"/>
          <w:sz w:val="26"/>
          <w:szCs w:val="26"/>
        </w:rPr>
        <w:t>– запорная и дренажная (спускная).</w:t>
      </w:r>
    </w:p>
    <w:p w:rsidR="00393E49" w:rsidRPr="00393E49" w:rsidRDefault="00393E49" w:rsidP="00393E49">
      <w:pPr>
        <w:spacing w:line="480" w:lineRule="exact"/>
        <w:ind w:left="709" w:firstLine="425"/>
        <w:jc w:val="both"/>
        <w:rPr>
          <w:rFonts w:ascii="Times New Roman" w:hAnsi="Times New Roman" w:cs="Times New Roman"/>
          <w:i/>
          <w:sz w:val="26"/>
          <w:szCs w:val="26"/>
        </w:rPr>
      </w:pPr>
      <w:r w:rsidRPr="00393E49">
        <w:rPr>
          <w:rFonts w:ascii="Times New Roman" w:hAnsi="Times New Roman" w:cs="Times New Roman"/>
          <w:i/>
          <w:sz w:val="26"/>
          <w:szCs w:val="26"/>
        </w:rPr>
        <w:t>Описание типов и строительных особенностей тепловых камер и павильонов.</w:t>
      </w:r>
    </w:p>
    <w:p w:rsidR="00393E49" w:rsidRPr="00393E49" w:rsidRDefault="00393E49" w:rsidP="00393E49">
      <w:pPr>
        <w:spacing w:line="480" w:lineRule="exact"/>
        <w:ind w:left="993" w:right="-144" w:firstLine="620"/>
        <w:jc w:val="both"/>
        <w:rPr>
          <w:rFonts w:ascii="Times New Roman" w:eastAsia="Times New Roman" w:hAnsi="Times New Roman" w:cs="Times New Roman"/>
          <w:color w:val="auto"/>
          <w:sz w:val="26"/>
          <w:szCs w:val="26"/>
        </w:rPr>
      </w:pPr>
      <w:r w:rsidRPr="00393E49">
        <w:rPr>
          <w:rFonts w:ascii="Times New Roman" w:eastAsia="Times New Roman" w:hAnsi="Times New Roman" w:cs="Times New Roman"/>
          <w:color w:val="auto"/>
          <w:sz w:val="26"/>
          <w:szCs w:val="26"/>
        </w:rPr>
        <w:t>Располагаясь под слоем грунта, тепловые камеры обеспечивают качественную работу теплотрасс. От исправности того участка труб, который располагается в тепловой камере, зависит эффективность работы всей системы в целом.</w:t>
      </w:r>
    </w:p>
    <w:p w:rsidR="00393E49" w:rsidRPr="00393E49" w:rsidRDefault="00393E49" w:rsidP="00393E49">
      <w:pPr>
        <w:spacing w:line="480" w:lineRule="exact"/>
        <w:ind w:left="993" w:right="-144" w:firstLine="620"/>
        <w:jc w:val="both"/>
        <w:rPr>
          <w:rFonts w:ascii="Times New Roman" w:eastAsia="Times New Roman" w:hAnsi="Times New Roman" w:cs="Times New Roman"/>
          <w:color w:val="auto"/>
          <w:sz w:val="26"/>
          <w:szCs w:val="26"/>
        </w:rPr>
      </w:pPr>
      <w:r w:rsidRPr="00393E49">
        <w:rPr>
          <w:rFonts w:ascii="Times New Roman" w:eastAsia="Times New Roman" w:hAnsi="Times New Roman" w:cs="Times New Roman"/>
          <w:color w:val="auto"/>
          <w:sz w:val="26"/>
          <w:szCs w:val="26"/>
        </w:rPr>
        <w:t>Существующие тепловые камеры тепловых сетей в основном вып</w:t>
      </w:r>
      <w:r w:rsidR="00B03364">
        <w:rPr>
          <w:rFonts w:ascii="Times New Roman" w:eastAsia="Times New Roman" w:hAnsi="Times New Roman" w:cs="Times New Roman"/>
          <w:color w:val="auto"/>
          <w:sz w:val="26"/>
          <w:szCs w:val="26"/>
        </w:rPr>
        <w:t>олнены по проектам до 1997 года</w:t>
      </w:r>
      <w:r w:rsidR="00B03364" w:rsidRPr="00B03364">
        <w:rPr>
          <w:rFonts w:ascii="Times New Roman" w:eastAsia="Times New Roman" w:hAnsi="Times New Roman" w:cs="Times New Roman"/>
          <w:color w:val="auto"/>
          <w:sz w:val="26"/>
          <w:szCs w:val="26"/>
        </w:rPr>
        <w:t>,</w:t>
      </w:r>
      <w:r w:rsidR="00B03364">
        <w:rPr>
          <w:rFonts w:ascii="Times New Roman" w:eastAsia="Times New Roman" w:hAnsi="Times New Roman" w:cs="Times New Roman"/>
          <w:color w:val="auto"/>
          <w:sz w:val="26"/>
          <w:szCs w:val="26"/>
        </w:rPr>
        <w:t xml:space="preserve"> большая часть заменена по концессии 2016-2020 г</w:t>
      </w:r>
      <w:r w:rsidR="00B03364" w:rsidRPr="00B03364">
        <w:rPr>
          <w:rFonts w:ascii="Times New Roman" w:eastAsia="Times New Roman" w:hAnsi="Times New Roman" w:cs="Times New Roman"/>
          <w:color w:val="auto"/>
          <w:sz w:val="26"/>
          <w:szCs w:val="26"/>
        </w:rPr>
        <w:t>.</w:t>
      </w:r>
      <w:r w:rsidRPr="00393E49">
        <w:rPr>
          <w:rFonts w:ascii="Times New Roman" w:eastAsia="Times New Roman" w:hAnsi="Times New Roman" w:cs="Times New Roman"/>
          <w:color w:val="auto"/>
          <w:sz w:val="26"/>
          <w:szCs w:val="26"/>
        </w:rPr>
        <w:t xml:space="preserve"> В основном </w:t>
      </w:r>
      <w:r w:rsidRPr="00393E49">
        <w:rPr>
          <w:rFonts w:ascii="Times New Roman" w:eastAsia="Times New Roman" w:hAnsi="Times New Roman" w:cs="Times New Roman"/>
          <w:color w:val="auto"/>
          <w:sz w:val="26"/>
          <w:szCs w:val="26"/>
        </w:rPr>
        <w:lastRenderedPageBreak/>
        <w:t>на теплосетях имеются камеры трёх типов:</w:t>
      </w:r>
    </w:p>
    <w:p w:rsidR="00393E49" w:rsidRPr="00393E49" w:rsidRDefault="00393E49" w:rsidP="00393E49">
      <w:pPr>
        <w:numPr>
          <w:ilvl w:val="0"/>
          <w:numId w:val="3"/>
        </w:numPr>
        <w:spacing w:line="480" w:lineRule="exact"/>
        <w:ind w:left="993" w:right="-144" w:firstLine="620"/>
        <w:jc w:val="both"/>
        <w:rPr>
          <w:rFonts w:ascii="Times New Roman" w:eastAsia="Times New Roman" w:hAnsi="Times New Roman" w:cs="Times New Roman"/>
          <w:color w:val="auto"/>
          <w:sz w:val="26"/>
          <w:szCs w:val="26"/>
        </w:rPr>
      </w:pPr>
      <w:r w:rsidRPr="00393E49">
        <w:rPr>
          <w:rFonts w:ascii="Times New Roman" w:eastAsia="Times New Roman" w:hAnsi="Times New Roman" w:cs="Times New Roman"/>
          <w:color w:val="auto"/>
          <w:sz w:val="26"/>
          <w:szCs w:val="26"/>
        </w:rPr>
        <w:t xml:space="preserve"> из сборных железобетонных элементов по типовым проектам</w:t>
      </w:r>
    </w:p>
    <w:p w:rsidR="00393E49" w:rsidRPr="00393E49" w:rsidRDefault="00393E49" w:rsidP="00393E49">
      <w:pPr>
        <w:numPr>
          <w:ilvl w:val="0"/>
          <w:numId w:val="3"/>
        </w:numPr>
        <w:spacing w:line="480" w:lineRule="exact"/>
        <w:ind w:left="993" w:right="-144" w:firstLine="620"/>
        <w:jc w:val="both"/>
        <w:rPr>
          <w:rFonts w:ascii="Times New Roman" w:eastAsia="Times New Roman" w:hAnsi="Times New Roman" w:cs="Times New Roman"/>
          <w:color w:val="auto"/>
          <w:sz w:val="26"/>
          <w:szCs w:val="26"/>
        </w:rPr>
      </w:pPr>
      <w:r w:rsidRPr="00393E49">
        <w:rPr>
          <w:rFonts w:ascii="Times New Roman" w:eastAsia="Times New Roman" w:hAnsi="Times New Roman" w:cs="Times New Roman"/>
          <w:color w:val="auto"/>
          <w:sz w:val="26"/>
          <w:szCs w:val="26"/>
        </w:rPr>
        <w:t xml:space="preserve"> из железобетонных блоков с перекрытиями из ж/б панелей с отверстиями для люков и монолитным ж/б полом</w:t>
      </w:r>
    </w:p>
    <w:p w:rsidR="00393E49" w:rsidRPr="00393E49" w:rsidRDefault="00393E49" w:rsidP="00393E49">
      <w:pPr>
        <w:numPr>
          <w:ilvl w:val="0"/>
          <w:numId w:val="3"/>
        </w:numPr>
        <w:spacing w:line="480" w:lineRule="exact"/>
        <w:ind w:left="993" w:right="-144" w:firstLine="620"/>
        <w:jc w:val="both"/>
        <w:rPr>
          <w:rFonts w:ascii="Times New Roman" w:eastAsia="Times New Roman" w:hAnsi="Times New Roman" w:cs="Times New Roman"/>
          <w:color w:val="auto"/>
          <w:sz w:val="26"/>
          <w:szCs w:val="26"/>
        </w:rPr>
      </w:pPr>
      <w:r w:rsidRPr="00393E49">
        <w:rPr>
          <w:rFonts w:ascii="Times New Roman" w:eastAsia="Times New Roman" w:hAnsi="Times New Roman" w:cs="Times New Roman"/>
          <w:color w:val="auto"/>
          <w:sz w:val="26"/>
          <w:szCs w:val="26"/>
        </w:rPr>
        <w:t xml:space="preserve"> с кирпичными стенами.</w:t>
      </w:r>
    </w:p>
    <w:p w:rsidR="00393E49" w:rsidRPr="00393E49" w:rsidRDefault="00393E49" w:rsidP="00393E49">
      <w:pPr>
        <w:spacing w:line="480" w:lineRule="exact"/>
        <w:ind w:left="993" w:right="-144" w:firstLine="620"/>
        <w:jc w:val="both"/>
        <w:rPr>
          <w:rFonts w:ascii="Times New Roman" w:eastAsia="Times New Roman" w:hAnsi="Times New Roman" w:cs="Times New Roman"/>
          <w:color w:val="auto"/>
          <w:sz w:val="26"/>
          <w:szCs w:val="26"/>
        </w:rPr>
      </w:pPr>
      <w:r w:rsidRPr="00393E49">
        <w:rPr>
          <w:rFonts w:ascii="Times New Roman" w:eastAsia="Times New Roman" w:hAnsi="Times New Roman" w:cs="Times New Roman"/>
          <w:color w:val="auto"/>
          <w:sz w:val="26"/>
          <w:szCs w:val="26"/>
        </w:rPr>
        <w:t xml:space="preserve">Основная масса камер выполнена из бетонных блоков типа ФС. Наиболее надежны камеры из сборных ж/б элементов, эти конструкции носят название тепловая железобетонная камера. Изделие представляет собою сборную конструкцию из трех элементов: двух стаканов и среднего сквозного кольца квадратной формы, верхний стакан устанавливается днищем вверх и имеет в нем отверстие для доступа в камеру обслуживающего персонала. Габаритные размеры, которые имеют жби камеры, бывают различны и определяются условиями применения, в первую очередь - диаметром основного трубопровода. Если железобетонная камера оборудуется под автострадой, то обязательна установка защитных железобетонных плит под и над камерой, верхняя плита имеет соосное отверстие с отверстием в верхнем стакане камеры. Камеры изготавливаются из тяжелого бетона. Регламентируемая отпускная прочность бетона в % отношении от марочной - зима/лето 70/90, марка бетона по морозоустойчивости не ниже </w:t>
      </w:r>
      <w:r w:rsidRPr="00393E49">
        <w:rPr>
          <w:rFonts w:ascii="Times New Roman" w:eastAsia="Times New Roman" w:hAnsi="Times New Roman" w:cs="Times New Roman"/>
          <w:color w:val="auto"/>
          <w:sz w:val="26"/>
          <w:szCs w:val="26"/>
          <w:lang w:val="en-US" w:eastAsia="en-US" w:bidi="en-US"/>
        </w:rPr>
        <w:t>F</w:t>
      </w:r>
      <w:r w:rsidRPr="00393E49">
        <w:rPr>
          <w:rFonts w:ascii="Times New Roman" w:eastAsia="Times New Roman" w:hAnsi="Times New Roman" w:cs="Times New Roman"/>
          <w:color w:val="auto"/>
          <w:sz w:val="26"/>
          <w:szCs w:val="26"/>
          <w:lang w:eastAsia="en-US" w:bidi="en-US"/>
        </w:rPr>
        <w:t xml:space="preserve">150, </w:t>
      </w:r>
      <w:r w:rsidRPr="00393E49">
        <w:rPr>
          <w:rFonts w:ascii="Times New Roman" w:eastAsia="Times New Roman" w:hAnsi="Times New Roman" w:cs="Times New Roman"/>
          <w:color w:val="auto"/>
          <w:sz w:val="26"/>
          <w:szCs w:val="26"/>
        </w:rPr>
        <w:t xml:space="preserve">по водонепроницаемости не ниже </w:t>
      </w:r>
      <w:r w:rsidRPr="00393E49">
        <w:rPr>
          <w:rFonts w:ascii="Times New Roman" w:eastAsia="Times New Roman" w:hAnsi="Times New Roman" w:cs="Times New Roman"/>
          <w:color w:val="auto"/>
          <w:sz w:val="26"/>
          <w:szCs w:val="26"/>
          <w:lang w:val="en-US" w:eastAsia="en-US" w:bidi="en-US"/>
        </w:rPr>
        <w:t>W</w:t>
      </w:r>
      <w:r w:rsidRPr="00393E49">
        <w:rPr>
          <w:rFonts w:ascii="Times New Roman" w:eastAsia="Times New Roman" w:hAnsi="Times New Roman" w:cs="Times New Roman"/>
          <w:color w:val="auto"/>
          <w:sz w:val="26"/>
          <w:szCs w:val="26"/>
          <w:lang w:eastAsia="en-US" w:bidi="en-US"/>
        </w:rPr>
        <w:t>4.</w:t>
      </w:r>
    </w:p>
    <w:p w:rsidR="00393E49" w:rsidRDefault="00393E49" w:rsidP="00393E49">
      <w:pPr>
        <w:spacing w:line="480" w:lineRule="exact"/>
        <w:ind w:left="993" w:right="-144" w:firstLine="425"/>
        <w:jc w:val="both"/>
        <w:rPr>
          <w:rFonts w:ascii="Times New Roman" w:hAnsi="Times New Roman" w:cs="Times New Roman"/>
          <w:sz w:val="26"/>
          <w:szCs w:val="26"/>
        </w:rPr>
      </w:pPr>
      <w:r w:rsidRPr="00393E49">
        <w:rPr>
          <w:rFonts w:ascii="Times New Roman" w:hAnsi="Times New Roman" w:cs="Times New Roman"/>
          <w:sz w:val="26"/>
          <w:szCs w:val="26"/>
        </w:rPr>
        <w:t>Существующие тепловые камеры с блочными и кирпичными стенами выполнены по индивидуальным проектам. Внутри камер сконцентрированы соединения труб в изоляции и должны быть организованы специальные устройства для регулировки и наладки давления в них. Павильонов для размещения регулирующей и отключающей арматуры на территории с.Ульянов нет.</w:t>
      </w:r>
    </w:p>
    <w:p w:rsidR="00393E49" w:rsidRDefault="00393E49" w:rsidP="00393E49">
      <w:pPr>
        <w:spacing w:line="480" w:lineRule="exact"/>
        <w:ind w:left="993" w:right="-144" w:firstLine="425"/>
        <w:jc w:val="both"/>
        <w:rPr>
          <w:rFonts w:ascii="Times New Roman" w:hAnsi="Times New Roman" w:cs="Times New Roman"/>
          <w:sz w:val="26"/>
          <w:szCs w:val="26"/>
        </w:rPr>
      </w:pPr>
    </w:p>
    <w:p w:rsidR="001672A2" w:rsidRPr="001672A2" w:rsidRDefault="001672A2" w:rsidP="001672A2">
      <w:pPr>
        <w:spacing w:line="480" w:lineRule="exact"/>
        <w:ind w:left="160"/>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Описание графиков регулирования отпуска тепла в тепловые сети с анализом их</w:t>
      </w:r>
    </w:p>
    <w:p w:rsidR="001672A2" w:rsidRPr="001672A2" w:rsidRDefault="001672A2" w:rsidP="001672A2">
      <w:pPr>
        <w:spacing w:line="480" w:lineRule="exact"/>
        <w:ind w:left="993" w:right="-144" w:firstLine="425"/>
        <w:jc w:val="both"/>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обоснованности.</w:t>
      </w:r>
    </w:p>
    <w:p w:rsidR="001672A2" w:rsidRPr="001672A2" w:rsidRDefault="001672A2" w:rsidP="001672A2">
      <w:pPr>
        <w:spacing w:line="480" w:lineRule="exact"/>
        <w:ind w:left="993" w:right="-144" w:firstLine="425"/>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Температурный график подающего трубопровода тепловой сети отопления - это зависимость температуры теплоносителя, подаваемого в тепловую сеть производителем тепла, от температуры наружного воздуха, и поддерживать его в трубопроводе подачи тепловой сети должен производитель тепла.</w:t>
      </w:r>
    </w:p>
    <w:p w:rsidR="001672A2" w:rsidRPr="001672A2" w:rsidRDefault="001672A2" w:rsidP="001672A2">
      <w:pPr>
        <w:spacing w:line="480" w:lineRule="exact"/>
        <w:ind w:left="993" w:right="-144" w:firstLine="425"/>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Температурный график теплоносителя в обратном трубопроводе - это зависимость </w:t>
      </w:r>
      <w:r w:rsidRPr="001672A2">
        <w:rPr>
          <w:rFonts w:ascii="Times New Roman" w:eastAsia="Times New Roman" w:hAnsi="Times New Roman" w:cs="Times New Roman"/>
          <w:color w:val="auto"/>
          <w:sz w:val="26"/>
          <w:szCs w:val="26"/>
        </w:rPr>
        <w:lastRenderedPageBreak/>
        <w:t>температуры возвращаемой в тепловую сеть потребителем тепловой энергии, от температуры наружного воздуха, и поддерживать его должен потребитель. Т.е. температура теплоносителя - это функция аргументом, т.е. Независимой переменной которой является температура наружного воздуха.</w:t>
      </w:r>
    </w:p>
    <w:p w:rsidR="001672A2" w:rsidRPr="001672A2" w:rsidRDefault="001672A2" w:rsidP="001672A2">
      <w:pPr>
        <w:spacing w:line="480" w:lineRule="exact"/>
        <w:ind w:left="993" w:right="-144" w:firstLine="425"/>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В соответствии с п.5 ст.20 Федерального закона от 27.07.2010 г. № 190 «О теплоснабжении» температурный график системы теплоснабжения утверждается при утверждении схемы теплоснабжения.</w:t>
      </w:r>
    </w:p>
    <w:p w:rsidR="001672A2" w:rsidRPr="001672A2" w:rsidRDefault="001672A2" w:rsidP="001672A2">
      <w:pPr>
        <w:spacing w:after="444" w:line="480" w:lineRule="exact"/>
        <w:ind w:left="993" w:right="-144" w:firstLine="425"/>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Температурный график регулирования тепловой нагрузки разрабатывается из условий суточной подачи тепловой энергии на отопление, обеспечивающей потребность зданий в тепловой энергии в зависимости от температуры наружного воздуха, чтобы обеспечить температуру в помещениях постоянной на уровне не менее 18 градусов, а также покрытие тепловой нагрузки горячего водоснабжения с обеспечением температуры ГВС в местах водоразбора не ниже + 60 °С, в соответствии с требованиями СанПин 2.1.4.2496-09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1672A2" w:rsidRDefault="001672A2" w:rsidP="001672A2">
      <w:pPr>
        <w:spacing w:after="420" w:line="480" w:lineRule="exact"/>
        <w:ind w:left="993" w:right="-144" w:firstLine="425"/>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Для домовых систем отопления потребителей применяется температурный график регулирования отпуска тепловой энергии на источнике теплоты при различных расчетных и текущих температурах наружного воздуха при расчетных перепадах температура воды в системе отопления.</w:t>
      </w:r>
    </w:p>
    <w:p w:rsidR="001672A2" w:rsidRPr="001672A2" w:rsidRDefault="001672A2" w:rsidP="001672A2">
      <w:pPr>
        <w:spacing w:line="480" w:lineRule="exact"/>
        <w:ind w:left="180"/>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Гидравлические режимы тепловых сетей.</w:t>
      </w:r>
    </w:p>
    <w:p w:rsidR="001672A2" w:rsidRPr="001672A2" w:rsidRDefault="001672A2" w:rsidP="001672A2">
      <w:pPr>
        <w:spacing w:line="480" w:lineRule="exact"/>
        <w:ind w:left="993" w:right="-2" w:firstLine="56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Принятый качественный режим регулирования отпуска тепла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системы теплоснабжения остается неизменным, т.е. он не должен претерпевать изменений в течение всего отопительного периода. Правилами технической эксплуатации тепловых электрических станций и тепловых сетей предусматривается ежегодная разработка гидравлических режимов тепловых </w:t>
      </w:r>
      <w:r w:rsidRPr="001672A2">
        <w:rPr>
          <w:rFonts w:ascii="Times New Roman" w:eastAsia="Times New Roman" w:hAnsi="Times New Roman" w:cs="Times New Roman"/>
          <w:color w:val="auto"/>
          <w:sz w:val="26"/>
          <w:szCs w:val="26"/>
        </w:rPr>
        <w:lastRenderedPageBreak/>
        <w:t>сетей для отопительного и летнего периодов, а также разработка гидравлических режимов системы теплоснабжения на ближайшие 3-5 лет.</w:t>
      </w:r>
    </w:p>
    <w:p w:rsidR="001672A2" w:rsidRPr="001672A2" w:rsidRDefault="001672A2" w:rsidP="001672A2">
      <w:pPr>
        <w:spacing w:line="480" w:lineRule="exact"/>
        <w:ind w:left="993" w:right="-2" w:firstLine="56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В процессе выполнения программы реконструкции тепловых сетей, а также теплосилового хозяйства, имея целью создание "идеальной тепловой сети" гидравлические режимы тепловой сети неизбежно подвергнутся корректировке.</w:t>
      </w:r>
    </w:p>
    <w:p w:rsidR="001672A2" w:rsidRPr="001672A2" w:rsidRDefault="001672A2" w:rsidP="001672A2">
      <w:pPr>
        <w:spacing w:line="480" w:lineRule="exact"/>
        <w:ind w:left="993" w:right="-2" w:firstLine="56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При массовом внедрении ИТП у потребителей тепловой энергии, трубопроводы ГВС от источников тепловой энергии ликвидируются.</w:t>
      </w:r>
    </w:p>
    <w:p w:rsidR="001672A2" w:rsidRDefault="001672A2" w:rsidP="001672A2">
      <w:pPr>
        <w:spacing w:after="420" w:line="480" w:lineRule="exact"/>
        <w:ind w:left="993" w:right="-2" w:firstLine="425"/>
        <w:jc w:val="both"/>
        <w:rPr>
          <w:rFonts w:ascii="Times New Roman" w:hAnsi="Times New Roman" w:cs="Times New Roman"/>
          <w:sz w:val="26"/>
          <w:szCs w:val="26"/>
        </w:rPr>
      </w:pPr>
      <w:r w:rsidRPr="001672A2">
        <w:rPr>
          <w:rFonts w:ascii="Times New Roman" w:hAnsi="Times New Roman" w:cs="Times New Roman"/>
          <w:sz w:val="26"/>
          <w:szCs w:val="26"/>
        </w:rPr>
        <w:t>Регулирование потребления тепловой энергии должно производиться в ИТП, снабженных самым современным оборудованием. Это позволяет выдерживать расчётные</w:t>
      </w:r>
      <w:r>
        <w:rPr>
          <w:rFonts w:ascii="Times New Roman" w:hAnsi="Times New Roman" w:cs="Times New Roman"/>
          <w:sz w:val="26"/>
          <w:szCs w:val="26"/>
        </w:rPr>
        <w:t xml:space="preserve"> расходы сетевой воды всей системы.</w:t>
      </w:r>
    </w:p>
    <w:p w:rsidR="001672A2" w:rsidRPr="001672A2" w:rsidRDefault="001672A2" w:rsidP="001672A2">
      <w:pPr>
        <w:spacing w:after="227" w:line="260" w:lineRule="exact"/>
        <w:ind w:left="220"/>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Статистика отказов тепловых сетей (аварий, инцидентов) за последние 5 лет.</w:t>
      </w:r>
    </w:p>
    <w:p w:rsidR="001672A2" w:rsidRPr="001672A2" w:rsidRDefault="001672A2" w:rsidP="001672A2">
      <w:pPr>
        <w:spacing w:after="56" w:line="260" w:lineRule="exact"/>
        <w:ind w:left="993" w:right="-141" w:firstLine="58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Применяются следующие понятия:</w:t>
      </w:r>
    </w:p>
    <w:p w:rsidR="001672A2" w:rsidRPr="001672A2" w:rsidRDefault="001672A2" w:rsidP="001672A2">
      <w:pPr>
        <w:spacing w:line="480" w:lineRule="exact"/>
        <w:ind w:left="993" w:right="-141" w:firstLine="58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-«авария» - повреждение трубопровода тепловой сети, если в период отопительного сезона это привело к перерыву теплоснабжения объектов жилсоцкультбыта на срок 36 ч и более;</w:t>
      </w:r>
    </w:p>
    <w:p w:rsidR="001672A2" w:rsidRPr="001672A2" w:rsidRDefault="001672A2" w:rsidP="001672A2">
      <w:pPr>
        <w:spacing w:line="480" w:lineRule="exact"/>
        <w:ind w:left="993" w:right="-141" w:firstLine="58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-«инцидент» - отказ или повреждение оборудования и (или) трубопроводов тепловых сетей, отклонения от гидравлического и (или) теплового режимов, нарушение требований федеральных законов и иных правовых актов Российской Федерации, а также нормативных технических документов, устанавливающих правила ведения работ на опасном производственном объекте;</w:t>
      </w:r>
    </w:p>
    <w:p w:rsidR="001672A2" w:rsidRDefault="001672A2" w:rsidP="001672A2">
      <w:pPr>
        <w:spacing w:line="485" w:lineRule="exact"/>
        <w:ind w:left="993" w:right="-141" w:firstLine="58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Согласно данным за последние 5 лет  случаи отказов тепловых сетей были зарегистрированы на участке от ТК8 до ТК9 тепловой сети котельной ДК.</w:t>
      </w:r>
    </w:p>
    <w:p w:rsidR="001672A2" w:rsidRPr="001672A2" w:rsidRDefault="001672A2" w:rsidP="001672A2">
      <w:pPr>
        <w:spacing w:line="480" w:lineRule="exact"/>
        <w:ind w:left="993" w:firstLine="425"/>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1672A2" w:rsidRPr="001672A2" w:rsidRDefault="001672A2" w:rsidP="001672A2">
      <w:pPr>
        <w:spacing w:line="480" w:lineRule="exact"/>
        <w:ind w:left="993" w:right="360" w:firstLine="425"/>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Классификация повреждений в системах теплоснабжения на аварии, отказы в работе даны в "Инструкции по расследованию и учету нарушений в работе энергетических предприятий и организаций системы Минжилкомхоза РСФСР" (М.: ОНТИ АКХ им. К. Д. Памфилова, 1986). Нормы времени на восстановление должны определяться с учетом требований данной инструкции и местных </w:t>
      </w:r>
      <w:r w:rsidRPr="001672A2">
        <w:rPr>
          <w:rFonts w:ascii="Times New Roman" w:eastAsia="Times New Roman" w:hAnsi="Times New Roman" w:cs="Times New Roman"/>
          <w:color w:val="auto"/>
          <w:sz w:val="26"/>
          <w:szCs w:val="26"/>
        </w:rPr>
        <w:lastRenderedPageBreak/>
        <w:t>условий.</w:t>
      </w:r>
    </w:p>
    <w:p w:rsidR="001672A2" w:rsidRDefault="001672A2" w:rsidP="001672A2">
      <w:pPr>
        <w:spacing w:line="480" w:lineRule="exact"/>
        <w:ind w:left="993" w:right="360" w:firstLine="425"/>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Предприятия объединенных котельных и тепловых сетей должны быть оснащены необходимыми машинами и механизмами для проведения восстановительных работ в соответствии с "Табелем оснащения машинами и механизмами эксплуатации котельных установок и тепловых сетей" (М.: ОНТИ </w:t>
      </w:r>
      <w:r>
        <w:rPr>
          <w:rFonts w:ascii="Times New Roman" w:eastAsia="Times New Roman" w:hAnsi="Times New Roman" w:cs="Times New Roman"/>
          <w:color w:val="auto"/>
          <w:sz w:val="26"/>
          <w:szCs w:val="26"/>
        </w:rPr>
        <w:t xml:space="preserve"> АКХ им. К. Д. Памфилова, 1985г.)</w:t>
      </w:r>
    </w:p>
    <w:p w:rsidR="001672A2" w:rsidRDefault="001672A2" w:rsidP="001672A2">
      <w:pPr>
        <w:spacing w:line="480" w:lineRule="exact"/>
        <w:ind w:left="1134" w:right="360" w:firstLine="426"/>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Время, необходимое для восстановления тепловой сети, при разрыве трубопровода, полученное на основе обработки статистических данных при канальной прокладке, приведены ниже.</w:t>
      </w:r>
    </w:p>
    <w:tbl>
      <w:tblPr>
        <w:tblStyle w:val="a3"/>
        <w:tblW w:w="0" w:type="auto"/>
        <w:tblInd w:w="1134" w:type="dxa"/>
        <w:tblLook w:val="04A0" w:firstRow="1" w:lastRow="0" w:firstColumn="1" w:lastColumn="0" w:noHBand="0" w:noVBand="1"/>
      </w:tblPr>
      <w:tblGrid>
        <w:gridCol w:w="4792"/>
        <w:gridCol w:w="4922"/>
      </w:tblGrid>
      <w:tr w:rsidR="001672A2" w:rsidTr="001672A2">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Диаметр, мм</w:t>
            </w:r>
          </w:p>
        </w:tc>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Среднее время восстановления, час</w:t>
            </w:r>
          </w:p>
        </w:tc>
      </w:tr>
      <w:tr w:rsidR="001672A2" w:rsidTr="001672A2">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100</w:t>
            </w:r>
          </w:p>
        </w:tc>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12,5</w:t>
            </w:r>
          </w:p>
        </w:tc>
      </w:tr>
      <w:tr w:rsidR="001672A2" w:rsidTr="001672A2">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125-300</w:t>
            </w:r>
          </w:p>
        </w:tc>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17,5</w:t>
            </w:r>
          </w:p>
        </w:tc>
      </w:tr>
      <w:tr w:rsidR="001672A2" w:rsidTr="001672A2">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350-500</w:t>
            </w:r>
          </w:p>
        </w:tc>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17,5</w:t>
            </w:r>
          </w:p>
        </w:tc>
      </w:tr>
      <w:tr w:rsidR="001672A2" w:rsidTr="001672A2">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600-700</w:t>
            </w:r>
          </w:p>
        </w:tc>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19</w:t>
            </w:r>
          </w:p>
        </w:tc>
      </w:tr>
      <w:tr w:rsidR="001672A2" w:rsidTr="001672A2">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800-900</w:t>
            </w:r>
          </w:p>
        </w:tc>
        <w:tc>
          <w:tcPr>
            <w:tcW w:w="5424" w:type="dxa"/>
          </w:tcPr>
          <w:p w:rsidR="001672A2" w:rsidRDefault="001672A2" w:rsidP="001672A2">
            <w:pPr>
              <w:spacing w:line="480" w:lineRule="exact"/>
              <w:ind w:right="36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27,2</w:t>
            </w:r>
          </w:p>
        </w:tc>
      </w:tr>
    </w:tbl>
    <w:p w:rsidR="001672A2" w:rsidRPr="001672A2" w:rsidRDefault="001672A2" w:rsidP="001672A2">
      <w:pPr>
        <w:spacing w:line="480" w:lineRule="exact"/>
        <w:ind w:left="1134" w:right="360" w:firstLine="426"/>
        <w:jc w:val="both"/>
        <w:rPr>
          <w:rFonts w:ascii="Times New Roman" w:eastAsia="Times New Roman" w:hAnsi="Times New Roman" w:cs="Times New Roman"/>
          <w:color w:val="auto"/>
          <w:sz w:val="26"/>
          <w:szCs w:val="26"/>
        </w:rPr>
      </w:pPr>
    </w:p>
    <w:p w:rsidR="001672A2" w:rsidRPr="001672A2" w:rsidRDefault="001672A2" w:rsidP="001672A2">
      <w:pPr>
        <w:spacing w:before="468" w:line="480" w:lineRule="exact"/>
        <w:ind w:left="180"/>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Описание процедур диагностики состояния тепловых сетей и планирования</w:t>
      </w:r>
    </w:p>
    <w:p w:rsidR="001672A2" w:rsidRPr="001672A2" w:rsidRDefault="001672A2" w:rsidP="001672A2">
      <w:pPr>
        <w:spacing w:line="480" w:lineRule="exact"/>
        <w:ind w:left="180"/>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капитальных (текущих) ремонтов.</w:t>
      </w:r>
    </w:p>
    <w:p w:rsidR="001672A2" w:rsidRPr="001672A2" w:rsidRDefault="001672A2" w:rsidP="001672A2">
      <w:p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Потребность в диагностике в российских тепловых сетях (ТС) обусловлена:</w:t>
      </w:r>
    </w:p>
    <w:p w:rsidR="001672A2" w:rsidRPr="001672A2" w:rsidRDefault="001672A2" w:rsidP="001672A2">
      <w:pPr>
        <w:numPr>
          <w:ilvl w:val="0"/>
          <w:numId w:val="3"/>
        </w:num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 некачественными нормами проектирования и эксплуатации;</w:t>
      </w:r>
    </w:p>
    <w:p w:rsidR="001672A2" w:rsidRPr="001672A2" w:rsidRDefault="001672A2" w:rsidP="001672A2">
      <w:pPr>
        <w:numPr>
          <w:ilvl w:val="0"/>
          <w:numId w:val="3"/>
        </w:num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 некачественным строительством.</w:t>
      </w:r>
    </w:p>
    <w:p w:rsidR="001672A2" w:rsidRPr="001672A2" w:rsidRDefault="001672A2" w:rsidP="001672A2">
      <w:p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Причины высокой повреждаемости по данным анализа за 20-летний период эксплуатации можно выделить следующие:</w:t>
      </w:r>
    </w:p>
    <w:p w:rsidR="001672A2" w:rsidRPr="001672A2" w:rsidRDefault="001672A2" w:rsidP="001672A2">
      <w:pPr>
        <w:numPr>
          <w:ilvl w:val="0"/>
          <w:numId w:val="3"/>
        </w:num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существующая нормативная база проектирования и строительства не соответствует современным условиям эксплуатации подземных теплопроводов;</w:t>
      </w:r>
    </w:p>
    <w:p w:rsidR="001672A2" w:rsidRPr="001672A2" w:rsidRDefault="001672A2" w:rsidP="001672A2">
      <w:pPr>
        <w:numPr>
          <w:ilvl w:val="0"/>
          <w:numId w:val="3"/>
        </w:num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 низкие защитные свойства традиционных изоляционных материалов, усугубленные низким качеством проектирования и строительства;</w:t>
      </w:r>
    </w:p>
    <w:p w:rsidR="001672A2" w:rsidRPr="001672A2" w:rsidRDefault="001672A2" w:rsidP="001672A2">
      <w:pPr>
        <w:numPr>
          <w:ilvl w:val="0"/>
          <w:numId w:val="3"/>
        </w:num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 неэффективность существующих дренажных систем;</w:t>
      </w:r>
    </w:p>
    <w:p w:rsidR="001672A2" w:rsidRPr="001672A2" w:rsidRDefault="001672A2" w:rsidP="001672A2">
      <w:pPr>
        <w:numPr>
          <w:ilvl w:val="0"/>
          <w:numId w:val="3"/>
        </w:num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 ошибки проектировщиков и недостаточный (для сетей такого качества) объем работ по поддержанию надежности сетей.</w:t>
      </w:r>
    </w:p>
    <w:p w:rsidR="001672A2" w:rsidRPr="001672A2" w:rsidRDefault="001672A2" w:rsidP="001672A2">
      <w:pPr>
        <w:spacing w:after="444"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lastRenderedPageBreak/>
        <w:t>О низком качестве изоляционных материалов говорит тот факт, что основными коррозионными факторами по степени убывания были и остаются: подтопление грунтовыми водами, капель или протечки сверху на теплопровод, заиленный канал. Ежегодный анализ повреждаемости показал, что срок службы трубопроводов в коррозионно-опасных условиях зависит только от толщины стенки трубы. Недостаточно проработанное проектирование привело к тому, что более половины повреждений от наружной коррозии попадает на камеры, в которых отсутствие вентил</w:t>
      </w:r>
      <w:r w:rsidRPr="001672A2">
        <w:rPr>
          <w:rFonts w:ascii="Times New Roman" w:eastAsia="Times New Roman" w:hAnsi="Times New Roman" w:cs="Times New Roman"/>
          <w:sz w:val="26"/>
          <w:szCs w:val="26"/>
          <w:u w:val="single"/>
          <w:shd w:val="clear" w:color="auto" w:fill="FFFFFF"/>
        </w:rPr>
        <w:t>яци</w:t>
      </w:r>
      <w:r w:rsidRPr="001672A2">
        <w:rPr>
          <w:rFonts w:ascii="Times New Roman" w:eastAsia="Times New Roman" w:hAnsi="Times New Roman" w:cs="Times New Roman"/>
          <w:color w:val="auto"/>
          <w:sz w:val="26"/>
          <w:szCs w:val="26"/>
        </w:rPr>
        <w:t>и приводит к 100% влажности и обильному выпадению конденсата на несоответствующие этим условиям изоляционные конструкции.</w:t>
      </w:r>
    </w:p>
    <w:p w:rsidR="001672A2" w:rsidRPr="001672A2" w:rsidRDefault="001672A2" w:rsidP="001672A2">
      <w:p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Основные методы диагностики состояния тепловых сетей:</w:t>
      </w:r>
    </w:p>
    <w:p w:rsidR="001672A2" w:rsidRPr="001672A2" w:rsidRDefault="001672A2" w:rsidP="001672A2">
      <w:pPr>
        <w:numPr>
          <w:ilvl w:val="0"/>
          <w:numId w:val="3"/>
        </w:num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 Опрессовка на прочность повышенным давлением. Обоснование метода и прочностные расчеты проводились ВТИ в 1975 г. Проводится ежегодно с незначительным изменением величины давления и времени его выдержки раздельно по подающей и обратной трубе. Метод применялся и был разработан с целью выявления ослабленных мест трубопровода в ремонтный период и исключения появления повреждений в отопительный период. В среднем стабильно показывает эффективность 93-94%. То есть 94% повреждений выявляется в ремонтный период и только 6% уходит на период отопления. С применением комплексной оперативной системы сбора и анализа данных о состоянии теплопроводов, опрессовку стало возможным рассматривать, как метод диагностики и планирования ремонтов, перекладок ТС.</w:t>
      </w:r>
    </w:p>
    <w:p w:rsidR="001672A2" w:rsidRPr="001672A2" w:rsidRDefault="001672A2" w:rsidP="001672A2">
      <w:pPr>
        <w:numPr>
          <w:ilvl w:val="0"/>
          <w:numId w:val="3"/>
        </w:num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 Метод наземного тепловизионного обследования с помощью тепловизора. При доступной поверхности трассы, желательно с однородным покрытием, наличием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применение возможно только на 10% старых прокладок. В некоторых случаях метод эффективен для поиска утечек.</w:t>
      </w:r>
    </w:p>
    <w:p w:rsidR="001672A2" w:rsidRPr="001672A2" w:rsidRDefault="001672A2" w:rsidP="001672A2">
      <w:pPr>
        <w:tabs>
          <w:tab w:val="left" w:pos="4970"/>
          <w:tab w:val="right" w:pos="10078"/>
        </w:tabs>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Метод акустической эмиссии. Метод, проверенный в мировой практике и позволяющий точно определять местоположение дефектов стального</w:t>
      </w:r>
    </w:p>
    <w:p w:rsidR="001672A2" w:rsidRPr="001672A2" w:rsidRDefault="001672A2" w:rsidP="001672A2">
      <w:pPr>
        <w:spacing w:line="480" w:lineRule="exact"/>
        <w:ind w:left="1134" w:right="-283" w:firstLine="567"/>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трубопровода, находящегося под изменяемым давлением, но по условиям </w:t>
      </w:r>
      <w:r w:rsidRPr="001672A2">
        <w:rPr>
          <w:rFonts w:ascii="Times New Roman" w:eastAsia="Times New Roman" w:hAnsi="Times New Roman" w:cs="Times New Roman"/>
          <w:color w:val="auto"/>
          <w:sz w:val="26"/>
          <w:szCs w:val="26"/>
        </w:rPr>
        <w:lastRenderedPageBreak/>
        <w:t>применения на действующих ТС имеет ограниченную область использования.</w:t>
      </w:r>
    </w:p>
    <w:p w:rsidR="001672A2" w:rsidRDefault="001672A2" w:rsidP="001672A2">
      <w:pPr>
        <w:spacing w:line="480" w:lineRule="exact"/>
        <w:ind w:left="1134" w:right="-283" w:firstLine="567"/>
        <w:jc w:val="both"/>
        <w:rPr>
          <w:rFonts w:ascii="Times New Roman" w:hAnsi="Times New Roman" w:cs="Times New Roman"/>
          <w:sz w:val="26"/>
          <w:szCs w:val="26"/>
        </w:rPr>
      </w:pPr>
      <w:r w:rsidRPr="001672A2">
        <w:rPr>
          <w:rFonts w:ascii="Times New Roman" w:hAnsi="Times New Roman" w:cs="Times New Roman"/>
          <w:sz w:val="26"/>
          <w:szCs w:val="26"/>
        </w:rPr>
        <w:t xml:space="preserve"> Тепловая аэросъемка в ПК-диапазоне. Метод очень эффективен для планирования ремонтов и выявления участков с повышенными тепловыми потерями. Съемку необходимо проводить весной и осенью, когда система отопления работает, но снега на земле нет. На обследование и получение результатов по всей территории уходит очень немного времени</w:t>
      </w:r>
      <w:r>
        <w:rPr>
          <w:rFonts w:ascii="Times New Roman" w:hAnsi="Times New Roman" w:cs="Times New Roman"/>
          <w:sz w:val="26"/>
          <w:szCs w:val="26"/>
        </w:rPr>
        <w:t>.</w:t>
      </w:r>
    </w:p>
    <w:p w:rsidR="001672A2" w:rsidRDefault="001672A2" w:rsidP="001672A2">
      <w:pPr>
        <w:spacing w:line="480" w:lineRule="exact"/>
        <w:ind w:left="1134" w:right="-283" w:firstLine="567"/>
        <w:jc w:val="both"/>
        <w:rPr>
          <w:rFonts w:ascii="Times New Roman" w:hAnsi="Times New Roman" w:cs="Times New Roman"/>
          <w:sz w:val="26"/>
          <w:szCs w:val="26"/>
        </w:rPr>
      </w:pPr>
    </w:p>
    <w:p w:rsidR="001672A2" w:rsidRPr="001672A2" w:rsidRDefault="001672A2" w:rsidP="001672A2">
      <w:pPr>
        <w:spacing w:line="480" w:lineRule="exact"/>
        <w:ind w:left="1276"/>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w:t>
      </w:r>
    </w:p>
    <w:p w:rsidR="001672A2" w:rsidRPr="001672A2" w:rsidRDefault="001672A2" w:rsidP="001672A2">
      <w:pPr>
        <w:spacing w:line="480" w:lineRule="exact"/>
        <w:ind w:left="160"/>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потери)тепловых сетей.</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Необходимость проведения планового ремонта определяется фактическим состоянием сети, обеспечением надежного и экономичного теплоснабжения, необходимостью увеличения отпуска тепла, улучшения гидравлических режимов, снижением стоимости транспорта тепла и т.д.</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Периодичность планового ремонта определяют конструктивные особенности сети, применяемые материалы, уровень эксплуатационно-технического обслуживания действующих сетей и другое.</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Плановый ремонт сетей подразделяется на:</w:t>
      </w:r>
    </w:p>
    <w:p w:rsidR="001672A2" w:rsidRPr="001672A2" w:rsidRDefault="001672A2" w:rsidP="001672A2">
      <w:pPr>
        <w:spacing w:line="480" w:lineRule="exact"/>
        <w:ind w:left="993"/>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-текущий ремонт </w:t>
      </w:r>
    </w:p>
    <w:p w:rsidR="001672A2" w:rsidRPr="001672A2" w:rsidRDefault="001672A2" w:rsidP="001672A2">
      <w:pPr>
        <w:spacing w:line="480" w:lineRule="exact"/>
        <w:ind w:left="993"/>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-капитальный ремонт.</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В течение отопительного сезона в сетях выявляются дефекты, подлежащие устранению при текущем ремонте.</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Текущий ремонт сетей проводится ежегодно по графику после окончания отопительного сезона.</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График ремонтных работ составляется, исходя из одновременного ремонта и ремонта головных задвижек и расходомерных устройств на выводах теплоисточников.</w:t>
      </w:r>
    </w:p>
    <w:p w:rsid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Для проведения текущего ремонта вся сеть может быть разбита на отдельные участки для возможности выполнения работ в сроки, согласованные с городскими жилищными организациями.</w:t>
      </w:r>
      <w:r w:rsidRPr="001672A2">
        <w:rPr>
          <w:rFonts w:ascii="Times New Roman" w:eastAsia="Times New Roman" w:hAnsi="Times New Roman" w:cs="Times New Roman"/>
          <w:color w:val="auto"/>
          <w:sz w:val="2"/>
          <w:szCs w:val="2"/>
        </w:rPr>
        <w:t xml:space="preserve"> </w:t>
      </w:r>
      <w:r w:rsidRPr="001672A2">
        <w:rPr>
          <w:rFonts w:ascii="Times New Roman" w:eastAsia="Times New Roman" w:hAnsi="Times New Roman" w:cs="Times New Roman"/>
          <w:color w:val="auto"/>
          <w:sz w:val="26"/>
          <w:szCs w:val="26"/>
        </w:rPr>
        <w:t xml:space="preserve">График текущего ремонта сети с учетом проведения </w:t>
      </w:r>
      <w:r w:rsidRPr="001672A2">
        <w:rPr>
          <w:rFonts w:ascii="Times New Roman" w:eastAsia="Times New Roman" w:hAnsi="Times New Roman" w:cs="Times New Roman"/>
          <w:color w:val="auto"/>
          <w:sz w:val="26"/>
          <w:szCs w:val="26"/>
        </w:rPr>
        <w:lastRenderedPageBreak/>
        <w:t xml:space="preserve">ремонтных работ на теплоисточниках и согласовывается с теплоисточниками, предприятиями обслуживающими теплопотребляющие установки и утверждается </w:t>
      </w:r>
      <w:r>
        <w:rPr>
          <w:rFonts w:ascii="Times New Roman" w:eastAsia="Times New Roman" w:hAnsi="Times New Roman" w:cs="Times New Roman"/>
          <w:color w:val="auto"/>
          <w:sz w:val="26"/>
          <w:szCs w:val="26"/>
        </w:rPr>
        <w:t>администрацией муниципального района.</w:t>
      </w:r>
    </w:p>
    <w:p w:rsidR="001672A2" w:rsidRPr="001672A2" w:rsidRDefault="001672A2" w:rsidP="001672A2">
      <w:pPr>
        <w:spacing w:line="480" w:lineRule="exact"/>
        <w:ind w:left="851"/>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Описание нормативов технологических потерь при передаче тепловой энергии (мощности), теплоносителя, включаемых в расчет отпущенных тепловой</w:t>
      </w:r>
    </w:p>
    <w:p w:rsidR="001672A2" w:rsidRPr="001672A2" w:rsidRDefault="001672A2" w:rsidP="001672A2">
      <w:pPr>
        <w:spacing w:line="480" w:lineRule="exact"/>
        <w:ind w:left="160"/>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энергии (мощности) и теплоносителя.</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Расчет нормативов технологических потерь при передаче тепловой энергии производится в соответствии с Инструкцией утвержденной Приказом Минэнерго </w:t>
      </w:r>
      <w:r w:rsidRPr="001672A2">
        <w:rPr>
          <w:rFonts w:ascii="Times New Roman" w:eastAsia="Times New Roman" w:hAnsi="Times New Roman" w:cs="Times New Roman"/>
          <w:color w:val="auto"/>
          <w:sz w:val="26"/>
          <w:szCs w:val="26"/>
          <w:lang w:val="en-US" w:eastAsia="en-US" w:bidi="en-US"/>
        </w:rPr>
        <w:t>N</w:t>
      </w:r>
      <w:r w:rsidRPr="001672A2">
        <w:rPr>
          <w:rFonts w:ascii="Times New Roman" w:eastAsia="Times New Roman" w:hAnsi="Times New Roman" w:cs="Times New Roman"/>
          <w:color w:val="auto"/>
          <w:sz w:val="26"/>
          <w:szCs w:val="26"/>
          <w:lang w:eastAsia="en-US" w:bidi="en-US"/>
        </w:rPr>
        <w:t xml:space="preserve"> </w:t>
      </w:r>
      <w:r w:rsidRPr="001672A2">
        <w:rPr>
          <w:rFonts w:ascii="Times New Roman" w:eastAsia="Times New Roman" w:hAnsi="Times New Roman" w:cs="Times New Roman"/>
          <w:color w:val="auto"/>
          <w:sz w:val="26"/>
          <w:szCs w:val="26"/>
        </w:rPr>
        <w:t>325 от 30 декабря 2008 г</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Расчет реальных тепловых потерь в в тепловых сетях от источника теплоснабжения производится в соответствии с приказом Госстроя РФ от 06.05.2000 № 105 "Об утверждении методики определения количеств тепловой энергии и теплоносителей в водяных системах коммунального теплоснабжения".</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Величина потерь по магистральным тепловым сетям в системе «теплоснабжения село Ульяново» на уровне 9,7 % от тепла отпущенного, при норме 7,5%, данная разница в первую очередь обусловлена протяженностью тепловой сети при маленьком потреблении тепловой энергии потребителями (маленькая выработка),на 0,5% от общих потерь снизятся потери при замене указанных участков тепловых сетей.</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Цель нормирования потерь тепловой энергии - снижение или поддержание потерь на технико-экономически обоснованном уровне. Расчёт и нормирование потерь тепловой энергии, являясь составной частью стратегической задачи по рациональному использованию природных ресурсов , строго регламентировано и носит обязательный характер. К нормативным эксплуатационным технологическим затратам при передаче тепловой энергии относятся затраты и потери, обусловленные примененными техническими решениями и техническим состоянием теплопроводов и оборудования, обеспечивающими надежное теплоснабжение потребителей и безопасные условия эксплуатации системы транспорта тепловой энергии:</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 -затраты и потери теплоносителя в пределах установленных норм на заполнение трубопроводов тепловых сетей перед пуском после плановых ремонтов, а также при подключении новых участков тепловых сетей;</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lastRenderedPageBreak/>
        <w:t xml:space="preserve"> - на технологические сливы теплоносителя средствами автоматического регулирования тепловой нагрузки и защиты;</w:t>
      </w:r>
    </w:p>
    <w:p w:rsidR="001672A2" w:rsidRPr="001672A2" w:rsidRDefault="001672A2" w:rsidP="001672A2">
      <w:pPr>
        <w:spacing w:line="480" w:lineRule="exact"/>
        <w:ind w:left="993" w:firstLine="64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-технически обоснованный расход теплоносителя на плановые эксплуатационные испытания;</w:t>
      </w:r>
    </w:p>
    <w:p w:rsidR="001672A2" w:rsidRPr="001672A2" w:rsidRDefault="001672A2" w:rsidP="001672A2">
      <w:pPr>
        <w:spacing w:line="480" w:lineRule="exact"/>
        <w:ind w:left="993" w:firstLine="64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-потери тепловой энергии с затратами и потерями теплоносителя через теплоизоляционные конструкции;</w:t>
      </w:r>
    </w:p>
    <w:p w:rsidR="001672A2" w:rsidRPr="001672A2" w:rsidRDefault="001672A2" w:rsidP="001672A2">
      <w:pPr>
        <w:spacing w:line="480" w:lineRule="exact"/>
        <w:ind w:left="993" w:firstLine="64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-потери теплоносителя через неплотности в арматуре и трубопроводах тепловых сетей в пределах, установленных правилами.</w:t>
      </w:r>
    </w:p>
    <w:p w:rsidR="001672A2" w:rsidRDefault="001672A2" w:rsidP="001672A2">
      <w:pPr>
        <w:spacing w:line="480" w:lineRule="exact"/>
        <w:ind w:left="993" w:firstLine="620"/>
        <w:jc w:val="both"/>
        <w:rPr>
          <w:rFonts w:ascii="Times New Roman" w:hAnsi="Times New Roman" w:cs="Times New Roman"/>
          <w:sz w:val="26"/>
          <w:szCs w:val="26"/>
        </w:rPr>
      </w:pPr>
      <w:r w:rsidRPr="001672A2">
        <w:rPr>
          <w:rFonts w:ascii="Times New Roman" w:hAnsi="Times New Roman" w:cs="Times New Roman"/>
          <w:sz w:val="26"/>
          <w:szCs w:val="26"/>
        </w:rPr>
        <w:t xml:space="preserve">-затраты электрической энергии на привод оборудования, обеспечивающего функционирование систем транспорта тепловой энергии и теплоносителей. (Приказ от 4 октября 2005г. </w:t>
      </w:r>
      <w:r w:rsidRPr="001672A2">
        <w:rPr>
          <w:rFonts w:ascii="Times New Roman" w:hAnsi="Times New Roman" w:cs="Times New Roman"/>
          <w:sz w:val="26"/>
          <w:szCs w:val="26"/>
          <w:lang w:val="en-US" w:eastAsia="en-US" w:bidi="en-US"/>
        </w:rPr>
        <w:t>N</w:t>
      </w:r>
      <w:r w:rsidRPr="001672A2">
        <w:rPr>
          <w:rFonts w:ascii="Times New Roman" w:hAnsi="Times New Roman" w:cs="Times New Roman"/>
          <w:sz w:val="26"/>
          <w:szCs w:val="26"/>
          <w:lang w:eastAsia="en-US" w:bidi="en-US"/>
        </w:rPr>
        <w:t xml:space="preserve"> </w:t>
      </w:r>
      <w:r w:rsidRPr="001672A2">
        <w:rPr>
          <w:rFonts w:ascii="Times New Roman" w:hAnsi="Times New Roman" w:cs="Times New Roman"/>
          <w:sz w:val="26"/>
          <w:szCs w:val="26"/>
        </w:rPr>
        <w:t>265 «Об организации в Министерстве промышленности и энергетики РФ работы по утверждению нормативов технологических потерь при передаче тепловой энергии.</w:t>
      </w:r>
    </w:p>
    <w:p w:rsidR="001672A2" w:rsidRPr="001672A2" w:rsidRDefault="001672A2" w:rsidP="001672A2">
      <w:pPr>
        <w:spacing w:line="480" w:lineRule="exact"/>
        <w:ind w:left="993" w:firstLine="620"/>
        <w:jc w:val="both"/>
        <w:rPr>
          <w:rFonts w:ascii="Times New Roman" w:eastAsia="Times New Roman" w:hAnsi="Times New Roman" w:cs="Times New Roman"/>
          <w:color w:val="auto"/>
          <w:sz w:val="26"/>
          <w:szCs w:val="26"/>
        </w:rPr>
      </w:pPr>
    </w:p>
    <w:p w:rsidR="001672A2" w:rsidRPr="001672A2" w:rsidRDefault="001672A2" w:rsidP="001672A2">
      <w:pPr>
        <w:spacing w:line="480" w:lineRule="exact"/>
        <w:ind w:left="993"/>
        <w:jc w:val="center"/>
        <w:rPr>
          <w:rFonts w:ascii="Times New Roman" w:eastAsia="Times New Roman" w:hAnsi="Times New Roman" w:cs="Times New Roman"/>
          <w:i/>
          <w:iCs/>
          <w:color w:val="auto"/>
          <w:sz w:val="26"/>
          <w:szCs w:val="26"/>
        </w:rPr>
      </w:pPr>
      <w:r w:rsidRPr="001672A2">
        <w:rPr>
          <w:rFonts w:ascii="Times New Roman" w:eastAsia="Times New Roman" w:hAnsi="Times New Roman" w:cs="Times New Roman"/>
          <w:i/>
          <w:iCs/>
          <w:color w:val="auto"/>
          <w:sz w:val="26"/>
          <w:szCs w:val="26"/>
        </w:rPr>
        <w:t>Оценка тепловых потерь в тепловых сетях за последние 3 года при отсутствии приборов учета тепловой энергии.</w:t>
      </w:r>
    </w:p>
    <w:p w:rsidR="001672A2" w:rsidRPr="001672A2" w:rsidRDefault="001672A2" w:rsidP="001672A2">
      <w:pPr>
        <w:spacing w:line="480" w:lineRule="exact"/>
        <w:ind w:left="993" w:right="360" w:firstLine="56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Нормативные потери тепла (Методика определения нормативных значений показателей функционирования водяных тепловых тсетей систем коммунального теплоснабжения. МДК 4-03.2001):</w:t>
      </w:r>
    </w:p>
    <w:p w:rsidR="001672A2" w:rsidRPr="001672A2" w:rsidRDefault="001672A2" w:rsidP="001672A2">
      <w:pPr>
        <w:spacing w:line="480" w:lineRule="exact"/>
        <w:ind w:left="993"/>
        <w:jc w:val="center"/>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lang w:val="en-US" w:eastAsia="en-US" w:bidi="en-US"/>
        </w:rPr>
        <w:t>Qxc</w:t>
      </w:r>
      <w:r w:rsidRPr="001672A2">
        <w:rPr>
          <w:rFonts w:ascii="Times New Roman" w:eastAsia="Times New Roman" w:hAnsi="Times New Roman" w:cs="Times New Roman"/>
          <w:color w:val="auto"/>
          <w:sz w:val="26"/>
          <w:szCs w:val="26"/>
          <w:vertAlign w:val="superscript"/>
          <w:lang w:eastAsia="en-US" w:bidi="en-US"/>
        </w:rPr>
        <w:t>=</w:t>
      </w:r>
      <w:r w:rsidRPr="001672A2">
        <w:rPr>
          <w:rFonts w:ascii="Times New Roman" w:eastAsia="Times New Roman" w:hAnsi="Times New Roman" w:cs="Times New Roman"/>
          <w:color w:val="auto"/>
          <w:sz w:val="26"/>
          <w:szCs w:val="26"/>
          <w:lang w:val="en-US" w:eastAsia="en-US" w:bidi="en-US"/>
        </w:rPr>
        <w:t>L</w:t>
      </w:r>
      <w:r w:rsidRPr="001672A2">
        <w:rPr>
          <w:rFonts w:ascii="Times New Roman" w:eastAsia="Times New Roman" w:hAnsi="Times New Roman" w:cs="Times New Roman"/>
          <w:color w:val="auto"/>
          <w:sz w:val="26"/>
          <w:szCs w:val="26"/>
          <w:lang w:eastAsia="en-US" w:bidi="en-US"/>
        </w:rPr>
        <w:t>*</w:t>
      </w:r>
      <w:r w:rsidRPr="001672A2">
        <w:rPr>
          <w:rFonts w:ascii="Times New Roman" w:eastAsia="Times New Roman" w:hAnsi="Times New Roman" w:cs="Times New Roman"/>
          <w:color w:val="auto"/>
          <w:sz w:val="26"/>
          <w:szCs w:val="26"/>
          <w:lang w:val="en-US" w:eastAsia="en-US" w:bidi="en-US"/>
        </w:rPr>
        <w:t>q</w:t>
      </w:r>
      <w:r w:rsidRPr="001672A2">
        <w:rPr>
          <w:rFonts w:ascii="Times New Roman" w:eastAsia="Times New Roman" w:hAnsi="Times New Roman" w:cs="Times New Roman"/>
          <w:color w:val="auto"/>
          <w:sz w:val="26"/>
          <w:szCs w:val="26"/>
          <w:lang w:eastAsia="en-US" w:bidi="en-US"/>
        </w:rPr>
        <w:t>*</w:t>
      </w:r>
      <w:r w:rsidRPr="001672A2">
        <w:rPr>
          <w:rFonts w:ascii="Times New Roman" w:eastAsia="Times New Roman" w:hAnsi="Times New Roman" w:cs="Times New Roman"/>
          <w:color w:val="auto"/>
          <w:sz w:val="26"/>
          <w:szCs w:val="26"/>
          <w:lang w:val="en-US" w:eastAsia="en-US" w:bidi="en-US"/>
        </w:rPr>
        <w:t>n</w:t>
      </w:r>
      <w:r w:rsidRPr="001672A2">
        <w:rPr>
          <w:rFonts w:ascii="Times New Roman" w:eastAsia="Times New Roman" w:hAnsi="Times New Roman" w:cs="Times New Roman"/>
          <w:color w:val="auto"/>
          <w:sz w:val="26"/>
          <w:szCs w:val="26"/>
          <w:vertAlign w:val="subscript"/>
          <w:lang w:eastAsia="en-US" w:bidi="en-US"/>
        </w:rPr>
        <w:t>0</w:t>
      </w:r>
      <w:r w:rsidRPr="001672A2">
        <w:rPr>
          <w:rFonts w:ascii="Times New Roman" w:eastAsia="Times New Roman" w:hAnsi="Times New Roman" w:cs="Times New Roman"/>
          <w:color w:val="auto"/>
          <w:sz w:val="26"/>
          <w:szCs w:val="26"/>
          <w:lang w:eastAsia="en-US" w:bidi="en-US"/>
        </w:rPr>
        <w:t>*</w:t>
      </w:r>
      <w:r w:rsidRPr="001672A2">
        <w:rPr>
          <w:rFonts w:ascii="Times New Roman" w:eastAsia="Times New Roman" w:hAnsi="Times New Roman" w:cs="Times New Roman"/>
          <w:color w:val="auto"/>
          <w:sz w:val="26"/>
          <w:szCs w:val="26"/>
          <w:lang w:val="en-US" w:eastAsia="en-US" w:bidi="en-US"/>
        </w:rPr>
        <w:t>K</w:t>
      </w:r>
      <w:r w:rsidRPr="001672A2">
        <w:rPr>
          <w:rFonts w:ascii="Times New Roman" w:eastAsia="Times New Roman" w:hAnsi="Times New Roman" w:cs="Times New Roman"/>
          <w:color w:val="auto"/>
          <w:sz w:val="26"/>
          <w:szCs w:val="26"/>
          <w:lang w:eastAsia="en-US" w:bidi="en-US"/>
        </w:rPr>
        <w:t>*10'</w:t>
      </w:r>
      <w:r w:rsidRPr="001672A2">
        <w:rPr>
          <w:rFonts w:ascii="Times New Roman" w:eastAsia="Times New Roman" w:hAnsi="Times New Roman" w:cs="Times New Roman"/>
          <w:color w:val="auto"/>
          <w:sz w:val="26"/>
          <w:szCs w:val="26"/>
          <w:vertAlign w:val="superscript"/>
          <w:lang w:eastAsia="en-US" w:bidi="en-US"/>
        </w:rPr>
        <w:t>6</w:t>
      </w:r>
      <w:r w:rsidRPr="001672A2">
        <w:rPr>
          <w:rFonts w:ascii="Times New Roman" w:eastAsia="Times New Roman" w:hAnsi="Times New Roman" w:cs="Times New Roman"/>
          <w:color w:val="auto"/>
          <w:sz w:val="26"/>
          <w:szCs w:val="26"/>
          <w:lang w:eastAsia="en-US" w:bidi="en-US"/>
        </w:rPr>
        <w:t xml:space="preserve">, </w:t>
      </w:r>
      <w:r w:rsidRPr="001672A2">
        <w:rPr>
          <w:rFonts w:ascii="Times New Roman" w:eastAsia="Times New Roman" w:hAnsi="Times New Roman" w:cs="Times New Roman"/>
          <w:color w:val="auto"/>
          <w:sz w:val="26"/>
          <w:szCs w:val="26"/>
        </w:rPr>
        <w:t>Гкал/год,</w:t>
      </w:r>
    </w:p>
    <w:p w:rsidR="001672A2" w:rsidRPr="001672A2" w:rsidRDefault="001672A2" w:rsidP="001672A2">
      <w:pPr>
        <w:spacing w:line="480" w:lineRule="exact"/>
        <w:ind w:left="993"/>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Где</w:t>
      </w:r>
    </w:p>
    <w:p w:rsidR="001672A2" w:rsidRPr="001672A2" w:rsidRDefault="001672A2" w:rsidP="001672A2">
      <w:pPr>
        <w:spacing w:line="480" w:lineRule="exact"/>
        <w:ind w:left="993" w:right="426"/>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lang w:val="en-US" w:eastAsia="en-US" w:bidi="en-US"/>
        </w:rPr>
        <w:t>L</w:t>
      </w:r>
      <w:r w:rsidRPr="001672A2">
        <w:rPr>
          <w:rFonts w:ascii="Times New Roman" w:eastAsia="Times New Roman" w:hAnsi="Times New Roman" w:cs="Times New Roman"/>
          <w:color w:val="auto"/>
          <w:sz w:val="26"/>
          <w:szCs w:val="26"/>
        </w:rPr>
        <w:t>-протяженность тепловых сетей, м;</w:t>
      </w:r>
    </w:p>
    <w:p w:rsidR="001672A2" w:rsidRPr="001672A2" w:rsidRDefault="001672A2" w:rsidP="001672A2">
      <w:pPr>
        <w:tabs>
          <w:tab w:val="left" w:pos="8789"/>
        </w:tabs>
        <w:spacing w:line="480" w:lineRule="exact"/>
        <w:ind w:left="993" w:right="142"/>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 xml:space="preserve"> </w:t>
      </w:r>
      <w:r w:rsidRPr="001672A2">
        <w:rPr>
          <w:rFonts w:ascii="Times New Roman" w:eastAsia="Times New Roman" w:hAnsi="Times New Roman" w:cs="Times New Roman"/>
          <w:color w:val="auto"/>
          <w:sz w:val="26"/>
          <w:szCs w:val="26"/>
          <w:lang w:val="en-US" w:eastAsia="en-US" w:bidi="en-US"/>
        </w:rPr>
        <w:t>q</w:t>
      </w:r>
      <w:r w:rsidRPr="001672A2">
        <w:rPr>
          <w:rFonts w:ascii="Times New Roman" w:eastAsia="Times New Roman" w:hAnsi="Times New Roman" w:cs="Times New Roman"/>
          <w:color w:val="auto"/>
          <w:sz w:val="26"/>
          <w:szCs w:val="26"/>
        </w:rPr>
        <w:t>-норма тепловых потерь, ккал/ч м;</w:t>
      </w:r>
    </w:p>
    <w:p w:rsidR="001672A2" w:rsidRPr="001672A2" w:rsidRDefault="001672A2" w:rsidP="001672A2">
      <w:pPr>
        <w:spacing w:line="480" w:lineRule="exact"/>
        <w:ind w:left="993"/>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По-продолжительность функционирования тепловой сети, час.</w:t>
      </w:r>
    </w:p>
    <w:p w:rsidR="001672A2" w:rsidRDefault="001672A2" w:rsidP="001672A2">
      <w:pPr>
        <w:spacing w:after="144" w:line="480" w:lineRule="exact"/>
        <w:ind w:left="993" w:right="36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t>Расчет потерь в тепловых сетях требуется производить по схемам тепловых сетей с указанием подключенных потребителей, границ балансовой принадлежности, эксплуатационной ответственности между энергоснабжающей организацией и потребителями, протяженности (км).</w:t>
      </w:r>
    </w:p>
    <w:p w:rsidR="001672A2" w:rsidRDefault="001672A2" w:rsidP="001672A2">
      <w:pPr>
        <w:spacing w:after="144" w:line="480" w:lineRule="exact"/>
        <w:ind w:left="180" w:right="360"/>
        <w:jc w:val="both"/>
        <w:rPr>
          <w:rFonts w:ascii="Times New Roman" w:eastAsia="Times New Roman" w:hAnsi="Times New Roman" w:cs="Times New Roman"/>
          <w:color w:val="auto"/>
          <w:sz w:val="26"/>
          <w:szCs w:val="26"/>
        </w:rPr>
      </w:pPr>
    </w:p>
    <w:p w:rsidR="001672A2" w:rsidRDefault="001672A2" w:rsidP="001672A2">
      <w:pPr>
        <w:spacing w:after="144" w:line="480" w:lineRule="exact"/>
        <w:ind w:left="180" w:right="360"/>
        <w:jc w:val="both"/>
        <w:rPr>
          <w:rFonts w:ascii="Times New Roman" w:eastAsia="Times New Roman" w:hAnsi="Times New Roman" w:cs="Times New Roman"/>
          <w:color w:val="auto"/>
          <w:sz w:val="26"/>
          <w:szCs w:val="26"/>
        </w:rPr>
      </w:pPr>
    </w:p>
    <w:p w:rsidR="001672A2" w:rsidRDefault="001672A2" w:rsidP="001672A2">
      <w:pPr>
        <w:spacing w:after="144" w:line="480" w:lineRule="exact"/>
        <w:ind w:left="180" w:right="360"/>
        <w:jc w:val="both"/>
        <w:rPr>
          <w:rFonts w:ascii="Times New Roman" w:eastAsia="Times New Roman" w:hAnsi="Times New Roman" w:cs="Times New Roman"/>
          <w:color w:val="auto"/>
          <w:sz w:val="26"/>
          <w:szCs w:val="26"/>
        </w:rPr>
      </w:pPr>
    </w:p>
    <w:p w:rsidR="001672A2" w:rsidRDefault="001672A2" w:rsidP="001672A2">
      <w:pPr>
        <w:spacing w:after="144" w:line="480" w:lineRule="exact"/>
        <w:ind w:left="180" w:right="360"/>
        <w:jc w:val="both"/>
        <w:rPr>
          <w:rFonts w:ascii="Times New Roman" w:eastAsia="Times New Roman" w:hAnsi="Times New Roman" w:cs="Times New Roman"/>
          <w:color w:val="auto"/>
          <w:sz w:val="26"/>
          <w:szCs w:val="26"/>
        </w:rPr>
        <w:sectPr w:rsidR="001672A2" w:rsidSect="001672A2">
          <w:pgSz w:w="11906" w:h="16838"/>
          <w:pgMar w:top="851" w:right="707" w:bottom="851" w:left="567" w:header="709" w:footer="709" w:gutter="0"/>
          <w:cols w:space="708"/>
          <w:docGrid w:linePitch="360"/>
        </w:sectPr>
      </w:pPr>
    </w:p>
    <w:p w:rsidR="001672A2" w:rsidRDefault="001672A2" w:rsidP="001672A2">
      <w:pPr>
        <w:spacing w:after="144" w:line="480" w:lineRule="exact"/>
        <w:ind w:left="180" w:right="360"/>
        <w:jc w:val="both"/>
        <w:rPr>
          <w:rFonts w:ascii="Times New Roman" w:eastAsia="Times New Roman" w:hAnsi="Times New Roman" w:cs="Times New Roman"/>
          <w:color w:val="auto"/>
          <w:sz w:val="26"/>
          <w:szCs w:val="26"/>
        </w:rPr>
      </w:pPr>
      <w:r w:rsidRPr="001672A2">
        <w:rPr>
          <w:rFonts w:ascii="Times New Roman" w:eastAsia="Times New Roman" w:hAnsi="Times New Roman" w:cs="Times New Roman"/>
          <w:color w:val="auto"/>
          <w:sz w:val="26"/>
          <w:szCs w:val="26"/>
        </w:rPr>
        <w:lastRenderedPageBreak/>
        <w:t>Расчет потерь в тепловых сетях через теплоизоляцию.</w:t>
      </w:r>
    </w:p>
    <w:tbl>
      <w:tblPr>
        <w:tblW w:w="15254" w:type="dxa"/>
        <w:tblInd w:w="98" w:type="dxa"/>
        <w:tblLook w:val="04A0" w:firstRow="1" w:lastRow="0" w:firstColumn="1" w:lastColumn="0" w:noHBand="0" w:noVBand="1"/>
      </w:tblPr>
      <w:tblGrid>
        <w:gridCol w:w="3106"/>
        <w:gridCol w:w="1886"/>
        <w:gridCol w:w="1827"/>
        <w:gridCol w:w="1597"/>
        <w:gridCol w:w="1856"/>
        <w:gridCol w:w="1870"/>
        <w:gridCol w:w="1886"/>
        <w:gridCol w:w="1226"/>
      </w:tblGrid>
      <w:tr w:rsidR="00516C71" w:rsidRPr="00516C71" w:rsidTr="009B3640">
        <w:trPr>
          <w:trHeight w:val="2310"/>
        </w:trPr>
        <w:tc>
          <w:tcPr>
            <w:tcW w:w="3106" w:type="dxa"/>
            <w:tcBorders>
              <w:top w:val="single" w:sz="8" w:space="0" w:color="auto"/>
              <w:left w:val="single" w:sz="8"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Котельная при старой прокладки</w:t>
            </w:r>
          </w:p>
        </w:tc>
        <w:tc>
          <w:tcPr>
            <w:tcW w:w="1886" w:type="dxa"/>
            <w:tcBorders>
              <w:top w:val="single" w:sz="8" w:space="0" w:color="auto"/>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qп,ккал/(м.ч.)</w:t>
            </w:r>
          </w:p>
        </w:tc>
        <w:tc>
          <w:tcPr>
            <w:tcW w:w="1827" w:type="dxa"/>
            <w:tcBorders>
              <w:top w:val="single" w:sz="8" w:space="0" w:color="auto"/>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qо,ккал/(м.ч.)</w:t>
            </w:r>
          </w:p>
        </w:tc>
        <w:tc>
          <w:tcPr>
            <w:tcW w:w="1597" w:type="dxa"/>
            <w:tcBorders>
              <w:top w:val="single" w:sz="8" w:space="0" w:color="auto"/>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dус,м</w:t>
            </w:r>
          </w:p>
        </w:tc>
        <w:tc>
          <w:tcPr>
            <w:tcW w:w="1856" w:type="dxa"/>
            <w:tcBorders>
              <w:top w:val="single" w:sz="8" w:space="0" w:color="auto"/>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L ,м</w:t>
            </w:r>
          </w:p>
        </w:tc>
        <w:tc>
          <w:tcPr>
            <w:tcW w:w="1870" w:type="dxa"/>
            <w:tcBorders>
              <w:top w:val="single" w:sz="8" w:space="0" w:color="auto"/>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нормативные годовые потери  через теплоизоляцию Гкал.</w:t>
            </w:r>
          </w:p>
        </w:tc>
        <w:tc>
          <w:tcPr>
            <w:tcW w:w="1886" w:type="dxa"/>
            <w:tcBorders>
              <w:top w:val="single" w:sz="8" w:space="0" w:color="auto"/>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Способ прокладки</w:t>
            </w:r>
          </w:p>
        </w:tc>
        <w:tc>
          <w:tcPr>
            <w:tcW w:w="1226" w:type="dxa"/>
            <w:tcBorders>
              <w:top w:val="single" w:sz="8" w:space="0" w:color="auto"/>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Год прокладки</w:t>
            </w:r>
          </w:p>
        </w:tc>
      </w:tr>
      <w:tr w:rsidR="00516C71" w:rsidRPr="00516C71" w:rsidTr="009B3640">
        <w:trPr>
          <w:trHeight w:val="315"/>
        </w:trPr>
        <w:tc>
          <w:tcPr>
            <w:tcW w:w="3106"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котельная ДК</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0,084460882</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1792,93</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320,9155444</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r>
      <w:tr w:rsidR="00516C71" w:rsidRPr="00516C71" w:rsidTr="009B3640">
        <w:trPr>
          <w:trHeight w:val="315"/>
        </w:trPr>
        <w:tc>
          <w:tcPr>
            <w:tcW w:w="3106"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xml:space="preserve">магистраль </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0,092864304</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1296,65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281,3272112</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r>
      <w:tr w:rsidR="00516C71" w:rsidRPr="00516C71" w:rsidTr="009B3640">
        <w:trPr>
          <w:trHeight w:val="315"/>
        </w:trPr>
        <w:tc>
          <w:tcPr>
            <w:tcW w:w="3106"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xml:space="preserve">абоненнт </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0,053601367</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219,5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39,58833312</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r>
      <w:tr w:rsidR="00516C71" w:rsidRPr="00516C71" w:rsidTr="009B3640">
        <w:trPr>
          <w:trHeight w:val="300"/>
        </w:trPr>
        <w:tc>
          <w:tcPr>
            <w:tcW w:w="310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 xml:space="preserve">от котельной до развилки </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56,430</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0,000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0,250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35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11,9451024</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безканалка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2010</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врезка на старую котельную Абонентские</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11,370</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10,170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0,020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5,5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0,71650656</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разв до тротуара ДК</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18,540</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17,130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0,100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46,1</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9,945252576</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2018</w:t>
            </w:r>
          </w:p>
        </w:tc>
      </w:tr>
      <w:tr w:rsidR="00516C71" w:rsidRPr="00516C71" w:rsidTr="009B3640">
        <w:trPr>
          <w:trHeight w:val="61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тротуара до ДК</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20,000</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16,738</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0,150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16,95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3,766144637</w:t>
            </w:r>
          </w:p>
        </w:tc>
        <w:tc>
          <w:tcPr>
            <w:tcW w:w="1886" w:type="dxa"/>
            <w:tcBorders>
              <w:top w:val="nil"/>
              <w:left w:val="nil"/>
              <w:bottom w:val="single" w:sz="8"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непроходные каналы</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1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врезки на ДК до МКД №3 (отключен)</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0,080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21,7</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w:t>
            </w:r>
          </w:p>
        </w:tc>
        <w:tc>
          <w:tcPr>
            <w:tcW w:w="1886" w:type="dxa"/>
            <w:tcBorders>
              <w:top w:val="single" w:sz="4" w:space="0" w:color="auto"/>
              <w:left w:val="nil"/>
              <w:bottom w:val="single" w:sz="8"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непроходные каналы</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1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врезки на ДК до МКД №3 (отключен)</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color w:val="FF0000"/>
                <w:sz w:val="22"/>
                <w:szCs w:val="22"/>
                <w:lang w:bidi="ar-SA"/>
              </w:rPr>
            </w:pPr>
            <w:r w:rsidRPr="00516C71">
              <w:rPr>
                <w:rFonts w:ascii="Calibri" w:eastAsia="Times New Roman" w:hAnsi="Calibri" w:cs="Times New Roman"/>
                <w:color w:val="FF0000"/>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0,050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25,8</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w:t>
            </w:r>
          </w:p>
        </w:tc>
        <w:tc>
          <w:tcPr>
            <w:tcW w:w="1886" w:type="dxa"/>
            <w:tcBorders>
              <w:top w:val="single" w:sz="4" w:space="0" w:color="auto"/>
              <w:left w:val="nil"/>
              <w:bottom w:val="single" w:sz="8"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непроходные каналы</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разв до ТК1</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23,64</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21,57</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0,125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52</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14,21836416</w:t>
            </w:r>
          </w:p>
        </w:tc>
        <w:tc>
          <w:tcPr>
            <w:tcW w:w="1886" w:type="dxa"/>
            <w:tcBorders>
              <w:top w:val="single" w:sz="4" w:space="0" w:color="auto"/>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2026</w:t>
            </w:r>
          </w:p>
        </w:tc>
      </w:tr>
      <w:tr w:rsidR="00516C71" w:rsidRPr="00516C71" w:rsidTr="009B3640">
        <w:trPr>
          <w:trHeight w:val="3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тк1-тк2</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20,93</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19,30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0,125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32</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7,78595328</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безканалка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2018</w:t>
            </w:r>
          </w:p>
        </w:tc>
      </w:tr>
      <w:tr w:rsidR="00516C71" w:rsidRPr="00516C71" w:rsidTr="009B3640">
        <w:trPr>
          <w:trHeight w:val="64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ТК2- гвалерея</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13,96</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12,87</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0,050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16,3</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2,644965792</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2018</w:t>
            </w:r>
          </w:p>
        </w:tc>
      </w:tr>
      <w:tr w:rsidR="00516C71" w:rsidRPr="00516C71" w:rsidTr="009B3640">
        <w:trPr>
          <w:trHeight w:val="64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галереи до МДК№10 (отключен)</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0,050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60,45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2018</w:t>
            </w:r>
          </w:p>
        </w:tc>
      </w:tr>
      <w:tr w:rsidR="00516C71" w:rsidRPr="00516C71" w:rsidTr="009B3640">
        <w:trPr>
          <w:trHeight w:val="3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ТК2-до глух врезки</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41,848</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0,125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16,2</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4,100166605</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безканалка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2018</w:t>
            </w:r>
          </w:p>
        </w:tc>
      </w:tr>
      <w:tr w:rsidR="00516C71" w:rsidRPr="00516C71" w:rsidTr="009B3640">
        <w:trPr>
          <w:trHeight w:val="3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ТК1-до глух врезки (отключен)</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0,125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37,2</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безканалка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2018</w:t>
            </w:r>
          </w:p>
        </w:tc>
      </w:tr>
      <w:tr w:rsidR="00516C71" w:rsidRPr="00516C71" w:rsidTr="009B3640">
        <w:trPr>
          <w:trHeight w:val="3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гл врезки до ТК7</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41,848</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0,125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107,8</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27,28382469</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безканалка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2018</w:t>
            </w:r>
          </w:p>
        </w:tc>
      </w:tr>
      <w:tr w:rsidR="009B3640"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lastRenderedPageBreak/>
              <w:t>Котельная при старой прокладки</w:t>
            </w:r>
          </w:p>
        </w:tc>
        <w:tc>
          <w:tcPr>
            <w:tcW w:w="1886" w:type="dxa"/>
            <w:tcBorders>
              <w:top w:val="nil"/>
              <w:left w:val="nil"/>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qп,ккал/(м.ч.)</w:t>
            </w:r>
          </w:p>
        </w:tc>
        <w:tc>
          <w:tcPr>
            <w:tcW w:w="1827" w:type="dxa"/>
            <w:tcBorders>
              <w:top w:val="nil"/>
              <w:left w:val="nil"/>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qо,ккал/(м.ч.)</w:t>
            </w:r>
          </w:p>
        </w:tc>
        <w:tc>
          <w:tcPr>
            <w:tcW w:w="1597" w:type="dxa"/>
            <w:tcBorders>
              <w:top w:val="nil"/>
              <w:left w:val="nil"/>
              <w:bottom w:val="single" w:sz="4"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dус,м</w:t>
            </w:r>
          </w:p>
        </w:tc>
        <w:tc>
          <w:tcPr>
            <w:tcW w:w="1856" w:type="dxa"/>
            <w:tcBorders>
              <w:top w:val="nil"/>
              <w:left w:val="nil"/>
              <w:bottom w:val="single" w:sz="4"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L ,м</w:t>
            </w:r>
          </w:p>
        </w:tc>
        <w:tc>
          <w:tcPr>
            <w:tcW w:w="1870" w:type="dxa"/>
            <w:tcBorders>
              <w:top w:val="nil"/>
              <w:left w:val="nil"/>
              <w:bottom w:val="single" w:sz="4"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нормативные годовые потери  через теплоизоляцию Гкал.</w:t>
            </w:r>
          </w:p>
        </w:tc>
        <w:tc>
          <w:tcPr>
            <w:tcW w:w="1886" w:type="dxa"/>
            <w:tcBorders>
              <w:top w:val="nil"/>
              <w:left w:val="nil"/>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Способ прокладки</w:t>
            </w:r>
          </w:p>
        </w:tc>
        <w:tc>
          <w:tcPr>
            <w:tcW w:w="1226" w:type="dxa"/>
            <w:tcBorders>
              <w:top w:val="nil"/>
              <w:left w:val="nil"/>
              <w:bottom w:val="single" w:sz="4"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Год прокладки</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ТК7-ТК8</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23,64</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21,57</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0,125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48</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13,12464384</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2027</w:t>
            </w:r>
          </w:p>
        </w:tc>
      </w:tr>
      <w:tr w:rsidR="00516C71" w:rsidRPr="00516C71" w:rsidTr="009B3640">
        <w:trPr>
          <w:trHeight w:val="3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ТК8-ТК9</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36,531</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0,100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10</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2,20939488</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безканалка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 xml:space="preserve"> вр на гараж </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11,96</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10,87</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0,040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22,5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3,1067064</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тК9 - адм</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21,540</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19,790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0,100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28,4</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7,098973056</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вр на адм до вр на гараж</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21,540</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19,790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0,100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2,9</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0,724895136</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вр на гараж до дикси</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21,540</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19,790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0,100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83,2</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20,79699149</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врезка на Дикси Абонентские</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16,500</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14,870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0,065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3,7945152</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врезки на Дикси до МДК№99 (отключена)</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0,065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131,63</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2020</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ТК8- до поворота на пож</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18,54</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17,13</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0,100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23</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4,96183968</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2020</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врезки до пож</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13,96</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12,87</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0,050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126,8</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20,57556211</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2018</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врезки до МВД</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17,35</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16,79</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0,065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34,5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7,12351584</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2028</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вреза на МВД</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15,40</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14,10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0,050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11</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1,962576</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2028</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вреза на СП</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13,40</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12,10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0,050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3,8556</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2028</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 xml:space="preserve">от врез на МВД до СБ </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16,50</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14,87</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0,065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100,5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19,06743888</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2028</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 xml:space="preserve">от врезки на СБ до суда </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16,50</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14,87</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0,065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21,5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4,07910384</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2028</w:t>
            </w:r>
          </w:p>
        </w:tc>
      </w:tr>
      <w:tr w:rsidR="009B3640"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lastRenderedPageBreak/>
              <w:t>Котельная при старой прокладки</w:t>
            </w:r>
          </w:p>
        </w:tc>
        <w:tc>
          <w:tcPr>
            <w:tcW w:w="1886" w:type="dxa"/>
            <w:tcBorders>
              <w:top w:val="nil"/>
              <w:left w:val="nil"/>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qп,ккал/(м.ч.)</w:t>
            </w:r>
          </w:p>
        </w:tc>
        <w:tc>
          <w:tcPr>
            <w:tcW w:w="1827" w:type="dxa"/>
            <w:tcBorders>
              <w:top w:val="nil"/>
              <w:left w:val="nil"/>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qо,ккал/(м.ч.)</w:t>
            </w:r>
          </w:p>
        </w:tc>
        <w:tc>
          <w:tcPr>
            <w:tcW w:w="1597" w:type="dxa"/>
            <w:tcBorders>
              <w:top w:val="nil"/>
              <w:left w:val="nil"/>
              <w:bottom w:val="single" w:sz="4"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dус,м</w:t>
            </w:r>
          </w:p>
        </w:tc>
        <w:tc>
          <w:tcPr>
            <w:tcW w:w="1856" w:type="dxa"/>
            <w:tcBorders>
              <w:top w:val="nil"/>
              <w:left w:val="nil"/>
              <w:bottom w:val="single" w:sz="4"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L ,м</w:t>
            </w:r>
          </w:p>
        </w:tc>
        <w:tc>
          <w:tcPr>
            <w:tcW w:w="1870" w:type="dxa"/>
            <w:tcBorders>
              <w:top w:val="nil"/>
              <w:left w:val="nil"/>
              <w:bottom w:val="single" w:sz="4"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нормативные годовые потери  через теплоизоляцию Гкал.</w:t>
            </w:r>
          </w:p>
        </w:tc>
        <w:tc>
          <w:tcPr>
            <w:tcW w:w="1886" w:type="dxa"/>
            <w:tcBorders>
              <w:top w:val="nil"/>
              <w:left w:val="nil"/>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Способ прокладки</w:t>
            </w:r>
          </w:p>
        </w:tc>
        <w:tc>
          <w:tcPr>
            <w:tcW w:w="1226" w:type="dxa"/>
            <w:tcBorders>
              <w:top w:val="nil"/>
              <w:left w:val="nil"/>
              <w:bottom w:val="single" w:sz="4"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Год прокладки</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врезки на СБ до суда (безхозная) Абонентские</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16,50</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14,87</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0,065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56</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10,62464256</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2028</w:t>
            </w:r>
          </w:p>
        </w:tc>
      </w:tr>
      <w:tr w:rsidR="00516C71" w:rsidRPr="00516C71" w:rsidTr="009B3640">
        <w:trPr>
          <w:trHeight w:val="64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суда до ЦЗН (безхозная) Абонентские</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15,40</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14,10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0,050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57</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10,169712</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2029</w:t>
            </w:r>
          </w:p>
        </w:tc>
      </w:tr>
      <w:tr w:rsidR="00516C71" w:rsidRPr="00516C71" w:rsidTr="009B3640">
        <w:trPr>
          <w:trHeight w:val="3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гл врезки до врезки на гост</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36,531</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0,100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266,5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58,88037355</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безканалка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врезка на Маг ул. Б.Советская 91 часть зд.Степанов  Абонентские</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11,370</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10,170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0,025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0,3256848</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врезка на Магазин ул Лапшова 1  (безхозная) Абонентские</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13,400</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12,100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0,032</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4</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0,616896</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врезка на гост (безхозная) Абонентские</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15,40</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14,10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0,050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69,5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12,399912</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врезка на Редакция газеты Вестник ул. Лапшова д3 (безхозная) Абонентские</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16,150</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14,950</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0,040</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0,940464</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врезки на гост - петля на дс</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16,15</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14,95</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0,065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4,70232</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2020</w:t>
            </w:r>
          </w:p>
        </w:tc>
      </w:tr>
      <w:tr w:rsidR="00516C71" w:rsidRPr="00516C71" w:rsidTr="009B3640">
        <w:trPr>
          <w:trHeight w:val="600"/>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петли до Д сада</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16,15</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14,95</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0,065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145,5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27,3675024</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Наружная прокладка</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2017</w:t>
            </w:r>
          </w:p>
        </w:tc>
      </w:tr>
      <w:tr w:rsidR="00516C71" w:rsidRPr="00516C71" w:rsidTr="009B3640">
        <w:trPr>
          <w:trHeight w:val="300"/>
        </w:trPr>
        <w:tc>
          <w:tcPr>
            <w:tcW w:w="3106" w:type="dxa"/>
            <w:tcBorders>
              <w:top w:val="nil"/>
              <w:left w:val="single" w:sz="8" w:space="0" w:color="auto"/>
              <w:bottom w:val="nil"/>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b/>
                <w:bCs/>
                <w:sz w:val="18"/>
                <w:szCs w:val="18"/>
                <w:lang w:bidi="ar-SA"/>
              </w:rPr>
            </w:pPr>
            <w:r w:rsidRPr="00516C71">
              <w:rPr>
                <w:rFonts w:ascii="Calibri" w:eastAsia="Times New Roman" w:hAnsi="Calibri" w:cs="Times New Roman"/>
                <w:b/>
                <w:bCs/>
                <w:sz w:val="18"/>
                <w:szCs w:val="18"/>
                <w:lang w:bidi="ar-SA"/>
              </w:rPr>
              <w:t>ОТКЛЮЧЕННЫЕ</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1516,15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276,78</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r>
      <w:tr w:rsidR="00516C71" w:rsidRPr="00516C71" w:rsidTr="009B3640">
        <w:trPr>
          <w:trHeight w:val="315"/>
        </w:trPr>
        <w:tc>
          <w:tcPr>
            <w:tcW w:w="3106"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котельная ЦРБ</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0,078497712</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316,85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59,60250815</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r>
      <w:tr w:rsidR="00516C71" w:rsidRPr="00516C71" w:rsidTr="009B3640">
        <w:trPr>
          <w:trHeight w:val="315"/>
        </w:trPr>
        <w:tc>
          <w:tcPr>
            <w:tcW w:w="3106"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xml:space="preserve">магистраль </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0,408508065</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297,6</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57,07270219</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r>
      <w:tr w:rsidR="00516C71" w:rsidRPr="00516C71" w:rsidTr="009B3640">
        <w:trPr>
          <w:trHeight w:val="315"/>
        </w:trPr>
        <w:tc>
          <w:tcPr>
            <w:tcW w:w="3106"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xml:space="preserve">абоненнт </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59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0,002077922</w:t>
            </w:r>
          </w:p>
        </w:tc>
        <w:tc>
          <w:tcPr>
            <w:tcW w:w="185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19,25</w:t>
            </w:r>
          </w:p>
        </w:tc>
        <w:tc>
          <w:tcPr>
            <w:tcW w:w="1870"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2,529805969</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c>
          <w:tcPr>
            <w:tcW w:w="122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 </w:t>
            </w:r>
          </w:p>
        </w:tc>
      </w:tr>
      <w:tr w:rsidR="00516C71" w:rsidRPr="00516C71" w:rsidTr="009B3640">
        <w:trPr>
          <w:trHeight w:val="615"/>
        </w:trPr>
        <w:tc>
          <w:tcPr>
            <w:tcW w:w="310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котельной до ТК1</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19,65</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15,74</w:t>
            </w:r>
          </w:p>
        </w:tc>
        <w:tc>
          <w:tcPr>
            <w:tcW w:w="1597" w:type="dxa"/>
            <w:tcBorders>
              <w:top w:val="nil"/>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w:t>
            </w:r>
          </w:p>
        </w:tc>
        <w:tc>
          <w:tcPr>
            <w:tcW w:w="1856" w:type="dxa"/>
            <w:tcBorders>
              <w:top w:val="nil"/>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6,2</w:t>
            </w:r>
          </w:p>
        </w:tc>
        <w:tc>
          <w:tcPr>
            <w:tcW w:w="1870" w:type="dxa"/>
            <w:tcBorders>
              <w:top w:val="nil"/>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1,327040064</w:t>
            </w:r>
          </w:p>
        </w:tc>
        <w:tc>
          <w:tcPr>
            <w:tcW w:w="1886" w:type="dxa"/>
            <w:tcBorders>
              <w:top w:val="nil"/>
              <w:left w:val="nil"/>
              <w:bottom w:val="single" w:sz="8"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непроходные каналы</w:t>
            </w:r>
          </w:p>
        </w:tc>
        <w:tc>
          <w:tcPr>
            <w:tcW w:w="1226" w:type="dxa"/>
            <w:tcBorders>
              <w:top w:val="nil"/>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2025</w:t>
            </w:r>
          </w:p>
        </w:tc>
      </w:tr>
      <w:tr w:rsidR="00516C71" w:rsidRPr="00516C71" w:rsidTr="009B3640">
        <w:trPr>
          <w:trHeight w:val="61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ТК1-ТК2</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19,65</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15,74</w:t>
            </w:r>
          </w:p>
        </w:tc>
        <w:tc>
          <w:tcPr>
            <w:tcW w:w="1597"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0,100</w:t>
            </w:r>
          </w:p>
        </w:tc>
        <w:tc>
          <w:tcPr>
            <w:tcW w:w="185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17,8</w:t>
            </w:r>
          </w:p>
        </w:tc>
        <w:tc>
          <w:tcPr>
            <w:tcW w:w="1870"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3,809889216</w:t>
            </w:r>
          </w:p>
        </w:tc>
        <w:tc>
          <w:tcPr>
            <w:tcW w:w="1886" w:type="dxa"/>
            <w:tcBorders>
              <w:top w:val="single" w:sz="4" w:space="0" w:color="auto"/>
              <w:left w:val="nil"/>
              <w:bottom w:val="single" w:sz="8"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непроходные каналы</w:t>
            </w:r>
          </w:p>
        </w:tc>
        <w:tc>
          <w:tcPr>
            <w:tcW w:w="122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2025</w:t>
            </w:r>
          </w:p>
        </w:tc>
      </w:tr>
      <w:tr w:rsidR="00516C71" w:rsidRPr="00516C71" w:rsidTr="009B3640">
        <w:trPr>
          <w:trHeight w:val="31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ТК2-Поликл</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36,875</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 </w:t>
            </w:r>
          </w:p>
        </w:tc>
        <w:tc>
          <w:tcPr>
            <w:tcW w:w="1597"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0,100</w:t>
            </w:r>
          </w:p>
        </w:tc>
        <w:tc>
          <w:tcPr>
            <w:tcW w:w="185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108,3</w:t>
            </w:r>
          </w:p>
        </w:tc>
        <w:tc>
          <w:tcPr>
            <w:tcW w:w="1870"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24,153066</w:t>
            </w:r>
          </w:p>
        </w:tc>
        <w:tc>
          <w:tcPr>
            <w:tcW w:w="1886" w:type="dxa"/>
            <w:tcBorders>
              <w:top w:val="single" w:sz="4" w:space="0" w:color="auto"/>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бесканалка</w:t>
            </w:r>
          </w:p>
        </w:tc>
        <w:tc>
          <w:tcPr>
            <w:tcW w:w="122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2015</w:t>
            </w:r>
          </w:p>
        </w:tc>
      </w:tr>
      <w:tr w:rsidR="00516C71" w:rsidRPr="00516C71" w:rsidTr="009B3640">
        <w:trPr>
          <w:trHeight w:val="31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по подвалу Поликлиники</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36,875</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 </w:t>
            </w:r>
          </w:p>
        </w:tc>
        <w:tc>
          <w:tcPr>
            <w:tcW w:w="1597"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0,100</w:t>
            </w:r>
          </w:p>
        </w:tc>
        <w:tc>
          <w:tcPr>
            <w:tcW w:w="185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35</w:t>
            </w:r>
          </w:p>
        </w:tc>
        <w:tc>
          <w:tcPr>
            <w:tcW w:w="1870"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7,8057</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бесканалка</w:t>
            </w:r>
          </w:p>
        </w:tc>
        <w:tc>
          <w:tcPr>
            <w:tcW w:w="122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2015</w:t>
            </w:r>
          </w:p>
        </w:tc>
      </w:tr>
      <w:tr w:rsidR="00516C71" w:rsidRPr="00516C71" w:rsidTr="009B3640">
        <w:trPr>
          <w:trHeight w:val="61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ТК2-Больница</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23,7969359</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 </w:t>
            </w:r>
          </w:p>
        </w:tc>
        <w:tc>
          <w:tcPr>
            <w:tcW w:w="1597"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0,080</w:t>
            </w:r>
          </w:p>
        </w:tc>
        <w:tc>
          <w:tcPr>
            <w:tcW w:w="185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54</w:t>
            </w:r>
          </w:p>
        </w:tc>
        <w:tc>
          <w:tcPr>
            <w:tcW w:w="1870"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7,771888889</w:t>
            </w:r>
          </w:p>
        </w:tc>
        <w:tc>
          <w:tcPr>
            <w:tcW w:w="1886" w:type="dxa"/>
            <w:tcBorders>
              <w:top w:val="nil"/>
              <w:left w:val="nil"/>
              <w:bottom w:val="single" w:sz="8"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непроходные каналы</w:t>
            </w:r>
          </w:p>
        </w:tc>
        <w:tc>
          <w:tcPr>
            <w:tcW w:w="122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2017</w:t>
            </w:r>
          </w:p>
        </w:tc>
      </w:tr>
      <w:tr w:rsidR="009B3640" w:rsidRPr="00516C71" w:rsidTr="009B3640">
        <w:trPr>
          <w:trHeight w:val="315"/>
        </w:trPr>
        <w:tc>
          <w:tcPr>
            <w:tcW w:w="3106" w:type="dxa"/>
            <w:tcBorders>
              <w:top w:val="nil"/>
              <w:left w:val="single" w:sz="4" w:space="0" w:color="auto"/>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lastRenderedPageBreak/>
              <w:t>Котельная при старой прокладки</w:t>
            </w:r>
          </w:p>
        </w:tc>
        <w:tc>
          <w:tcPr>
            <w:tcW w:w="1886" w:type="dxa"/>
            <w:tcBorders>
              <w:top w:val="nil"/>
              <w:left w:val="nil"/>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qп,ккал/(м.ч.)</w:t>
            </w:r>
          </w:p>
        </w:tc>
        <w:tc>
          <w:tcPr>
            <w:tcW w:w="1827" w:type="dxa"/>
            <w:tcBorders>
              <w:top w:val="nil"/>
              <w:left w:val="nil"/>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qо,ккал/(м.ч.)</w:t>
            </w:r>
          </w:p>
        </w:tc>
        <w:tc>
          <w:tcPr>
            <w:tcW w:w="1597" w:type="dxa"/>
            <w:tcBorders>
              <w:top w:val="single" w:sz="4" w:space="0" w:color="auto"/>
              <w:left w:val="nil"/>
              <w:bottom w:val="single" w:sz="8"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dус,м</w:t>
            </w:r>
          </w:p>
        </w:tc>
        <w:tc>
          <w:tcPr>
            <w:tcW w:w="1856" w:type="dxa"/>
            <w:tcBorders>
              <w:top w:val="single" w:sz="4" w:space="0" w:color="auto"/>
              <w:left w:val="nil"/>
              <w:bottom w:val="single" w:sz="8"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L ,м</w:t>
            </w:r>
          </w:p>
        </w:tc>
        <w:tc>
          <w:tcPr>
            <w:tcW w:w="1870" w:type="dxa"/>
            <w:tcBorders>
              <w:top w:val="single" w:sz="4" w:space="0" w:color="auto"/>
              <w:left w:val="nil"/>
              <w:bottom w:val="single" w:sz="8"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нормативные годовые потери  через теплоизоляцию Гкал.</w:t>
            </w:r>
          </w:p>
        </w:tc>
        <w:tc>
          <w:tcPr>
            <w:tcW w:w="1886" w:type="dxa"/>
            <w:tcBorders>
              <w:top w:val="single" w:sz="4" w:space="0" w:color="auto"/>
              <w:left w:val="nil"/>
              <w:bottom w:val="single" w:sz="4" w:space="0" w:color="auto"/>
              <w:right w:val="single" w:sz="4" w:space="0" w:color="auto"/>
            </w:tcBorders>
            <w:shd w:val="clear" w:color="000000" w:fill="FFFFFF"/>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Способ прокладки</w:t>
            </w:r>
          </w:p>
        </w:tc>
        <w:tc>
          <w:tcPr>
            <w:tcW w:w="1226" w:type="dxa"/>
            <w:tcBorders>
              <w:top w:val="single" w:sz="4" w:space="0" w:color="auto"/>
              <w:left w:val="nil"/>
              <w:bottom w:val="single" w:sz="8" w:space="0" w:color="auto"/>
              <w:right w:val="single" w:sz="4" w:space="0" w:color="auto"/>
            </w:tcBorders>
            <w:shd w:val="clear" w:color="000000" w:fill="FFFFFF"/>
            <w:noWrap/>
            <w:vAlign w:val="bottom"/>
          </w:tcPr>
          <w:p w:rsidR="009B3640" w:rsidRPr="00516C71" w:rsidRDefault="009B3640" w:rsidP="00A223AF">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Год прокладки</w:t>
            </w:r>
          </w:p>
        </w:tc>
      </w:tr>
      <w:tr w:rsidR="00516C71" w:rsidRPr="00516C71" w:rsidTr="009B3640">
        <w:trPr>
          <w:trHeight w:val="31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кот до инфекции</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28,29</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25,13</w:t>
            </w:r>
          </w:p>
        </w:tc>
        <w:tc>
          <w:tcPr>
            <w:tcW w:w="1597"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0,040</w:t>
            </w:r>
          </w:p>
        </w:tc>
        <w:tc>
          <w:tcPr>
            <w:tcW w:w="185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w:t>
            </w:r>
          </w:p>
        </w:tc>
        <w:tc>
          <w:tcPr>
            <w:tcW w:w="1870"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0,613859904</w:t>
            </w:r>
          </w:p>
        </w:tc>
        <w:tc>
          <w:tcPr>
            <w:tcW w:w="1886" w:type="dxa"/>
            <w:tcBorders>
              <w:top w:val="single" w:sz="4" w:space="0" w:color="auto"/>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бесканалка</w:t>
            </w:r>
          </w:p>
        </w:tc>
        <w:tc>
          <w:tcPr>
            <w:tcW w:w="122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1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кот до инфекции</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13,66</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12,1</w:t>
            </w:r>
          </w:p>
        </w:tc>
        <w:tc>
          <w:tcPr>
            <w:tcW w:w="1597"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0,040</w:t>
            </w:r>
          </w:p>
        </w:tc>
        <w:tc>
          <w:tcPr>
            <w:tcW w:w="185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74,4</w:t>
            </w:r>
          </w:p>
        </w:tc>
        <w:tc>
          <w:tcPr>
            <w:tcW w:w="1870"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11,59125811</w:t>
            </w:r>
          </w:p>
        </w:tc>
        <w:tc>
          <w:tcPr>
            <w:tcW w:w="1886" w:type="dxa"/>
            <w:tcBorders>
              <w:top w:val="nil"/>
              <w:left w:val="nil"/>
              <w:bottom w:val="single" w:sz="8"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непроходные каналы</w:t>
            </w:r>
          </w:p>
        </w:tc>
        <w:tc>
          <w:tcPr>
            <w:tcW w:w="122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615"/>
        </w:trPr>
        <w:tc>
          <w:tcPr>
            <w:tcW w:w="3106" w:type="dxa"/>
            <w:tcBorders>
              <w:top w:val="nil"/>
              <w:left w:val="single" w:sz="4" w:space="0" w:color="auto"/>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16"/>
                <w:szCs w:val="16"/>
                <w:lang w:bidi="ar-SA"/>
              </w:rPr>
            </w:pPr>
            <w:r w:rsidRPr="00516C71">
              <w:rPr>
                <w:rFonts w:ascii="Calibri" w:eastAsia="Times New Roman" w:hAnsi="Calibri" w:cs="Times New Roman"/>
                <w:sz w:val="16"/>
                <w:szCs w:val="16"/>
                <w:lang w:bidi="ar-SA"/>
              </w:rPr>
              <w:t>от Поликл до фармацеи</w:t>
            </w:r>
          </w:p>
        </w:tc>
        <w:tc>
          <w:tcPr>
            <w:tcW w:w="1886"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11,734672</w:t>
            </w:r>
          </w:p>
        </w:tc>
        <w:tc>
          <w:tcPr>
            <w:tcW w:w="1827" w:type="dxa"/>
            <w:tcBorders>
              <w:top w:val="nil"/>
              <w:left w:val="nil"/>
              <w:bottom w:val="single" w:sz="4" w:space="0" w:color="auto"/>
              <w:right w:val="single" w:sz="4" w:space="0" w:color="auto"/>
            </w:tcBorders>
            <w:shd w:val="clear" w:color="000000" w:fill="FFFFFF"/>
            <w:vAlign w:val="bottom"/>
            <w:hideMark/>
          </w:tcPr>
          <w:p w:rsidR="00516C71" w:rsidRPr="00516C71" w:rsidRDefault="00516C71" w:rsidP="00516C71">
            <w:pPr>
              <w:widowControl/>
              <w:jc w:val="right"/>
              <w:rPr>
                <w:rFonts w:ascii="Calibri" w:eastAsia="Times New Roman" w:hAnsi="Calibri" w:cs="Times New Roman"/>
                <w:sz w:val="20"/>
                <w:szCs w:val="20"/>
                <w:lang w:bidi="ar-SA"/>
              </w:rPr>
            </w:pPr>
            <w:r w:rsidRPr="00516C71">
              <w:rPr>
                <w:rFonts w:ascii="Calibri" w:eastAsia="Times New Roman" w:hAnsi="Calibri" w:cs="Times New Roman"/>
                <w:sz w:val="20"/>
                <w:szCs w:val="20"/>
                <w:lang w:bidi="ar-SA"/>
              </w:rPr>
              <w:t>9,994576</w:t>
            </w:r>
          </w:p>
        </w:tc>
        <w:tc>
          <w:tcPr>
            <w:tcW w:w="1597"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0,040</w:t>
            </w:r>
          </w:p>
        </w:tc>
        <w:tc>
          <w:tcPr>
            <w:tcW w:w="185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19,25</w:t>
            </w:r>
          </w:p>
        </w:tc>
        <w:tc>
          <w:tcPr>
            <w:tcW w:w="1870"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2,529805969</w:t>
            </w:r>
          </w:p>
        </w:tc>
        <w:tc>
          <w:tcPr>
            <w:tcW w:w="1886" w:type="dxa"/>
            <w:tcBorders>
              <w:top w:val="single" w:sz="4" w:space="0" w:color="auto"/>
              <w:left w:val="nil"/>
              <w:bottom w:val="single" w:sz="8"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непроходные каналы</w:t>
            </w:r>
          </w:p>
        </w:tc>
        <w:tc>
          <w:tcPr>
            <w:tcW w:w="1226" w:type="dxa"/>
            <w:tcBorders>
              <w:top w:val="single" w:sz="4" w:space="0" w:color="auto"/>
              <w:left w:val="nil"/>
              <w:bottom w:val="single" w:sz="8"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1997</w:t>
            </w:r>
          </w:p>
        </w:tc>
      </w:tr>
      <w:tr w:rsidR="00516C71" w:rsidRPr="00516C71" w:rsidTr="009B3640">
        <w:trPr>
          <w:trHeight w:val="300"/>
        </w:trPr>
        <w:tc>
          <w:tcPr>
            <w:tcW w:w="3106" w:type="dxa"/>
            <w:tcBorders>
              <w:top w:val="nil"/>
              <w:left w:val="nil"/>
              <w:bottom w:val="nil"/>
              <w:right w:val="nil"/>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от тк2 на пищеблок (откл)</w:t>
            </w:r>
          </w:p>
        </w:tc>
        <w:tc>
          <w:tcPr>
            <w:tcW w:w="1886"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827" w:type="dxa"/>
            <w:tcBorders>
              <w:top w:val="nil"/>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 </w:t>
            </w:r>
          </w:p>
        </w:tc>
        <w:tc>
          <w:tcPr>
            <w:tcW w:w="1597" w:type="dxa"/>
            <w:tcBorders>
              <w:top w:val="single" w:sz="4" w:space="0" w:color="auto"/>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0,040</w:t>
            </w:r>
          </w:p>
        </w:tc>
        <w:tc>
          <w:tcPr>
            <w:tcW w:w="1856" w:type="dxa"/>
            <w:tcBorders>
              <w:top w:val="single" w:sz="4" w:space="0" w:color="auto"/>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0</w:t>
            </w:r>
          </w:p>
        </w:tc>
        <w:tc>
          <w:tcPr>
            <w:tcW w:w="1870" w:type="dxa"/>
            <w:tcBorders>
              <w:top w:val="single" w:sz="4" w:space="0" w:color="auto"/>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b/>
                <w:bCs/>
                <w:sz w:val="22"/>
                <w:szCs w:val="22"/>
                <w:lang w:bidi="ar-SA"/>
              </w:rPr>
            </w:pPr>
            <w:r w:rsidRPr="00516C71">
              <w:rPr>
                <w:rFonts w:ascii="Calibri" w:eastAsia="Times New Roman" w:hAnsi="Calibri" w:cs="Times New Roman"/>
                <w:b/>
                <w:bCs/>
                <w:sz w:val="22"/>
                <w:szCs w:val="22"/>
                <w:lang w:bidi="ar-SA"/>
              </w:rPr>
              <w:t>0</w:t>
            </w:r>
          </w:p>
        </w:tc>
        <w:tc>
          <w:tcPr>
            <w:tcW w:w="1886" w:type="dxa"/>
            <w:tcBorders>
              <w:top w:val="single" w:sz="4" w:space="0" w:color="auto"/>
              <w:left w:val="nil"/>
              <w:bottom w:val="single" w:sz="4" w:space="0" w:color="auto"/>
              <w:right w:val="single" w:sz="4" w:space="0" w:color="auto"/>
            </w:tcBorders>
            <w:shd w:val="clear" w:color="000000" w:fill="FFFFFF"/>
            <w:vAlign w:val="bottom"/>
            <w:hideMark/>
          </w:tcPr>
          <w:p w:rsidR="00516C71" w:rsidRPr="00516C71" w:rsidRDefault="00516C71" w:rsidP="00516C71">
            <w:pPr>
              <w:widowControl/>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безканалка</w:t>
            </w:r>
          </w:p>
        </w:tc>
        <w:tc>
          <w:tcPr>
            <w:tcW w:w="1226" w:type="dxa"/>
            <w:tcBorders>
              <w:top w:val="single" w:sz="4" w:space="0" w:color="auto"/>
              <w:left w:val="nil"/>
              <w:bottom w:val="single" w:sz="4" w:space="0" w:color="auto"/>
              <w:right w:val="single" w:sz="4" w:space="0" w:color="auto"/>
            </w:tcBorders>
            <w:shd w:val="clear" w:color="000000" w:fill="FFFFFF"/>
            <w:noWrap/>
            <w:vAlign w:val="bottom"/>
            <w:hideMark/>
          </w:tcPr>
          <w:p w:rsidR="00516C71" w:rsidRPr="00516C71" w:rsidRDefault="00516C71" w:rsidP="00516C71">
            <w:pPr>
              <w:widowControl/>
              <w:jc w:val="right"/>
              <w:rPr>
                <w:rFonts w:ascii="Calibri" w:eastAsia="Times New Roman" w:hAnsi="Calibri" w:cs="Times New Roman"/>
                <w:sz w:val="22"/>
                <w:szCs w:val="22"/>
                <w:lang w:bidi="ar-SA"/>
              </w:rPr>
            </w:pPr>
            <w:r w:rsidRPr="00516C71">
              <w:rPr>
                <w:rFonts w:ascii="Calibri" w:eastAsia="Times New Roman" w:hAnsi="Calibri" w:cs="Times New Roman"/>
                <w:sz w:val="22"/>
                <w:szCs w:val="22"/>
                <w:lang w:bidi="ar-SA"/>
              </w:rPr>
              <w:t>2018</w:t>
            </w:r>
          </w:p>
        </w:tc>
      </w:tr>
    </w:tbl>
    <w:p w:rsidR="00516C71" w:rsidRDefault="00516C71" w:rsidP="001672A2">
      <w:pPr>
        <w:spacing w:after="144" w:line="480" w:lineRule="exact"/>
        <w:ind w:left="180" w:right="360"/>
        <w:jc w:val="both"/>
        <w:rPr>
          <w:rFonts w:ascii="Times New Roman" w:eastAsia="Times New Roman" w:hAnsi="Times New Roman" w:cs="Times New Roman"/>
          <w:color w:val="auto"/>
          <w:sz w:val="26"/>
          <w:szCs w:val="26"/>
        </w:rPr>
      </w:pPr>
    </w:p>
    <w:tbl>
      <w:tblPr>
        <w:tblpPr w:leftFromText="180" w:rightFromText="180" w:vertAnchor="page" w:horzAnchor="margin" w:tblpY="4471"/>
        <w:tblW w:w="15720" w:type="dxa"/>
        <w:tblLook w:val="04A0" w:firstRow="1" w:lastRow="0" w:firstColumn="1" w:lastColumn="0" w:noHBand="0" w:noVBand="1"/>
      </w:tblPr>
      <w:tblGrid>
        <w:gridCol w:w="946"/>
        <w:gridCol w:w="1650"/>
        <w:gridCol w:w="989"/>
        <w:gridCol w:w="850"/>
        <w:gridCol w:w="981"/>
        <w:gridCol w:w="915"/>
        <w:gridCol w:w="1609"/>
        <w:gridCol w:w="1093"/>
        <w:gridCol w:w="1149"/>
        <w:gridCol w:w="734"/>
        <w:gridCol w:w="1194"/>
        <w:gridCol w:w="1194"/>
        <w:gridCol w:w="1194"/>
        <w:gridCol w:w="1222"/>
      </w:tblGrid>
      <w:tr w:rsidR="009B3640" w:rsidRPr="005E6B60" w:rsidTr="009B3640">
        <w:trPr>
          <w:trHeight w:val="675"/>
        </w:trPr>
        <w:tc>
          <w:tcPr>
            <w:tcW w:w="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3640" w:rsidRPr="005E6B60" w:rsidRDefault="009B3640" w:rsidP="009B3640">
            <w:pPr>
              <w:widowControl/>
              <w:jc w:val="center"/>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 участка</w:t>
            </w:r>
          </w:p>
          <w:p w:rsidR="009B3640" w:rsidRPr="005E6B60" w:rsidRDefault="009B3640" w:rsidP="009B3640">
            <w:pPr>
              <w:widowControl/>
              <w:jc w:val="center"/>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Котельная школы</w:t>
            </w:r>
          </w:p>
        </w:tc>
        <w:tc>
          <w:tcPr>
            <w:tcW w:w="16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3640" w:rsidRPr="005E6B60" w:rsidRDefault="009B3640" w:rsidP="009B3640">
            <w:pPr>
              <w:widowControl/>
              <w:jc w:val="center"/>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Способ прокладки</w:t>
            </w: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3640" w:rsidRPr="005E6B60" w:rsidRDefault="009B3640" w:rsidP="009B3640">
            <w:pPr>
              <w:widowControl/>
              <w:jc w:val="center"/>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d (мм) условно - проходной</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3640" w:rsidRPr="005E6B60" w:rsidRDefault="009B3640" w:rsidP="009B3640">
            <w:pPr>
              <w:widowControl/>
              <w:jc w:val="center"/>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L(км) Длина участка</w:t>
            </w:r>
          </w:p>
        </w:tc>
        <w:tc>
          <w:tcPr>
            <w:tcW w:w="9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3640" w:rsidRPr="005E6B60" w:rsidRDefault="009B3640" w:rsidP="009B3640">
            <w:pPr>
              <w:widowControl/>
              <w:jc w:val="center"/>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V (Удельный объём)</w:t>
            </w:r>
          </w:p>
        </w:tc>
        <w:tc>
          <w:tcPr>
            <w:tcW w:w="9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3640" w:rsidRPr="005E6B60" w:rsidRDefault="009B3640" w:rsidP="009B3640">
            <w:pPr>
              <w:widowControl/>
              <w:jc w:val="center"/>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V (мКуб) объём</w:t>
            </w:r>
          </w:p>
        </w:tc>
        <w:tc>
          <w:tcPr>
            <w:tcW w:w="3851" w:type="dxa"/>
            <w:gridSpan w:val="3"/>
            <w:tcBorders>
              <w:top w:val="single" w:sz="4" w:space="0" w:color="auto"/>
              <w:left w:val="nil"/>
              <w:bottom w:val="single" w:sz="4" w:space="0" w:color="auto"/>
              <w:right w:val="single" w:sz="4" w:space="0" w:color="auto"/>
            </w:tcBorders>
            <w:shd w:val="clear" w:color="auto" w:fill="auto"/>
            <w:hideMark/>
          </w:tcPr>
          <w:p w:rsidR="009B3640" w:rsidRPr="005E6B60" w:rsidRDefault="009B3640" w:rsidP="009B3640">
            <w:pPr>
              <w:widowControl/>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Удельные часовые потери, ккал/м час</w:t>
            </w:r>
          </w:p>
        </w:tc>
        <w:tc>
          <w:tcPr>
            <w:tcW w:w="7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B3640" w:rsidRPr="005E6B60" w:rsidRDefault="009B3640" w:rsidP="009B3640">
            <w:pPr>
              <w:widowControl/>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B</w:t>
            </w:r>
          </w:p>
        </w:tc>
        <w:tc>
          <w:tcPr>
            <w:tcW w:w="3582" w:type="dxa"/>
            <w:gridSpan w:val="3"/>
            <w:tcBorders>
              <w:top w:val="single" w:sz="4" w:space="0" w:color="auto"/>
              <w:left w:val="nil"/>
              <w:bottom w:val="single" w:sz="4" w:space="0" w:color="auto"/>
              <w:right w:val="single" w:sz="4" w:space="0" w:color="auto"/>
            </w:tcBorders>
            <w:shd w:val="clear" w:color="auto" w:fill="auto"/>
            <w:hideMark/>
          </w:tcPr>
          <w:p w:rsidR="009B3640" w:rsidRPr="005E6B60" w:rsidRDefault="009B3640" w:rsidP="009B3640">
            <w:pPr>
              <w:widowControl/>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Часовые потери на участке, гКал</w:t>
            </w:r>
          </w:p>
        </w:tc>
        <w:tc>
          <w:tcPr>
            <w:tcW w:w="1222" w:type="dxa"/>
            <w:tcBorders>
              <w:top w:val="single" w:sz="4" w:space="0" w:color="auto"/>
              <w:left w:val="nil"/>
              <w:bottom w:val="single" w:sz="4" w:space="0" w:color="auto"/>
              <w:right w:val="single" w:sz="4" w:space="0" w:color="auto"/>
            </w:tcBorders>
            <w:shd w:val="clear" w:color="auto" w:fill="auto"/>
            <w:hideMark/>
          </w:tcPr>
          <w:p w:rsidR="009B3640" w:rsidRPr="005E6B60" w:rsidRDefault="009B3640" w:rsidP="009B3640">
            <w:pPr>
              <w:widowControl/>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Потери за отопительный период</w:t>
            </w:r>
          </w:p>
        </w:tc>
      </w:tr>
      <w:tr w:rsidR="009B3640" w:rsidRPr="005E6B60" w:rsidTr="009B3640">
        <w:trPr>
          <w:trHeight w:val="465"/>
        </w:trPr>
        <w:tc>
          <w:tcPr>
            <w:tcW w:w="946" w:type="dxa"/>
            <w:vMerge/>
            <w:tcBorders>
              <w:top w:val="single" w:sz="4" w:space="0" w:color="auto"/>
              <w:left w:val="single" w:sz="4" w:space="0" w:color="auto"/>
              <w:bottom w:val="single" w:sz="4" w:space="0" w:color="auto"/>
              <w:right w:val="single" w:sz="4" w:space="0" w:color="auto"/>
            </w:tcBorders>
            <w:vAlign w:val="center"/>
            <w:hideMark/>
          </w:tcPr>
          <w:p w:rsidR="009B3640" w:rsidRPr="005E6B60" w:rsidRDefault="009B3640" w:rsidP="009B3640">
            <w:pPr>
              <w:widowControl/>
              <w:rPr>
                <w:rFonts w:ascii="Calibri" w:eastAsia="Times New Roman" w:hAnsi="Calibri" w:cs="Times New Roman"/>
                <w:b/>
                <w:sz w:val="16"/>
                <w:szCs w:val="16"/>
                <w:lang w:bidi="ar-SA"/>
              </w:rPr>
            </w:pP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9B3640" w:rsidRPr="005E6B60" w:rsidRDefault="009B3640" w:rsidP="009B3640">
            <w:pPr>
              <w:widowControl/>
              <w:rPr>
                <w:rFonts w:ascii="Calibri" w:eastAsia="Times New Roman" w:hAnsi="Calibri" w:cs="Times New Roman"/>
                <w:b/>
                <w:sz w:val="16"/>
                <w:szCs w:val="16"/>
                <w:lang w:bidi="ar-SA"/>
              </w:rPr>
            </w:pPr>
          </w:p>
        </w:tc>
        <w:tc>
          <w:tcPr>
            <w:tcW w:w="989" w:type="dxa"/>
            <w:vMerge/>
            <w:tcBorders>
              <w:top w:val="single" w:sz="4" w:space="0" w:color="auto"/>
              <w:left w:val="single" w:sz="4" w:space="0" w:color="auto"/>
              <w:bottom w:val="single" w:sz="4" w:space="0" w:color="auto"/>
              <w:right w:val="single" w:sz="4" w:space="0" w:color="auto"/>
            </w:tcBorders>
            <w:vAlign w:val="center"/>
            <w:hideMark/>
          </w:tcPr>
          <w:p w:rsidR="009B3640" w:rsidRPr="005E6B60" w:rsidRDefault="009B3640" w:rsidP="009B3640">
            <w:pPr>
              <w:widowControl/>
              <w:rPr>
                <w:rFonts w:ascii="Calibri" w:eastAsia="Times New Roman" w:hAnsi="Calibri" w:cs="Times New Roman"/>
                <w:b/>
                <w:sz w:val="16"/>
                <w:szCs w:val="16"/>
                <w:lang w:bidi="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B3640" w:rsidRPr="005E6B60" w:rsidRDefault="009B3640" w:rsidP="009B3640">
            <w:pPr>
              <w:widowControl/>
              <w:rPr>
                <w:rFonts w:ascii="Calibri" w:eastAsia="Times New Roman" w:hAnsi="Calibri" w:cs="Times New Roman"/>
                <w:b/>
                <w:sz w:val="16"/>
                <w:szCs w:val="16"/>
                <w:lang w:bidi="ar-SA"/>
              </w:rPr>
            </w:pPr>
          </w:p>
        </w:tc>
        <w:tc>
          <w:tcPr>
            <w:tcW w:w="981" w:type="dxa"/>
            <w:vMerge/>
            <w:tcBorders>
              <w:top w:val="single" w:sz="4" w:space="0" w:color="auto"/>
              <w:left w:val="single" w:sz="4" w:space="0" w:color="auto"/>
              <w:bottom w:val="single" w:sz="4" w:space="0" w:color="auto"/>
              <w:right w:val="single" w:sz="4" w:space="0" w:color="auto"/>
            </w:tcBorders>
            <w:vAlign w:val="center"/>
            <w:hideMark/>
          </w:tcPr>
          <w:p w:rsidR="009B3640" w:rsidRPr="005E6B60" w:rsidRDefault="009B3640" w:rsidP="009B3640">
            <w:pPr>
              <w:widowControl/>
              <w:rPr>
                <w:rFonts w:ascii="Calibri" w:eastAsia="Times New Roman" w:hAnsi="Calibri" w:cs="Times New Roman"/>
                <w:b/>
                <w:sz w:val="16"/>
                <w:szCs w:val="16"/>
                <w:lang w:bidi="ar-SA"/>
              </w:rPr>
            </w:pPr>
          </w:p>
        </w:tc>
        <w:tc>
          <w:tcPr>
            <w:tcW w:w="915" w:type="dxa"/>
            <w:vMerge/>
            <w:tcBorders>
              <w:top w:val="single" w:sz="4" w:space="0" w:color="auto"/>
              <w:left w:val="single" w:sz="4" w:space="0" w:color="auto"/>
              <w:bottom w:val="single" w:sz="4" w:space="0" w:color="auto"/>
              <w:right w:val="single" w:sz="4" w:space="0" w:color="auto"/>
            </w:tcBorders>
            <w:vAlign w:val="center"/>
            <w:hideMark/>
          </w:tcPr>
          <w:p w:rsidR="009B3640" w:rsidRPr="005E6B60" w:rsidRDefault="009B3640" w:rsidP="009B3640">
            <w:pPr>
              <w:widowControl/>
              <w:rPr>
                <w:rFonts w:ascii="Calibri" w:eastAsia="Times New Roman" w:hAnsi="Calibri" w:cs="Times New Roman"/>
                <w:b/>
                <w:sz w:val="16"/>
                <w:szCs w:val="16"/>
                <w:lang w:bidi="ar-SA"/>
              </w:rPr>
            </w:pPr>
          </w:p>
        </w:tc>
        <w:tc>
          <w:tcPr>
            <w:tcW w:w="160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qиз.н.п.(подающая)</w:t>
            </w:r>
          </w:p>
        </w:tc>
        <w:tc>
          <w:tcPr>
            <w:tcW w:w="1093"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qиз.н. о. (обратная)</w:t>
            </w:r>
          </w:p>
        </w:tc>
        <w:tc>
          <w:tcPr>
            <w:tcW w:w="114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qиз.п. (подземная)</w:t>
            </w:r>
          </w:p>
        </w:tc>
        <w:tc>
          <w:tcPr>
            <w:tcW w:w="734" w:type="dxa"/>
            <w:vMerge/>
            <w:tcBorders>
              <w:top w:val="single" w:sz="4" w:space="0" w:color="auto"/>
              <w:left w:val="single" w:sz="4" w:space="0" w:color="auto"/>
              <w:bottom w:val="single" w:sz="4" w:space="0" w:color="auto"/>
              <w:right w:val="single" w:sz="4" w:space="0" w:color="auto"/>
            </w:tcBorders>
            <w:vAlign w:val="center"/>
            <w:hideMark/>
          </w:tcPr>
          <w:p w:rsidR="009B3640" w:rsidRPr="005E6B60" w:rsidRDefault="009B3640" w:rsidP="009B3640">
            <w:pPr>
              <w:widowControl/>
              <w:rPr>
                <w:rFonts w:ascii="Calibri" w:eastAsia="Times New Roman" w:hAnsi="Calibri" w:cs="Times New Roman"/>
                <w:b/>
                <w:sz w:val="16"/>
                <w:szCs w:val="16"/>
                <w:lang w:bidi="ar-SA"/>
              </w:rPr>
            </w:pPr>
          </w:p>
        </w:tc>
        <w:tc>
          <w:tcPr>
            <w:tcW w:w="1194" w:type="dxa"/>
            <w:tcBorders>
              <w:top w:val="nil"/>
              <w:left w:val="nil"/>
              <w:bottom w:val="single" w:sz="4" w:space="0" w:color="auto"/>
              <w:right w:val="single" w:sz="4" w:space="0" w:color="auto"/>
            </w:tcBorders>
            <w:shd w:val="clear" w:color="auto" w:fill="auto"/>
            <w:vAlign w:val="center"/>
            <w:hideMark/>
          </w:tcPr>
          <w:p w:rsidR="009B3640" w:rsidRPr="005E6B60" w:rsidRDefault="009B3640" w:rsidP="009B3640">
            <w:pPr>
              <w:widowControl/>
              <w:jc w:val="center"/>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подающая</w:t>
            </w:r>
          </w:p>
        </w:tc>
        <w:tc>
          <w:tcPr>
            <w:tcW w:w="1194" w:type="dxa"/>
            <w:tcBorders>
              <w:top w:val="nil"/>
              <w:left w:val="nil"/>
              <w:bottom w:val="single" w:sz="4" w:space="0" w:color="auto"/>
              <w:right w:val="single" w:sz="4" w:space="0" w:color="auto"/>
            </w:tcBorders>
            <w:shd w:val="clear" w:color="auto" w:fill="auto"/>
            <w:vAlign w:val="center"/>
            <w:hideMark/>
          </w:tcPr>
          <w:p w:rsidR="009B3640" w:rsidRPr="005E6B60" w:rsidRDefault="009B3640" w:rsidP="009B3640">
            <w:pPr>
              <w:widowControl/>
              <w:jc w:val="center"/>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обратная</w:t>
            </w:r>
          </w:p>
        </w:tc>
        <w:tc>
          <w:tcPr>
            <w:tcW w:w="1194" w:type="dxa"/>
            <w:tcBorders>
              <w:top w:val="nil"/>
              <w:left w:val="nil"/>
              <w:bottom w:val="single" w:sz="4" w:space="0" w:color="auto"/>
              <w:right w:val="single" w:sz="4" w:space="0" w:color="auto"/>
            </w:tcBorders>
            <w:shd w:val="clear" w:color="auto" w:fill="auto"/>
            <w:vAlign w:val="center"/>
            <w:hideMark/>
          </w:tcPr>
          <w:p w:rsidR="009B3640" w:rsidRPr="005E6B60" w:rsidRDefault="009B3640" w:rsidP="009B3640">
            <w:pPr>
              <w:widowControl/>
              <w:jc w:val="center"/>
              <w:rPr>
                <w:rFonts w:ascii="Calibri" w:eastAsia="Times New Roman" w:hAnsi="Calibri" w:cs="Times New Roman"/>
                <w:b/>
                <w:sz w:val="16"/>
                <w:szCs w:val="16"/>
                <w:lang w:bidi="ar-SA"/>
              </w:rPr>
            </w:pPr>
            <w:r w:rsidRPr="005E6B60">
              <w:rPr>
                <w:rFonts w:ascii="Calibri" w:eastAsia="Times New Roman" w:hAnsi="Calibri" w:cs="Times New Roman"/>
                <w:b/>
                <w:sz w:val="16"/>
                <w:szCs w:val="16"/>
                <w:lang w:bidi="ar-SA"/>
              </w:rPr>
              <w:t>всего</w:t>
            </w:r>
          </w:p>
        </w:tc>
        <w:tc>
          <w:tcPr>
            <w:tcW w:w="1222"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b/>
                <w:sz w:val="22"/>
                <w:szCs w:val="22"/>
                <w:lang w:bidi="ar-SA"/>
              </w:rPr>
            </w:pPr>
            <w:r w:rsidRPr="005E6B60">
              <w:rPr>
                <w:rFonts w:ascii="Calibri" w:eastAsia="Times New Roman" w:hAnsi="Calibri" w:cs="Times New Roman"/>
                <w:b/>
                <w:sz w:val="22"/>
                <w:szCs w:val="22"/>
                <w:lang w:bidi="ar-SA"/>
              </w:rPr>
              <w:t> </w:t>
            </w:r>
          </w:p>
        </w:tc>
      </w:tr>
      <w:tr w:rsidR="009B3640" w:rsidRPr="005E6B60" w:rsidTr="009B3640">
        <w:trPr>
          <w:trHeight w:val="3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1</w:t>
            </w:r>
          </w:p>
        </w:tc>
        <w:tc>
          <w:tcPr>
            <w:tcW w:w="1650"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Pr>
                <w:rFonts w:ascii="Calibri" w:eastAsia="Times New Roman" w:hAnsi="Calibri" w:cs="Times New Roman"/>
                <w:sz w:val="16"/>
                <w:szCs w:val="16"/>
                <w:lang w:bidi="ar-SA"/>
              </w:rPr>
              <w:t>Котельная школы</w:t>
            </w:r>
          </w:p>
        </w:tc>
        <w:tc>
          <w:tcPr>
            <w:tcW w:w="98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3</w:t>
            </w:r>
          </w:p>
        </w:tc>
        <w:tc>
          <w:tcPr>
            <w:tcW w:w="850"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4</w:t>
            </w:r>
          </w:p>
        </w:tc>
        <w:tc>
          <w:tcPr>
            <w:tcW w:w="981"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5</w:t>
            </w:r>
          </w:p>
        </w:tc>
        <w:tc>
          <w:tcPr>
            <w:tcW w:w="915"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6</w:t>
            </w:r>
          </w:p>
        </w:tc>
        <w:tc>
          <w:tcPr>
            <w:tcW w:w="160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7</w:t>
            </w:r>
          </w:p>
        </w:tc>
        <w:tc>
          <w:tcPr>
            <w:tcW w:w="1093"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8</w:t>
            </w:r>
          </w:p>
        </w:tc>
        <w:tc>
          <w:tcPr>
            <w:tcW w:w="114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9</w:t>
            </w:r>
          </w:p>
        </w:tc>
        <w:tc>
          <w:tcPr>
            <w:tcW w:w="73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10</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11</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12</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13</w:t>
            </w:r>
          </w:p>
        </w:tc>
        <w:tc>
          <w:tcPr>
            <w:tcW w:w="1222"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14</w:t>
            </w:r>
          </w:p>
        </w:tc>
      </w:tr>
      <w:tr w:rsidR="009B3640" w:rsidRPr="005E6B60" w:rsidTr="009B3640">
        <w:trPr>
          <w:trHeight w:val="3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1</w:t>
            </w:r>
          </w:p>
        </w:tc>
        <w:tc>
          <w:tcPr>
            <w:tcW w:w="1650"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 xml:space="preserve">надземка </w:t>
            </w:r>
          </w:p>
        </w:tc>
        <w:tc>
          <w:tcPr>
            <w:tcW w:w="98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125</w:t>
            </w:r>
          </w:p>
        </w:tc>
        <w:tc>
          <w:tcPr>
            <w:tcW w:w="850"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0,004</w:t>
            </w:r>
          </w:p>
        </w:tc>
        <w:tc>
          <w:tcPr>
            <w:tcW w:w="981"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12,27</w:t>
            </w:r>
          </w:p>
        </w:tc>
        <w:tc>
          <w:tcPr>
            <w:tcW w:w="915"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0,09816</w:t>
            </w:r>
          </w:p>
        </w:tc>
        <w:tc>
          <w:tcPr>
            <w:tcW w:w="160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23,64</w:t>
            </w:r>
          </w:p>
        </w:tc>
        <w:tc>
          <w:tcPr>
            <w:tcW w:w="1093"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21,57</w:t>
            </w:r>
          </w:p>
        </w:tc>
        <w:tc>
          <w:tcPr>
            <w:tcW w:w="114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 </w:t>
            </w:r>
          </w:p>
        </w:tc>
        <w:tc>
          <w:tcPr>
            <w:tcW w:w="73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1,2</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0,00011347</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0,00010352</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0,00021699</w:t>
            </w:r>
          </w:p>
        </w:tc>
        <w:tc>
          <w:tcPr>
            <w:tcW w:w="1222"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1,09</w:t>
            </w:r>
          </w:p>
        </w:tc>
      </w:tr>
      <w:tr w:rsidR="009B3640" w:rsidRPr="005E6B60" w:rsidTr="009B3640">
        <w:trPr>
          <w:trHeight w:val="3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2</w:t>
            </w:r>
          </w:p>
        </w:tc>
        <w:tc>
          <w:tcPr>
            <w:tcW w:w="1650"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16"/>
                <w:szCs w:val="16"/>
                <w:lang w:bidi="ar-SA"/>
              </w:rPr>
            </w:pPr>
            <w:r w:rsidRPr="005E6B60">
              <w:rPr>
                <w:rFonts w:ascii="Calibri" w:eastAsia="Times New Roman" w:hAnsi="Calibri" w:cs="Times New Roman"/>
                <w:sz w:val="16"/>
                <w:szCs w:val="16"/>
                <w:lang w:bidi="ar-SA"/>
              </w:rPr>
              <w:t xml:space="preserve">надземка </w:t>
            </w:r>
          </w:p>
        </w:tc>
        <w:tc>
          <w:tcPr>
            <w:tcW w:w="98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100</w:t>
            </w:r>
          </w:p>
        </w:tc>
        <w:tc>
          <w:tcPr>
            <w:tcW w:w="850"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0,070</w:t>
            </w:r>
          </w:p>
        </w:tc>
        <w:tc>
          <w:tcPr>
            <w:tcW w:w="981"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7,85</w:t>
            </w:r>
          </w:p>
        </w:tc>
        <w:tc>
          <w:tcPr>
            <w:tcW w:w="915"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1,099</w:t>
            </w:r>
          </w:p>
        </w:tc>
        <w:tc>
          <w:tcPr>
            <w:tcW w:w="160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21,54</w:t>
            </w:r>
          </w:p>
        </w:tc>
        <w:tc>
          <w:tcPr>
            <w:tcW w:w="1093"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19,79</w:t>
            </w:r>
          </w:p>
        </w:tc>
        <w:tc>
          <w:tcPr>
            <w:tcW w:w="114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 </w:t>
            </w:r>
          </w:p>
        </w:tc>
        <w:tc>
          <w:tcPr>
            <w:tcW w:w="73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1,2</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0,00180918</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0,00166265</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0,00347184</w:t>
            </w:r>
          </w:p>
        </w:tc>
        <w:tc>
          <w:tcPr>
            <w:tcW w:w="1222"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0"/>
                <w:szCs w:val="20"/>
                <w:lang w:bidi="ar-SA"/>
              </w:rPr>
            </w:pPr>
            <w:r w:rsidRPr="005E6B60">
              <w:rPr>
                <w:rFonts w:ascii="Calibri" w:eastAsia="Times New Roman" w:hAnsi="Calibri" w:cs="Times New Roman"/>
                <w:sz w:val="20"/>
                <w:szCs w:val="20"/>
                <w:lang w:bidi="ar-SA"/>
              </w:rPr>
              <w:t>17,50</w:t>
            </w:r>
          </w:p>
        </w:tc>
      </w:tr>
      <w:tr w:rsidR="009B3640" w:rsidRPr="005E6B60" w:rsidTr="009B3640">
        <w:trPr>
          <w:trHeight w:val="3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w:t>
            </w:r>
          </w:p>
        </w:tc>
        <w:tc>
          <w:tcPr>
            <w:tcW w:w="1650"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Общее по котельной школы</w:t>
            </w:r>
          </w:p>
        </w:tc>
        <w:tc>
          <w:tcPr>
            <w:tcW w:w="98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w:t>
            </w:r>
          </w:p>
        </w:tc>
        <w:tc>
          <w:tcPr>
            <w:tcW w:w="850"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0,074</w:t>
            </w:r>
          </w:p>
        </w:tc>
        <w:tc>
          <w:tcPr>
            <w:tcW w:w="981"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w:t>
            </w:r>
          </w:p>
        </w:tc>
        <w:tc>
          <w:tcPr>
            <w:tcW w:w="915"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1,20</w:t>
            </w:r>
          </w:p>
        </w:tc>
        <w:tc>
          <w:tcPr>
            <w:tcW w:w="160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w:t>
            </w:r>
          </w:p>
        </w:tc>
        <w:tc>
          <w:tcPr>
            <w:tcW w:w="1093"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w:t>
            </w:r>
          </w:p>
        </w:tc>
        <w:tc>
          <w:tcPr>
            <w:tcW w:w="1149"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w:t>
            </w:r>
          </w:p>
        </w:tc>
        <w:tc>
          <w:tcPr>
            <w:tcW w:w="73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w:t>
            </w:r>
          </w:p>
        </w:tc>
        <w:tc>
          <w:tcPr>
            <w:tcW w:w="1194"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 </w:t>
            </w:r>
          </w:p>
        </w:tc>
        <w:tc>
          <w:tcPr>
            <w:tcW w:w="1222" w:type="dxa"/>
            <w:tcBorders>
              <w:top w:val="nil"/>
              <w:left w:val="nil"/>
              <w:bottom w:val="single" w:sz="4" w:space="0" w:color="auto"/>
              <w:right w:val="single" w:sz="4" w:space="0" w:color="auto"/>
            </w:tcBorders>
            <w:shd w:val="clear" w:color="auto" w:fill="auto"/>
            <w:vAlign w:val="bottom"/>
            <w:hideMark/>
          </w:tcPr>
          <w:p w:rsidR="009B3640" w:rsidRPr="005E6B60" w:rsidRDefault="009B3640" w:rsidP="009B3640">
            <w:pPr>
              <w:widowControl/>
              <w:jc w:val="right"/>
              <w:rPr>
                <w:rFonts w:ascii="Calibri" w:eastAsia="Times New Roman" w:hAnsi="Calibri" w:cs="Times New Roman"/>
                <w:sz w:val="22"/>
                <w:szCs w:val="22"/>
                <w:lang w:bidi="ar-SA"/>
              </w:rPr>
            </w:pPr>
            <w:r w:rsidRPr="005E6B60">
              <w:rPr>
                <w:rFonts w:ascii="Calibri" w:eastAsia="Times New Roman" w:hAnsi="Calibri" w:cs="Times New Roman"/>
                <w:sz w:val="22"/>
                <w:szCs w:val="22"/>
                <w:lang w:bidi="ar-SA"/>
              </w:rPr>
              <w:t>18,59</w:t>
            </w:r>
          </w:p>
        </w:tc>
      </w:tr>
    </w:tbl>
    <w:p w:rsidR="001672A2" w:rsidRDefault="001672A2" w:rsidP="00516C71">
      <w:pPr>
        <w:spacing w:after="144" w:line="480" w:lineRule="exact"/>
        <w:ind w:right="360"/>
        <w:jc w:val="both"/>
        <w:rPr>
          <w:rFonts w:ascii="Times New Roman" w:eastAsia="Times New Roman" w:hAnsi="Times New Roman" w:cs="Times New Roman"/>
          <w:color w:val="auto"/>
          <w:sz w:val="26"/>
          <w:szCs w:val="26"/>
        </w:rPr>
      </w:pPr>
    </w:p>
    <w:p w:rsidR="005E6B60" w:rsidRDefault="005E6B60" w:rsidP="001672A2">
      <w:pPr>
        <w:spacing w:after="144" w:line="480" w:lineRule="exact"/>
        <w:ind w:left="180" w:right="360"/>
        <w:jc w:val="both"/>
        <w:rPr>
          <w:rFonts w:ascii="Times New Roman" w:eastAsia="Times New Roman" w:hAnsi="Times New Roman" w:cs="Times New Roman"/>
          <w:color w:val="auto"/>
          <w:sz w:val="26"/>
          <w:szCs w:val="26"/>
        </w:rPr>
      </w:pPr>
    </w:p>
    <w:p w:rsidR="005E6B60" w:rsidRDefault="005E6B60" w:rsidP="001672A2">
      <w:pPr>
        <w:spacing w:after="144" w:line="480" w:lineRule="exact"/>
        <w:ind w:left="180" w:right="360"/>
        <w:jc w:val="both"/>
        <w:rPr>
          <w:rFonts w:ascii="Times New Roman" w:eastAsia="Times New Roman" w:hAnsi="Times New Roman" w:cs="Times New Roman"/>
          <w:color w:val="auto"/>
          <w:sz w:val="26"/>
          <w:szCs w:val="26"/>
        </w:rPr>
      </w:pPr>
    </w:p>
    <w:p w:rsidR="005E6B60" w:rsidRDefault="005E6B60" w:rsidP="001672A2">
      <w:pPr>
        <w:spacing w:after="144" w:line="480" w:lineRule="exact"/>
        <w:ind w:left="180" w:right="360"/>
        <w:jc w:val="both"/>
        <w:rPr>
          <w:rFonts w:ascii="Times New Roman" w:eastAsia="Times New Roman" w:hAnsi="Times New Roman" w:cs="Times New Roman"/>
          <w:color w:val="auto"/>
          <w:sz w:val="26"/>
          <w:szCs w:val="26"/>
        </w:rPr>
      </w:pPr>
    </w:p>
    <w:p w:rsidR="005E6B60" w:rsidRPr="001672A2" w:rsidRDefault="005E6B60" w:rsidP="001672A2">
      <w:pPr>
        <w:spacing w:after="144" w:line="480" w:lineRule="exact"/>
        <w:ind w:left="180" w:right="360"/>
        <w:jc w:val="both"/>
        <w:rPr>
          <w:rFonts w:ascii="Times New Roman" w:eastAsia="Times New Roman" w:hAnsi="Times New Roman" w:cs="Times New Roman"/>
          <w:color w:val="auto"/>
          <w:sz w:val="26"/>
          <w:szCs w:val="26"/>
        </w:rPr>
      </w:pPr>
    </w:p>
    <w:p w:rsidR="005E6B60" w:rsidRPr="005E6B60" w:rsidRDefault="005E6B60" w:rsidP="005E6B60">
      <w:pPr>
        <w:rPr>
          <w:rFonts w:ascii="Times New Roman" w:eastAsia="Times New Roman" w:hAnsi="Times New Roman" w:cs="Times New Roman"/>
          <w:sz w:val="26"/>
          <w:szCs w:val="26"/>
        </w:rPr>
      </w:pPr>
    </w:p>
    <w:p w:rsidR="005E6B60" w:rsidRPr="005E6B60" w:rsidRDefault="005E6B60" w:rsidP="005E6B60">
      <w:pPr>
        <w:rPr>
          <w:rFonts w:ascii="Times New Roman" w:eastAsia="Times New Roman" w:hAnsi="Times New Roman" w:cs="Times New Roman"/>
          <w:sz w:val="26"/>
          <w:szCs w:val="26"/>
        </w:rPr>
      </w:pPr>
    </w:p>
    <w:p w:rsidR="005E6B60" w:rsidRDefault="005E6B60" w:rsidP="005E6B60">
      <w:pPr>
        <w:rPr>
          <w:rFonts w:ascii="Times New Roman" w:eastAsia="Times New Roman" w:hAnsi="Times New Roman" w:cs="Times New Roman"/>
          <w:sz w:val="26"/>
          <w:szCs w:val="26"/>
        </w:rPr>
        <w:sectPr w:rsidR="005E6B60" w:rsidSect="001672A2">
          <w:pgSz w:w="16838" w:h="11906" w:orient="landscape"/>
          <w:pgMar w:top="567" w:right="851" w:bottom="709" w:left="851" w:header="709" w:footer="709" w:gutter="0"/>
          <w:cols w:space="708"/>
          <w:docGrid w:linePitch="360"/>
        </w:sectPr>
      </w:pPr>
    </w:p>
    <w:p w:rsidR="005E6B60" w:rsidRPr="005E6B60" w:rsidRDefault="005E6B60" w:rsidP="00CC7582">
      <w:pPr>
        <w:spacing w:before="519" w:after="176" w:line="260" w:lineRule="exact"/>
        <w:ind w:left="-1276" w:right="-2026"/>
        <w:rPr>
          <w:rFonts w:ascii="Times New Roman" w:eastAsia="Times New Roman" w:hAnsi="Times New Roman" w:cs="Times New Roman"/>
          <w:i/>
          <w:iCs/>
          <w:color w:val="auto"/>
          <w:sz w:val="26"/>
          <w:szCs w:val="26"/>
        </w:rPr>
      </w:pPr>
      <w:r w:rsidRPr="005E6B60">
        <w:rPr>
          <w:rFonts w:ascii="Times New Roman" w:eastAsia="Times New Roman" w:hAnsi="Times New Roman" w:cs="Times New Roman"/>
          <w:i/>
          <w:iCs/>
          <w:color w:val="auto"/>
          <w:sz w:val="26"/>
          <w:szCs w:val="26"/>
        </w:rPr>
        <w:lastRenderedPageBreak/>
        <w:t>Расчет потерь утечки теплоносителя</w:t>
      </w:r>
    </w:p>
    <w:p w:rsidR="005E6B60" w:rsidRPr="005E6B60" w:rsidRDefault="005E6B60" w:rsidP="00CC7582">
      <w:pPr>
        <w:spacing w:line="480" w:lineRule="exact"/>
        <w:ind w:left="-1276" w:right="-147" w:firstLine="440"/>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Значительная часть систем теплоснабжения имеет сети с высоким процентом износа и соответственно большим количеством протечек.</w:t>
      </w:r>
    </w:p>
    <w:p w:rsidR="005E6B60" w:rsidRPr="005E6B60" w:rsidRDefault="005E6B60" w:rsidP="00CC7582">
      <w:pPr>
        <w:spacing w:line="480" w:lineRule="exact"/>
        <w:ind w:left="-1276" w:right="-147" w:firstLine="440"/>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В соответствии со СНиП 41-02-2003 «Тепловые сети» (п.6.17) аварийная подпитка в количестве 2 % от объема воды в тепловых сетях и присоединенных к ним систем теплопотребления осуществляется химически обработанной водой (ИОМС).</w:t>
      </w:r>
    </w:p>
    <w:p w:rsidR="005E6B60" w:rsidRPr="005E6B60" w:rsidRDefault="005E6B60" w:rsidP="00CC7582">
      <w:pPr>
        <w:spacing w:after="200" w:line="480" w:lineRule="exact"/>
        <w:ind w:left="-1276" w:right="-147" w:firstLine="440"/>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На основании пункта 10.1.2 раздела 2 «Определение технологических потерь при передачи тепловой энергии» по приказу Министерство энергетики Российской федерации от 30 декабря 2008 г. № 325 (в ред. приказов Минэнерго России от 01.02.2010 № 36, от 10.08.2012 № 377) нормативные значения теплоносителя за год определяются по формуле:</w:t>
      </w:r>
    </w:p>
    <w:p w:rsidR="005E6B60" w:rsidRPr="005E6B60" w:rsidRDefault="005E6B60" w:rsidP="00CC7582">
      <w:pPr>
        <w:spacing w:line="485" w:lineRule="exact"/>
        <w:ind w:left="-1276" w:right="-2026" w:firstLine="440"/>
        <w:rPr>
          <w:rFonts w:ascii="Times New Roman" w:eastAsia="Times New Roman" w:hAnsi="Times New Roman" w:cs="Times New Roman"/>
          <w:color w:val="auto"/>
          <w:sz w:val="26"/>
          <w:szCs w:val="26"/>
          <w:lang w:val="en-US"/>
        </w:rPr>
      </w:pPr>
      <w:r w:rsidRPr="005E6B60">
        <w:rPr>
          <w:rFonts w:ascii="Times New Roman" w:eastAsia="Times New Roman" w:hAnsi="Times New Roman" w:cs="Times New Roman"/>
          <w:noProof/>
          <w:color w:val="auto"/>
          <w:sz w:val="26"/>
          <w:szCs w:val="26"/>
          <w:lang w:bidi="ar-SA"/>
        </w:rPr>
        <w:drawing>
          <wp:inline distT="0" distB="0" distL="0" distR="0" wp14:anchorId="408B291D" wp14:editId="35B51F78">
            <wp:extent cx="2314575" cy="333375"/>
            <wp:effectExtent l="0" t="0" r="0" b="9525"/>
            <wp:docPr id="1" name="Рисунок 1" descr="http://base.garant.ru/files/base/195152/34823555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ase.garant.ru/files/base/195152/348235557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4575" cy="333375"/>
                    </a:xfrm>
                    <a:prstGeom prst="rect">
                      <a:avLst/>
                    </a:prstGeom>
                    <a:noFill/>
                    <a:ln>
                      <a:noFill/>
                    </a:ln>
                  </pic:spPr>
                </pic:pic>
              </a:graphicData>
            </a:graphic>
          </wp:inline>
        </w:drawing>
      </w:r>
    </w:p>
    <w:p w:rsidR="005E6B60" w:rsidRPr="005E6B60" w:rsidRDefault="005E6B60" w:rsidP="00CC7582">
      <w:pPr>
        <w:spacing w:line="485" w:lineRule="exact"/>
        <w:ind w:left="-1276" w:right="-147" w:firstLine="440"/>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 xml:space="preserve"> где а - норма среднегодовой утечки теплоносителя, мЗ/чм</w:t>
      </w:r>
      <w:r w:rsidRPr="005E6B60">
        <w:rPr>
          <w:rFonts w:ascii="Times New Roman" w:eastAsia="Times New Roman" w:hAnsi="Times New Roman" w:cs="Times New Roman"/>
          <w:color w:val="auto"/>
          <w:sz w:val="26"/>
          <w:szCs w:val="26"/>
          <w:vertAlign w:val="superscript"/>
        </w:rPr>
        <w:t>3</w:t>
      </w:r>
      <w:r w:rsidRPr="005E6B60">
        <w:rPr>
          <w:rFonts w:ascii="Times New Roman" w:eastAsia="Times New Roman" w:hAnsi="Times New Roman" w:cs="Times New Roman"/>
          <w:color w:val="auto"/>
          <w:sz w:val="26"/>
          <w:szCs w:val="26"/>
        </w:rPr>
        <w:t>, установленная правилами технической эксплуатации электрических станций и сетей, а также правилами технической эксплуатации тепловых энергоустановок, в пределах 0,25% среднегодовой емкости трубопроводов тепловых сетей в час;</w:t>
      </w:r>
    </w:p>
    <w:p w:rsidR="005E6B60" w:rsidRPr="005E6B60" w:rsidRDefault="005E6B60" w:rsidP="00CC7582">
      <w:pPr>
        <w:widowControl/>
        <w:ind w:left="-1276" w:right="-147"/>
        <w:rPr>
          <w:rFonts w:ascii="Times New Roman" w:eastAsia="Times New Roman" w:hAnsi="Times New Roman" w:cs="Times New Roman"/>
          <w:bCs/>
          <w:sz w:val="26"/>
          <w:szCs w:val="26"/>
          <w:lang w:bidi="ar-SA"/>
        </w:rPr>
      </w:pPr>
      <w:r w:rsidRPr="005E6B60">
        <w:rPr>
          <w:rFonts w:ascii="Times New Roman" w:eastAsia="Times New Roman" w:hAnsi="Times New Roman" w:cs="Times New Roman"/>
          <w:bCs/>
          <w:noProof/>
          <w:sz w:val="26"/>
          <w:szCs w:val="26"/>
          <w:lang w:bidi="ar-SA"/>
        </w:rPr>
        <w:drawing>
          <wp:inline distT="0" distB="0" distL="0" distR="0" wp14:anchorId="00850195" wp14:editId="099A7372">
            <wp:extent cx="314325" cy="238125"/>
            <wp:effectExtent l="0" t="0" r="9525" b="9525"/>
            <wp:docPr id="2" name="Рисунок 2" descr="http://base.garant.ru/files/base/195152/9326263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ase.garant.ru/files/base/195152/93262631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Pr="005E6B60">
        <w:rPr>
          <w:rFonts w:ascii="Times New Roman" w:eastAsia="Times New Roman" w:hAnsi="Times New Roman" w:cs="Times New Roman"/>
          <w:bCs/>
          <w:sz w:val="26"/>
          <w:szCs w:val="26"/>
          <w:lang w:bidi="ar-SA"/>
        </w:rPr>
        <w:t> - среднегодовая емкость трубопроводов тепловых сетей, эксплуатируемых теплосетевой организацией, </w:t>
      </w:r>
      <w:r w:rsidRPr="005E6B60">
        <w:rPr>
          <w:rFonts w:ascii="Times New Roman" w:eastAsia="Times New Roman" w:hAnsi="Times New Roman" w:cs="Times New Roman"/>
          <w:bCs/>
          <w:noProof/>
          <w:sz w:val="26"/>
          <w:szCs w:val="26"/>
          <w:lang w:bidi="ar-SA"/>
        </w:rPr>
        <w:drawing>
          <wp:inline distT="0" distB="0" distL="0" distR="0" wp14:anchorId="054B8661" wp14:editId="3D6EEB6D">
            <wp:extent cx="209550" cy="257175"/>
            <wp:effectExtent l="0" t="0" r="0" b="9525"/>
            <wp:docPr id="3" name="Рисунок 3" descr="http://base.garant.ru/files/base/195152/30135479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ase.garant.ru/files/base/195152/301354796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5E6B60">
        <w:rPr>
          <w:rFonts w:ascii="Times New Roman" w:eastAsia="Times New Roman" w:hAnsi="Times New Roman" w:cs="Times New Roman"/>
          <w:bCs/>
          <w:sz w:val="26"/>
          <w:szCs w:val="26"/>
          <w:lang w:bidi="ar-SA"/>
        </w:rPr>
        <w:t>;</w:t>
      </w:r>
    </w:p>
    <w:p w:rsidR="005E6B60" w:rsidRPr="005E6B60" w:rsidRDefault="005E6B60" w:rsidP="00CC7582">
      <w:pPr>
        <w:widowControl/>
        <w:ind w:left="-1276" w:right="-147"/>
        <w:rPr>
          <w:rFonts w:ascii="Times New Roman" w:eastAsia="Times New Roman" w:hAnsi="Times New Roman" w:cs="Times New Roman"/>
          <w:bCs/>
          <w:sz w:val="26"/>
          <w:szCs w:val="26"/>
          <w:lang w:bidi="ar-SA"/>
        </w:rPr>
      </w:pPr>
      <w:r w:rsidRPr="005E6B60">
        <w:rPr>
          <w:rFonts w:ascii="Times New Roman" w:eastAsia="Times New Roman" w:hAnsi="Times New Roman" w:cs="Times New Roman"/>
          <w:bCs/>
          <w:noProof/>
          <w:sz w:val="26"/>
          <w:szCs w:val="26"/>
          <w:lang w:bidi="ar-SA"/>
        </w:rPr>
        <w:drawing>
          <wp:inline distT="0" distB="0" distL="0" distR="0" wp14:anchorId="634A8EEC" wp14:editId="3E59DF7B">
            <wp:extent cx="285750" cy="238125"/>
            <wp:effectExtent l="0" t="0" r="0" b="9525"/>
            <wp:docPr id="4" name="Рисунок 4" descr="http://base.garant.ru/files/base/195152/1089779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ase.garant.ru/files/base/195152/108977901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38125"/>
                    </a:xfrm>
                    <a:prstGeom prst="rect">
                      <a:avLst/>
                    </a:prstGeom>
                    <a:noFill/>
                    <a:ln>
                      <a:noFill/>
                    </a:ln>
                  </pic:spPr>
                </pic:pic>
              </a:graphicData>
            </a:graphic>
          </wp:inline>
        </w:drawing>
      </w:r>
      <w:r w:rsidRPr="005E6B60">
        <w:rPr>
          <w:rFonts w:ascii="Times New Roman" w:eastAsia="Times New Roman" w:hAnsi="Times New Roman" w:cs="Times New Roman"/>
          <w:bCs/>
          <w:sz w:val="26"/>
          <w:szCs w:val="26"/>
          <w:lang w:bidi="ar-SA"/>
        </w:rPr>
        <w:t> - продолжительность функционирования тепловых сетей в году, ч;</w:t>
      </w:r>
    </w:p>
    <w:p w:rsidR="005E6B60" w:rsidRPr="005E6B60" w:rsidRDefault="005E6B60" w:rsidP="00CC7582">
      <w:pPr>
        <w:widowControl/>
        <w:ind w:left="-1276" w:right="-147"/>
        <w:rPr>
          <w:rFonts w:ascii="Times New Roman" w:eastAsia="Times New Roman" w:hAnsi="Times New Roman" w:cs="Times New Roman"/>
          <w:bCs/>
          <w:sz w:val="26"/>
          <w:szCs w:val="26"/>
          <w:lang w:bidi="ar-SA"/>
        </w:rPr>
      </w:pPr>
      <w:r w:rsidRPr="005E6B60">
        <w:rPr>
          <w:rFonts w:ascii="Times New Roman" w:eastAsia="Times New Roman" w:hAnsi="Times New Roman" w:cs="Times New Roman"/>
          <w:bCs/>
          <w:noProof/>
          <w:sz w:val="26"/>
          <w:szCs w:val="26"/>
          <w:lang w:bidi="ar-SA"/>
        </w:rPr>
        <w:drawing>
          <wp:inline distT="0" distB="0" distL="0" distR="0" wp14:anchorId="18DF532B" wp14:editId="4A865829">
            <wp:extent cx="561975" cy="238125"/>
            <wp:effectExtent l="0" t="0" r="9525" b="9525"/>
            <wp:docPr id="5" name="Рисунок 5" descr="http://base.garant.ru/files/base/195152/7592621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ase.garant.ru/files/base/195152/75926216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975" cy="238125"/>
                    </a:xfrm>
                    <a:prstGeom prst="rect">
                      <a:avLst/>
                    </a:prstGeom>
                    <a:noFill/>
                    <a:ln>
                      <a:noFill/>
                    </a:ln>
                  </pic:spPr>
                </pic:pic>
              </a:graphicData>
            </a:graphic>
          </wp:inline>
        </w:drawing>
      </w:r>
      <w:r w:rsidRPr="005E6B60">
        <w:rPr>
          <w:rFonts w:ascii="Times New Roman" w:eastAsia="Times New Roman" w:hAnsi="Times New Roman" w:cs="Times New Roman"/>
          <w:bCs/>
          <w:sz w:val="26"/>
          <w:szCs w:val="26"/>
          <w:lang w:bidi="ar-SA"/>
        </w:rPr>
        <w:t> - среднегодовая норма потерь теплоносителя, обусловленных утечкой, </w:t>
      </w:r>
      <w:r w:rsidRPr="005E6B60">
        <w:rPr>
          <w:rFonts w:ascii="Times New Roman" w:eastAsia="Times New Roman" w:hAnsi="Times New Roman" w:cs="Times New Roman"/>
          <w:bCs/>
          <w:noProof/>
          <w:sz w:val="26"/>
          <w:szCs w:val="26"/>
          <w:lang w:bidi="ar-SA"/>
        </w:rPr>
        <w:drawing>
          <wp:inline distT="0" distB="0" distL="0" distR="0" wp14:anchorId="1EF0F7EF" wp14:editId="1D6459E7">
            <wp:extent cx="381000" cy="257175"/>
            <wp:effectExtent l="0" t="0" r="0" b="9525"/>
            <wp:docPr id="6" name="Рисунок 6" descr="http://base.garant.ru/files/base/195152/81907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ase.garant.ru/files/base/195152/81907720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rsidRPr="005E6B60">
        <w:rPr>
          <w:rFonts w:ascii="Times New Roman" w:eastAsia="Times New Roman" w:hAnsi="Times New Roman" w:cs="Times New Roman"/>
          <w:bCs/>
          <w:sz w:val="26"/>
          <w:szCs w:val="26"/>
          <w:lang w:bidi="ar-SA"/>
        </w:rPr>
        <w:t>.</w:t>
      </w:r>
    </w:p>
    <w:p w:rsidR="005E6B60" w:rsidRPr="005E6B60" w:rsidRDefault="005E6B60" w:rsidP="00CC7582">
      <w:pPr>
        <w:ind w:left="-1276" w:right="-2026"/>
        <w:rPr>
          <w:sz w:val="2"/>
          <w:szCs w:val="2"/>
        </w:rPr>
      </w:pPr>
      <w:r w:rsidRPr="005E6B60">
        <w:rPr>
          <w:rFonts w:ascii="Arial" w:hAnsi="Arial" w:cs="Arial"/>
          <w:b/>
          <w:bCs/>
          <w:sz w:val="18"/>
          <w:szCs w:val="18"/>
        </w:rPr>
        <w:br/>
      </w:r>
    </w:p>
    <w:p w:rsidR="005E6B60" w:rsidRPr="005E6B60" w:rsidRDefault="005E6B60" w:rsidP="00CC7582">
      <w:pPr>
        <w:spacing w:line="470" w:lineRule="exact"/>
        <w:ind w:left="-1276" w:right="-2026" w:firstLine="420"/>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Значение среднегодовой емкости трубопроводов тепловых сетей, м</w:t>
      </w:r>
      <w:r w:rsidRPr="005E6B60">
        <w:rPr>
          <w:rFonts w:ascii="Times New Roman" w:eastAsia="Times New Roman" w:hAnsi="Times New Roman" w:cs="Times New Roman"/>
          <w:color w:val="auto"/>
          <w:sz w:val="26"/>
          <w:szCs w:val="26"/>
          <w:vertAlign w:val="superscript"/>
        </w:rPr>
        <w:t>3</w:t>
      </w:r>
      <w:r w:rsidRPr="005E6B60">
        <w:rPr>
          <w:rFonts w:ascii="Times New Roman" w:eastAsia="Times New Roman" w:hAnsi="Times New Roman" w:cs="Times New Roman"/>
          <w:color w:val="auto"/>
          <w:sz w:val="26"/>
          <w:szCs w:val="26"/>
        </w:rPr>
        <w:t>, определяется из выражения:</w:t>
      </w:r>
    </w:p>
    <w:p w:rsidR="005E6B60" w:rsidRPr="005E6B60" w:rsidRDefault="005E6B60" w:rsidP="00CC7582">
      <w:pPr>
        <w:spacing w:line="470" w:lineRule="exact"/>
        <w:ind w:left="-1276" w:right="-2026" w:firstLine="420"/>
        <w:rPr>
          <w:rFonts w:ascii="Times New Roman" w:eastAsia="Times New Roman" w:hAnsi="Times New Roman" w:cs="Times New Roman"/>
          <w:color w:val="auto"/>
          <w:sz w:val="26"/>
          <w:szCs w:val="26"/>
          <w:lang w:val="en-US"/>
        </w:rPr>
      </w:pPr>
      <w:r w:rsidRPr="005E6B60">
        <w:rPr>
          <w:rFonts w:ascii="Times New Roman" w:eastAsia="Times New Roman" w:hAnsi="Times New Roman" w:cs="Times New Roman"/>
          <w:noProof/>
          <w:color w:val="auto"/>
          <w:sz w:val="26"/>
          <w:szCs w:val="26"/>
          <w:lang w:bidi="ar-SA"/>
        </w:rPr>
        <w:drawing>
          <wp:inline distT="0" distB="0" distL="0" distR="0" wp14:anchorId="2DD9B0BC" wp14:editId="135DF085">
            <wp:extent cx="3524250" cy="257175"/>
            <wp:effectExtent l="0" t="0" r="0" b="9525"/>
            <wp:docPr id="7" name="Рисунок 7" descr="http://base.garant.ru/files/base/195152/30440496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base.garant.ru/files/base/195152/3044049679.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4250" cy="257175"/>
                    </a:xfrm>
                    <a:prstGeom prst="rect">
                      <a:avLst/>
                    </a:prstGeom>
                    <a:noFill/>
                    <a:ln>
                      <a:noFill/>
                    </a:ln>
                  </pic:spPr>
                </pic:pic>
              </a:graphicData>
            </a:graphic>
          </wp:inline>
        </w:drawing>
      </w:r>
    </w:p>
    <w:p w:rsidR="005E6B60" w:rsidRPr="005E6B60" w:rsidRDefault="005E6B60" w:rsidP="00CC7582">
      <w:pPr>
        <w:tabs>
          <w:tab w:val="left" w:pos="4887"/>
          <w:tab w:val="right" w:pos="6655"/>
          <w:tab w:val="right" w:pos="6562"/>
        </w:tabs>
        <w:spacing w:line="130" w:lineRule="exact"/>
        <w:ind w:left="-1276" w:right="-2026"/>
        <w:rPr>
          <w:rFonts w:ascii="Times New Roman" w:eastAsia="Times New Roman" w:hAnsi="Times New Roman" w:cs="Times New Roman"/>
          <w:i/>
          <w:iCs/>
          <w:color w:val="auto"/>
          <w:sz w:val="13"/>
          <w:szCs w:val="13"/>
          <w:lang w:val="en-US"/>
        </w:rPr>
      </w:pPr>
    </w:p>
    <w:p w:rsidR="005E6B60" w:rsidRPr="005E6B60" w:rsidRDefault="005E6B60" w:rsidP="00CC7582">
      <w:pPr>
        <w:tabs>
          <w:tab w:val="left" w:pos="4887"/>
          <w:tab w:val="right" w:pos="6655"/>
          <w:tab w:val="right" w:pos="6562"/>
        </w:tabs>
        <w:spacing w:line="130" w:lineRule="exact"/>
        <w:ind w:left="-1276" w:right="-2026"/>
        <w:rPr>
          <w:rFonts w:ascii="Times New Roman" w:eastAsia="Times New Roman" w:hAnsi="Times New Roman" w:cs="Times New Roman"/>
          <w:i/>
          <w:iCs/>
          <w:color w:val="auto"/>
          <w:sz w:val="13"/>
          <w:szCs w:val="13"/>
          <w:lang w:val="en-US"/>
        </w:rPr>
      </w:pPr>
    </w:p>
    <w:p w:rsidR="005E6B60" w:rsidRPr="005E6B60" w:rsidRDefault="005E6B60" w:rsidP="00CC7582">
      <w:pPr>
        <w:widowControl/>
        <w:ind w:left="-1276" w:right="-2026"/>
        <w:rPr>
          <w:rFonts w:ascii="Arial" w:eastAsia="Times New Roman" w:hAnsi="Arial" w:cs="Arial"/>
          <w:bCs/>
          <w:sz w:val="18"/>
          <w:szCs w:val="18"/>
          <w:lang w:bidi="ar-SA"/>
        </w:rPr>
      </w:pPr>
      <w:r w:rsidRPr="005E6B60">
        <w:rPr>
          <w:rFonts w:ascii="Arial" w:eastAsia="Times New Roman" w:hAnsi="Arial" w:cs="Arial"/>
          <w:bCs/>
          <w:sz w:val="18"/>
          <w:szCs w:val="18"/>
          <w:lang w:bidi="ar-SA"/>
        </w:rPr>
        <w:t>где </w:t>
      </w:r>
      <w:r w:rsidRPr="005E6B60">
        <w:rPr>
          <w:rFonts w:ascii="Arial" w:eastAsia="Times New Roman" w:hAnsi="Arial" w:cs="Arial"/>
          <w:bCs/>
          <w:noProof/>
          <w:sz w:val="18"/>
          <w:szCs w:val="18"/>
          <w:lang w:bidi="ar-SA"/>
        </w:rPr>
        <w:drawing>
          <wp:inline distT="0" distB="0" distL="0" distR="0" wp14:anchorId="15E0D817" wp14:editId="6DCE9F8D">
            <wp:extent cx="257175" cy="238125"/>
            <wp:effectExtent l="0" t="0" r="9525" b="9525"/>
            <wp:docPr id="8" name="Рисунок 8" descr="http://base.garant.ru/files/base/195152/2134249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base.garant.ru/files/base/195152/2134249397.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5E6B60">
        <w:rPr>
          <w:rFonts w:ascii="Arial" w:eastAsia="Times New Roman" w:hAnsi="Arial" w:cs="Arial"/>
          <w:bCs/>
          <w:sz w:val="18"/>
          <w:szCs w:val="18"/>
          <w:lang w:bidi="ar-SA"/>
        </w:rPr>
        <w:t> и </w:t>
      </w:r>
      <w:r w:rsidRPr="005E6B60">
        <w:rPr>
          <w:rFonts w:ascii="Arial" w:eastAsia="Times New Roman" w:hAnsi="Arial" w:cs="Arial"/>
          <w:bCs/>
          <w:noProof/>
          <w:sz w:val="18"/>
          <w:szCs w:val="18"/>
          <w:lang w:bidi="ar-SA"/>
        </w:rPr>
        <w:drawing>
          <wp:inline distT="0" distB="0" distL="0" distR="0" wp14:anchorId="2ACBE314" wp14:editId="6AD33DAC">
            <wp:extent cx="219075" cy="238125"/>
            <wp:effectExtent l="0" t="0" r="9525" b="9525"/>
            <wp:docPr id="9" name="Рисунок 9" descr="http://base.garant.ru/files/base/195152/33640828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base.garant.ru/files/base/195152/336408281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5E6B60">
        <w:rPr>
          <w:rFonts w:ascii="Arial" w:eastAsia="Times New Roman" w:hAnsi="Arial" w:cs="Arial"/>
          <w:bCs/>
          <w:sz w:val="18"/>
          <w:szCs w:val="18"/>
          <w:lang w:bidi="ar-SA"/>
        </w:rPr>
        <w:t> - емкость трубопроводов тепловых сетей в отопительном и неотопительном периодах, </w:t>
      </w:r>
      <w:r w:rsidRPr="005E6B60">
        <w:rPr>
          <w:rFonts w:ascii="Arial" w:eastAsia="Times New Roman" w:hAnsi="Arial" w:cs="Arial"/>
          <w:bCs/>
          <w:noProof/>
          <w:sz w:val="18"/>
          <w:szCs w:val="18"/>
          <w:lang w:bidi="ar-SA"/>
        </w:rPr>
        <w:drawing>
          <wp:inline distT="0" distB="0" distL="0" distR="0" wp14:anchorId="44F1CD4B" wp14:editId="0B5D9FF9">
            <wp:extent cx="209550" cy="257175"/>
            <wp:effectExtent l="0" t="0" r="0" b="9525"/>
            <wp:docPr id="10" name="Рисунок 10" descr="http://base.garant.ru/files/base/195152/30135479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base.garant.ru/files/base/195152/301354796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5E6B60">
        <w:rPr>
          <w:rFonts w:ascii="Arial" w:eastAsia="Times New Roman" w:hAnsi="Arial" w:cs="Arial"/>
          <w:bCs/>
          <w:sz w:val="18"/>
          <w:szCs w:val="18"/>
          <w:lang w:bidi="ar-SA"/>
        </w:rPr>
        <w:t>;</w:t>
      </w:r>
    </w:p>
    <w:p w:rsidR="005E6B60" w:rsidRPr="005E6B60" w:rsidRDefault="005E6B60" w:rsidP="00CC7582">
      <w:pPr>
        <w:widowControl/>
        <w:ind w:left="-1276" w:right="-2026"/>
        <w:rPr>
          <w:rFonts w:ascii="Arial" w:eastAsia="Times New Roman" w:hAnsi="Arial" w:cs="Arial"/>
          <w:b/>
          <w:bCs/>
          <w:sz w:val="18"/>
          <w:szCs w:val="18"/>
          <w:lang w:bidi="ar-SA"/>
        </w:rPr>
      </w:pPr>
      <w:r w:rsidRPr="005E6B60">
        <w:rPr>
          <w:rFonts w:ascii="Arial" w:eastAsia="Times New Roman" w:hAnsi="Arial" w:cs="Arial"/>
          <w:bCs/>
          <w:noProof/>
          <w:sz w:val="18"/>
          <w:szCs w:val="18"/>
          <w:lang w:bidi="ar-SA"/>
        </w:rPr>
        <w:drawing>
          <wp:inline distT="0" distB="0" distL="0" distR="0" wp14:anchorId="21CED240" wp14:editId="16649CF9">
            <wp:extent cx="228600" cy="238125"/>
            <wp:effectExtent l="0" t="0" r="0" b="9525"/>
            <wp:docPr id="11" name="Рисунок 11" descr="http://base.garant.ru/files/base/195152/19440255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base.garant.ru/files/base/195152/194402559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5E6B60">
        <w:rPr>
          <w:rFonts w:ascii="Arial" w:eastAsia="Times New Roman" w:hAnsi="Arial" w:cs="Arial"/>
          <w:bCs/>
          <w:sz w:val="18"/>
          <w:szCs w:val="18"/>
          <w:lang w:bidi="ar-SA"/>
        </w:rPr>
        <w:t> и </w:t>
      </w:r>
      <w:r w:rsidRPr="005E6B60">
        <w:rPr>
          <w:rFonts w:ascii="Arial" w:eastAsia="Times New Roman" w:hAnsi="Arial" w:cs="Arial"/>
          <w:bCs/>
          <w:noProof/>
          <w:sz w:val="18"/>
          <w:szCs w:val="18"/>
          <w:lang w:bidi="ar-SA"/>
        </w:rPr>
        <w:drawing>
          <wp:inline distT="0" distB="0" distL="0" distR="0" wp14:anchorId="2CE6A705" wp14:editId="27A224E3">
            <wp:extent cx="190500" cy="238125"/>
            <wp:effectExtent l="0" t="0" r="0" b="9525"/>
            <wp:docPr id="12" name="Рисунок 12" descr="http://base.garant.ru/files/base/195152/3262689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base.garant.ru/files/base/195152/326268904.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5E6B60">
        <w:rPr>
          <w:rFonts w:ascii="Arial" w:eastAsia="Times New Roman" w:hAnsi="Arial" w:cs="Arial"/>
          <w:bCs/>
          <w:sz w:val="18"/>
          <w:szCs w:val="18"/>
          <w:lang w:bidi="ar-SA"/>
        </w:rPr>
        <w:t> - продолжительность функционирования тепловых сетей в отопительном и неотопительном периодах</w:t>
      </w:r>
      <w:r w:rsidRPr="005E6B60">
        <w:rPr>
          <w:rFonts w:ascii="Arial" w:eastAsia="Times New Roman" w:hAnsi="Arial" w:cs="Arial"/>
          <w:b/>
          <w:bCs/>
          <w:sz w:val="18"/>
          <w:szCs w:val="18"/>
          <w:lang w:bidi="ar-SA"/>
        </w:rPr>
        <w:t>, ч.</w:t>
      </w:r>
    </w:p>
    <w:p w:rsidR="005E6B60" w:rsidRDefault="005E6B60" w:rsidP="00CC7582">
      <w:pPr>
        <w:spacing w:after="144" w:line="480" w:lineRule="exact"/>
        <w:ind w:left="-1276" w:right="-2026"/>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Расчет потерь теплоносителя в тепловых сетях.</w:t>
      </w:r>
    </w:p>
    <w:p w:rsidR="009B3640" w:rsidRDefault="009B3640" w:rsidP="009B3640">
      <w:pPr>
        <w:spacing w:after="144" w:line="480" w:lineRule="exact"/>
        <w:ind w:right="-2026"/>
        <w:rPr>
          <w:rFonts w:ascii="Times New Roman" w:eastAsia="Times New Roman" w:hAnsi="Times New Roman" w:cs="Times New Roman"/>
          <w:color w:val="auto"/>
          <w:sz w:val="26"/>
          <w:szCs w:val="26"/>
        </w:rPr>
      </w:pPr>
    </w:p>
    <w:tbl>
      <w:tblPr>
        <w:tblpPr w:leftFromText="180" w:rightFromText="180" w:vertAnchor="page" w:horzAnchor="page" w:tblpX="1932" w:tblpY="12979"/>
        <w:tblW w:w="9039" w:type="dxa"/>
        <w:tblLook w:val="04A0" w:firstRow="1" w:lastRow="0" w:firstColumn="1" w:lastColumn="0" w:noHBand="0" w:noVBand="1"/>
      </w:tblPr>
      <w:tblGrid>
        <w:gridCol w:w="1520"/>
        <w:gridCol w:w="1065"/>
        <w:gridCol w:w="719"/>
        <w:gridCol w:w="1512"/>
        <w:gridCol w:w="1904"/>
        <w:gridCol w:w="2319"/>
      </w:tblGrid>
      <w:tr w:rsidR="009B3640" w:rsidRPr="005E6B60" w:rsidTr="009B3640">
        <w:trPr>
          <w:trHeight w:val="1125"/>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Котельная</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V</w:t>
            </w:r>
            <w:r w:rsidRPr="009B3640">
              <w:rPr>
                <w:rFonts w:ascii="Calibri" w:eastAsia="Times New Roman" w:hAnsi="Calibri" w:cs="Times New Roman"/>
                <w:b/>
                <w:bCs/>
                <w:sz w:val="20"/>
                <w:szCs w:val="20"/>
                <w:vertAlign w:val="subscript"/>
                <w:lang w:bidi="ar-SA"/>
              </w:rPr>
              <w:t>ср.год.</w:t>
            </w:r>
            <w:r w:rsidRPr="009B3640">
              <w:rPr>
                <w:rFonts w:ascii="Calibri" w:eastAsia="Times New Roman" w:hAnsi="Calibri" w:cs="Times New Roman"/>
                <w:b/>
                <w:bCs/>
                <w:sz w:val="20"/>
                <w:szCs w:val="20"/>
                <w:lang w:bidi="ar-SA"/>
              </w:rPr>
              <w:t>(м</w:t>
            </w:r>
            <w:r w:rsidRPr="009B3640">
              <w:rPr>
                <w:rFonts w:ascii="Calibri" w:eastAsia="Times New Roman" w:hAnsi="Calibri" w:cs="Times New Roman"/>
                <w:b/>
                <w:bCs/>
                <w:sz w:val="20"/>
                <w:szCs w:val="20"/>
                <w:vertAlign w:val="superscript"/>
                <w:lang w:bidi="ar-SA"/>
              </w:rPr>
              <w:t>3</w:t>
            </w:r>
            <w:r w:rsidRPr="009B3640">
              <w:rPr>
                <w:rFonts w:ascii="Calibri" w:eastAsia="Times New Roman" w:hAnsi="Calibri" w:cs="Times New Roman"/>
                <w:b/>
                <w:bCs/>
                <w:sz w:val="20"/>
                <w:szCs w:val="20"/>
                <w:lang w:bidi="ar-SA"/>
              </w:rPr>
              <w:t>)</w:t>
            </w:r>
          </w:p>
        </w:tc>
        <w:tc>
          <w:tcPr>
            <w:tcW w:w="719" w:type="dxa"/>
            <w:tcBorders>
              <w:top w:val="single" w:sz="4" w:space="0" w:color="auto"/>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 xml:space="preserve">m </w:t>
            </w:r>
            <w:r w:rsidRPr="009B3640">
              <w:rPr>
                <w:rFonts w:ascii="Calibri" w:eastAsia="Times New Roman" w:hAnsi="Calibri" w:cs="Times New Roman"/>
                <w:b/>
                <w:bCs/>
                <w:sz w:val="22"/>
                <w:szCs w:val="22"/>
                <w:vertAlign w:val="subscript"/>
                <w:lang w:bidi="ar-SA"/>
              </w:rPr>
              <w:t xml:space="preserve">ут.год.н </w:t>
            </w:r>
            <w:r w:rsidRPr="009B3640">
              <w:rPr>
                <w:rFonts w:ascii="Calibri" w:eastAsia="Times New Roman" w:hAnsi="Calibri" w:cs="Times New Roman"/>
                <w:b/>
                <w:bCs/>
                <w:sz w:val="22"/>
                <w:szCs w:val="22"/>
                <w:lang w:bidi="ar-SA"/>
              </w:rPr>
              <w:t>, м</w:t>
            </w:r>
            <w:r w:rsidRPr="009B3640">
              <w:rPr>
                <w:rFonts w:ascii="Calibri" w:eastAsia="Times New Roman" w:hAnsi="Calibri" w:cs="Times New Roman"/>
                <w:b/>
                <w:bCs/>
                <w:sz w:val="22"/>
                <w:szCs w:val="22"/>
                <w:vertAlign w:val="superscript"/>
                <w:lang w:bidi="ar-SA"/>
              </w:rPr>
              <w:t>3</w:t>
            </w:r>
            <w:r w:rsidRPr="009B3640">
              <w:rPr>
                <w:rFonts w:ascii="Calibri" w:eastAsia="Times New Roman" w:hAnsi="Calibri" w:cs="Times New Roman"/>
                <w:b/>
                <w:bCs/>
                <w:sz w:val="22"/>
                <w:szCs w:val="22"/>
                <w:lang w:bidi="ar-SA"/>
              </w:rPr>
              <w:t>/ч</w:t>
            </w:r>
          </w:p>
        </w:tc>
        <w:tc>
          <w:tcPr>
            <w:tcW w:w="1512" w:type="dxa"/>
            <w:tcBorders>
              <w:top w:val="single" w:sz="4" w:space="0" w:color="auto"/>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Нормативная утечка</w:t>
            </w:r>
          </w:p>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 xml:space="preserve">G </w:t>
            </w:r>
            <w:r w:rsidRPr="009B3640">
              <w:rPr>
                <w:rFonts w:ascii="Calibri" w:eastAsia="Times New Roman" w:hAnsi="Calibri" w:cs="Times New Roman"/>
                <w:b/>
                <w:bCs/>
                <w:sz w:val="22"/>
                <w:szCs w:val="22"/>
                <w:vertAlign w:val="subscript"/>
                <w:lang w:bidi="ar-SA"/>
              </w:rPr>
              <w:t>yт. Н ,</w:t>
            </w:r>
            <w:r w:rsidRPr="009B3640">
              <w:rPr>
                <w:rFonts w:ascii="Calibri" w:eastAsia="Times New Roman" w:hAnsi="Calibri" w:cs="Times New Roman"/>
                <w:b/>
                <w:bCs/>
                <w:sz w:val="22"/>
                <w:szCs w:val="22"/>
                <w:lang w:bidi="ar-SA"/>
              </w:rPr>
              <w:t xml:space="preserve"> (м</w:t>
            </w:r>
            <w:r w:rsidRPr="009B3640">
              <w:rPr>
                <w:rFonts w:ascii="Calibri" w:eastAsia="Times New Roman" w:hAnsi="Calibri" w:cs="Times New Roman"/>
                <w:b/>
                <w:bCs/>
                <w:sz w:val="22"/>
                <w:szCs w:val="22"/>
                <w:vertAlign w:val="superscript"/>
                <w:lang w:bidi="ar-SA"/>
              </w:rPr>
              <w:t>3</w:t>
            </w:r>
            <w:r w:rsidRPr="009B3640">
              <w:rPr>
                <w:rFonts w:ascii="Calibri" w:eastAsia="Times New Roman" w:hAnsi="Calibri" w:cs="Times New Roman"/>
                <w:b/>
                <w:bCs/>
                <w:sz w:val="22"/>
                <w:szCs w:val="22"/>
                <w:lang w:bidi="ar-SA"/>
              </w:rPr>
              <w:t>)</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 xml:space="preserve">Количество теплоносителя на заполнение системы </w:t>
            </w:r>
          </w:p>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 xml:space="preserve">G </w:t>
            </w:r>
            <w:r w:rsidRPr="009B3640">
              <w:rPr>
                <w:rFonts w:ascii="Calibri" w:eastAsia="Times New Roman" w:hAnsi="Calibri" w:cs="Times New Roman"/>
                <w:b/>
                <w:bCs/>
                <w:sz w:val="22"/>
                <w:szCs w:val="22"/>
                <w:vertAlign w:val="subscript"/>
                <w:lang w:bidi="ar-SA"/>
              </w:rPr>
              <w:t xml:space="preserve">зап. Н, </w:t>
            </w:r>
            <w:r w:rsidRPr="009B3640">
              <w:rPr>
                <w:rFonts w:ascii="Calibri" w:eastAsia="Times New Roman" w:hAnsi="Calibri" w:cs="Times New Roman"/>
                <w:b/>
                <w:bCs/>
                <w:sz w:val="22"/>
                <w:szCs w:val="22"/>
                <w:lang w:bidi="ar-SA"/>
              </w:rPr>
              <w:t>(м</w:t>
            </w:r>
            <w:r w:rsidRPr="009B3640">
              <w:rPr>
                <w:rFonts w:ascii="Calibri" w:eastAsia="Times New Roman" w:hAnsi="Calibri" w:cs="Times New Roman"/>
                <w:b/>
                <w:bCs/>
                <w:sz w:val="22"/>
                <w:szCs w:val="22"/>
                <w:vertAlign w:val="superscript"/>
                <w:lang w:bidi="ar-SA"/>
              </w:rPr>
              <w:t>3</w:t>
            </w:r>
            <w:r w:rsidRPr="009B3640">
              <w:rPr>
                <w:rFonts w:ascii="Calibri" w:eastAsia="Times New Roman" w:hAnsi="Calibri" w:cs="Times New Roman"/>
                <w:b/>
                <w:bCs/>
                <w:sz w:val="22"/>
                <w:szCs w:val="22"/>
                <w:lang w:bidi="ar-SA"/>
              </w:rPr>
              <w:t>)</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Общий нормативный расход теплоносителя</w:t>
            </w:r>
          </w:p>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 xml:space="preserve">G </w:t>
            </w:r>
            <w:r w:rsidRPr="009B3640">
              <w:rPr>
                <w:rFonts w:ascii="Calibri" w:eastAsia="Times New Roman" w:hAnsi="Calibri" w:cs="Times New Roman"/>
                <w:b/>
                <w:bCs/>
                <w:sz w:val="22"/>
                <w:szCs w:val="22"/>
                <w:vertAlign w:val="subscript"/>
                <w:lang w:bidi="ar-SA"/>
              </w:rPr>
              <w:t xml:space="preserve">H, </w:t>
            </w:r>
            <w:r w:rsidRPr="009B3640">
              <w:rPr>
                <w:rFonts w:ascii="Calibri" w:eastAsia="Times New Roman" w:hAnsi="Calibri" w:cs="Times New Roman"/>
                <w:b/>
                <w:bCs/>
                <w:sz w:val="22"/>
                <w:szCs w:val="22"/>
                <w:lang w:bidi="ar-SA"/>
              </w:rPr>
              <w:t>(м</w:t>
            </w:r>
            <w:r w:rsidRPr="009B3640">
              <w:rPr>
                <w:rFonts w:ascii="Calibri" w:eastAsia="Times New Roman" w:hAnsi="Calibri" w:cs="Times New Roman"/>
                <w:b/>
                <w:bCs/>
                <w:sz w:val="22"/>
                <w:szCs w:val="22"/>
                <w:vertAlign w:val="superscript"/>
                <w:lang w:bidi="ar-SA"/>
              </w:rPr>
              <w:t>3</w:t>
            </w:r>
            <w:r w:rsidRPr="009B3640">
              <w:rPr>
                <w:rFonts w:ascii="Calibri" w:eastAsia="Times New Roman" w:hAnsi="Calibri" w:cs="Times New Roman"/>
                <w:b/>
                <w:bCs/>
                <w:sz w:val="22"/>
                <w:szCs w:val="22"/>
                <w:lang w:bidi="ar-SA"/>
              </w:rPr>
              <w:t>)</w:t>
            </w:r>
          </w:p>
        </w:tc>
      </w:tr>
      <w:tr w:rsidR="009B3640" w:rsidRPr="005E6B60" w:rsidTr="009B3640">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9B3640" w:rsidRPr="009B3640" w:rsidRDefault="009B3640" w:rsidP="009B3640">
            <w:pPr>
              <w:widowControl/>
              <w:rPr>
                <w:rFonts w:ascii="Arial" w:eastAsia="Times New Roman" w:hAnsi="Arial" w:cs="Arial"/>
                <w:color w:val="auto"/>
                <w:sz w:val="16"/>
                <w:szCs w:val="16"/>
                <w:lang w:bidi="ar-SA"/>
              </w:rPr>
            </w:pPr>
            <w:r w:rsidRPr="009B3640">
              <w:rPr>
                <w:rFonts w:ascii="Arial" w:eastAsia="Times New Roman" w:hAnsi="Arial" w:cs="Arial"/>
                <w:color w:val="auto"/>
                <w:sz w:val="16"/>
                <w:szCs w:val="16"/>
                <w:lang w:bidi="ar-SA"/>
              </w:rPr>
              <w:t>ДК</w:t>
            </w:r>
          </w:p>
        </w:tc>
        <w:tc>
          <w:tcPr>
            <w:tcW w:w="1065"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18,669</w:t>
            </w:r>
          </w:p>
        </w:tc>
        <w:tc>
          <w:tcPr>
            <w:tcW w:w="719"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0,047</w:t>
            </w:r>
          </w:p>
        </w:tc>
        <w:tc>
          <w:tcPr>
            <w:tcW w:w="1512"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235,229</w:t>
            </w:r>
          </w:p>
        </w:tc>
        <w:tc>
          <w:tcPr>
            <w:tcW w:w="1904"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28,003</w:t>
            </w:r>
          </w:p>
        </w:tc>
        <w:tc>
          <w:tcPr>
            <w:tcW w:w="2319"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263,232</w:t>
            </w:r>
          </w:p>
        </w:tc>
      </w:tr>
      <w:tr w:rsidR="009B3640" w:rsidRPr="005E6B60" w:rsidTr="009B3640">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9B3640" w:rsidRPr="009B3640" w:rsidRDefault="009B3640" w:rsidP="009B3640">
            <w:pPr>
              <w:widowControl/>
              <w:rPr>
                <w:rFonts w:ascii="Arial" w:eastAsia="Times New Roman" w:hAnsi="Arial" w:cs="Arial"/>
                <w:color w:val="auto"/>
                <w:sz w:val="16"/>
                <w:szCs w:val="16"/>
                <w:lang w:bidi="ar-SA"/>
              </w:rPr>
            </w:pPr>
            <w:r w:rsidRPr="009B3640">
              <w:rPr>
                <w:rFonts w:ascii="Arial" w:eastAsia="Times New Roman" w:hAnsi="Arial" w:cs="Arial"/>
                <w:color w:val="auto"/>
                <w:sz w:val="16"/>
                <w:szCs w:val="16"/>
                <w:lang w:bidi="ar-SA"/>
              </w:rPr>
              <w:t>ЦРБ</w:t>
            </w:r>
          </w:p>
        </w:tc>
        <w:tc>
          <w:tcPr>
            <w:tcW w:w="1065"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2,886</w:t>
            </w:r>
          </w:p>
        </w:tc>
        <w:tc>
          <w:tcPr>
            <w:tcW w:w="719"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0,007</w:t>
            </w:r>
          </w:p>
        </w:tc>
        <w:tc>
          <w:tcPr>
            <w:tcW w:w="1512"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36,358</w:t>
            </w:r>
          </w:p>
        </w:tc>
        <w:tc>
          <w:tcPr>
            <w:tcW w:w="1904"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4,328</w:t>
            </w:r>
          </w:p>
        </w:tc>
        <w:tc>
          <w:tcPr>
            <w:tcW w:w="2319"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40,686</w:t>
            </w:r>
          </w:p>
        </w:tc>
      </w:tr>
      <w:tr w:rsidR="009B3640" w:rsidRPr="005E6B60" w:rsidTr="009B3640">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9B3640" w:rsidRPr="009B3640" w:rsidRDefault="009B3640" w:rsidP="009B3640">
            <w:pPr>
              <w:widowControl/>
              <w:rPr>
                <w:rFonts w:ascii="Arial" w:eastAsia="Times New Roman" w:hAnsi="Arial" w:cs="Arial"/>
                <w:color w:val="auto"/>
                <w:sz w:val="16"/>
                <w:szCs w:val="16"/>
                <w:lang w:bidi="ar-SA"/>
              </w:rPr>
            </w:pPr>
            <w:r w:rsidRPr="009B3640">
              <w:rPr>
                <w:rFonts w:ascii="Arial" w:eastAsia="Times New Roman" w:hAnsi="Arial" w:cs="Arial"/>
                <w:color w:val="auto"/>
                <w:sz w:val="16"/>
                <w:szCs w:val="16"/>
                <w:lang w:bidi="ar-SA"/>
              </w:rPr>
              <w:t>Школа</w:t>
            </w:r>
          </w:p>
        </w:tc>
        <w:tc>
          <w:tcPr>
            <w:tcW w:w="1065"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1,200</w:t>
            </w:r>
          </w:p>
        </w:tc>
        <w:tc>
          <w:tcPr>
            <w:tcW w:w="719"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0,003</w:t>
            </w:r>
          </w:p>
        </w:tc>
        <w:tc>
          <w:tcPr>
            <w:tcW w:w="1512"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15,120</w:t>
            </w:r>
          </w:p>
        </w:tc>
        <w:tc>
          <w:tcPr>
            <w:tcW w:w="1904"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1,800</w:t>
            </w:r>
          </w:p>
        </w:tc>
        <w:tc>
          <w:tcPr>
            <w:tcW w:w="2319"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sz w:val="22"/>
                <w:szCs w:val="22"/>
                <w:lang w:bidi="ar-SA"/>
              </w:rPr>
            </w:pPr>
            <w:r w:rsidRPr="009B3640">
              <w:rPr>
                <w:rFonts w:ascii="Calibri" w:eastAsia="Times New Roman" w:hAnsi="Calibri" w:cs="Times New Roman"/>
                <w:sz w:val="22"/>
                <w:szCs w:val="22"/>
                <w:lang w:bidi="ar-SA"/>
              </w:rPr>
              <w:t>16,920</w:t>
            </w:r>
          </w:p>
        </w:tc>
      </w:tr>
      <w:tr w:rsidR="009B3640" w:rsidRPr="005E6B60" w:rsidTr="009B3640">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 xml:space="preserve">ВСЕГО </w:t>
            </w:r>
          </w:p>
        </w:tc>
        <w:tc>
          <w:tcPr>
            <w:tcW w:w="1065"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22,754</w:t>
            </w:r>
          </w:p>
        </w:tc>
        <w:tc>
          <w:tcPr>
            <w:tcW w:w="719"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0,057</w:t>
            </w:r>
          </w:p>
        </w:tc>
        <w:tc>
          <w:tcPr>
            <w:tcW w:w="1512"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286,706</w:t>
            </w:r>
          </w:p>
        </w:tc>
        <w:tc>
          <w:tcPr>
            <w:tcW w:w="1904"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34,132</w:t>
            </w:r>
          </w:p>
        </w:tc>
        <w:tc>
          <w:tcPr>
            <w:tcW w:w="2319" w:type="dxa"/>
            <w:tcBorders>
              <w:top w:val="nil"/>
              <w:left w:val="nil"/>
              <w:bottom w:val="single" w:sz="4" w:space="0" w:color="auto"/>
              <w:right w:val="single" w:sz="4" w:space="0" w:color="auto"/>
            </w:tcBorders>
            <w:shd w:val="clear" w:color="auto" w:fill="auto"/>
            <w:vAlign w:val="center"/>
            <w:hideMark/>
          </w:tcPr>
          <w:p w:rsidR="009B3640" w:rsidRPr="009B3640" w:rsidRDefault="009B3640" w:rsidP="009B3640">
            <w:pPr>
              <w:widowControl/>
              <w:rPr>
                <w:rFonts w:ascii="Calibri" w:eastAsia="Times New Roman" w:hAnsi="Calibri" w:cs="Times New Roman"/>
                <w:b/>
                <w:bCs/>
                <w:sz w:val="22"/>
                <w:szCs w:val="22"/>
                <w:lang w:bidi="ar-SA"/>
              </w:rPr>
            </w:pPr>
            <w:r w:rsidRPr="009B3640">
              <w:rPr>
                <w:rFonts w:ascii="Calibri" w:eastAsia="Times New Roman" w:hAnsi="Calibri" w:cs="Times New Roman"/>
                <w:b/>
                <w:bCs/>
                <w:sz w:val="22"/>
                <w:szCs w:val="22"/>
                <w:lang w:bidi="ar-SA"/>
              </w:rPr>
              <w:t>320,838</w:t>
            </w:r>
          </w:p>
        </w:tc>
      </w:tr>
    </w:tbl>
    <w:p w:rsidR="009B3640" w:rsidRDefault="009B3640" w:rsidP="00CC7582">
      <w:pPr>
        <w:spacing w:after="144" w:line="480" w:lineRule="exact"/>
        <w:ind w:left="-1276" w:right="-2026"/>
        <w:rPr>
          <w:rFonts w:ascii="Times New Roman" w:eastAsia="Times New Roman" w:hAnsi="Times New Roman" w:cs="Times New Roman"/>
          <w:color w:val="auto"/>
          <w:sz w:val="26"/>
          <w:szCs w:val="26"/>
        </w:rPr>
      </w:pPr>
    </w:p>
    <w:p w:rsidR="009B3640" w:rsidRDefault="009B3640" w:rsidP="00CC7582">
      <w:pPr>
        <w:spacing w:after="144" w:line="480" w:lineRule="exact"/>
        <w:ind w:left="-1276" w:right="-2026"/>
        <w:rPr>
          <w:rFonts w:ascii="Times New Roman" w:eastAsia="Times New Roman" w:hAnsi="Times New Roman" w:cs="Times New Roman"/>
          <w:color w:val="auto"/>
          <w:sz w:val="26"/>
          <w:szCs w:val="26"/>
        </w:rPr>
      </w:pPr>
    </w:p>
    <w:p w:rsidR="009B3640" w:rsidRDefault="009B3640" w:rsidP="00CC7582">
      <w:pPr>
        <w:spacing w:after="144" w:line="480" w:lineRule="exact"/>
        <w:ind w:left="-1276" w:right="-2026"/>
        <w:rPr>
          <w:rFonts w:ascii="Times New Roman" w:eastAsia="Times New Roman" w:hAnsi="Times New Roman" w:cs="Times New Roman"/>
          <w:color w:val="auto"/>
          <w:sz w:val="26"/>
          <w:szCs w:val="26"/>
        </w:rPr>
      </w:pPr>
    </w:p>
    <w:p w:rsidR="009B3640" w:rsidRDefault="009B3640" w:rsidP="00CC7582">
      <w:pPr>
        <w:spacing w:after="144" w:line="480" w:lineRule="exact"/>
        <w:ind w:left="-1276" w:right="-2026"/>
        <w:rPr>
          <w:rFonts w:ascii="Times New Roman" w:eastAsia="Times New Roman" w:hAnsi="Times New Roman" w:cs="Times New Roman"/>
          <w:color w:val="auto"/>
          <w:sz w:val="26"/>
          <w:szCs w:val="26"/>
        </w:rPr>
      </w:pPr>
    </w:p>
    <w:p w:rsidR="009B3640" w:rsidRDefault="009B3640" w:rsidP="00CC7582">
      <w:pPr>
        <w:spacing w:after="144" w:line="480" w:lineRule="exact"/>
        <w:ind w:left="-1276" w:right="-2026"/>
        <w:rPr>
          <w:rFonts w:ascii="Times New Roman" w:eastAsia="Times New Roman" w:hAnsi="Times New Roman" w:cs="Times New Roman"/>
          <w:color w:val="auto"/>
          <w:sz w:val="26"/>
          <w:szCs w:val="26"/>
        </w:rPr>
      </w:pPr>
    </w:p>
    <w:p w:rsidR="009B3640" w:rsidRDefault="009B3640" w:rsidP="00CC7582">
      <w:pPr>
        <w:spacing w:after="144" w:line="480" w:lineRule="exact"/>
        <w:ind w:left="-1276" w:right="-2026"/>
        <w:rPr>
          <w:rFonts w:ascii="Times New Roman" w:eastAsia="Times New Roman" w:hAnsi="Times New Roman" w:cs="Times New Roman"/>
          <w:color w:val="auto"/>
          <w:sz w:val="26"/>
          <w:szCs w:val="26"/>
        </w:rPr>
      </w:pPr>
    </w:p>
    <w:p w:rsidR="005E6B60" w:rsidRPr="005E6B60" w:rsidRDefault="005E6B60" w:rsidP="00CC7582">
      <w:pPr>
        <w:spacing w:after="144" w:line="480" w:lineRule="exact"/>
        <w:ind w:left="-1276" w:right="-2026"/>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Предписания надзорных органов по запрещению дальнейшей эксплуатации участков тепловой сети и результаты их исполнения.</w:t>
      </w:r>
    </w:p>
    <w:p w:rsidR="005E6B60" w:rsidRPr="005E6B60" w:rsidRDefault="005E6B60" w:rsidP="00CC7582">
      <w:pPr>
        <w:spacing w:after="144" w:line="480" w:lineRule="exact"/>
        <w:ind w:left="-1276" w:right="-147"/>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В рассматриваемый период (за последние три года), теплоснабжающие предприятия на территории «системы теплоснабжения село Ульяново» не получали предписаний от надзорных органов по запрещению дальнейшей эксплуатации участков тепловой сети и источников теплоснабжения.</w:t>
      </w:r>
    </w:p>
    <w:p w:rsidR="005E6B60" w:rsidRDefault="005E6B60" w:rsidP="00CC7582">
      <w:pPr>
        <w:spacing w:after="144" w:line="480" w:lineRule="exact"/>
        <w:ind w:left="-1276" w:right="-147"/>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При присутствии участков тепловых сетей со значительном износом эксплуатирующие организации не допускают нарушений требований нормативных документов в части безопасной эксплуатации.</w:t>
      </w:r>
    </w:p>
    <w:p w:rsidR="005E6B60" w:rsidRPr="005E6B60" w:rsidRDefault="005E6B60" w:rsidP="00CC7582">
      <w:pPr>
        <w:spacing w:after="144" w:line="480" w:lineRule="exact"/>
        <w:ind w:left="-1276" w:right="-147"/>
        <w:rPr>
          <w:rFonts w:ascii="Times New Roman" w:eastAsia="Times New Roman" w:hAnsi="Times New Roman" w:cs="Times New Roman"/>
          <w:color w:val="auto"/>
          <w:sz w:val="26"/>
          <w:szCs w:val="26"/>
        </w:rPr>
      </w:pPr>
    </w:p>
    <w:p w:rsidR="005E6B60" w:rsidRPr="005E6B60" w:rsidRDefault="005E6B60" w:rsidP="00CC7582">
      <w:pPr>
        <w:spacing w:line="360" w:lineRule="auto"/>
        <w:ind w:left="-1418" w:right="-1743" w:firstLine="284"/>
        <w:rPr>
          <w:rFonts w:ascii="Times New Roman" w:eastAsia="Times New Roman" w:hAnsi="Times New Roman" w:cs="Times New Roman"/>
          <w:i/>
          <w:sz w:val="26"/>
          <w:szCs w:val="26"/>
        </w:rPr>
      </w:pPr>
      <w:r w:rsidRPr="005E6B60">
        <w:rPr>
          <w:rFonts w:ascii="Times New Roman" w:eastAsia="Times New Roman" w:hAnsi="Times New Roman" w:cs="Times New Roman"/>
          <w:i/>
          <w:sz w:val="26"/>
          <w:szCs w:val="26"/>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p w:rsidR="005E6B60" w:rsidRPr="005E6B60" w:rsidRDefault="005E6B60" w:rsidP="00CC7582">
      <w:pPr>
        <w:spacing w:line="360" w:lineRule="auto"/>
        <w:ind w:left="-1418" w:right="-431" w:firstLine="284"/>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Для присоединения теплопотребляющих систем к водяным тепловым сетям используются две принципиально отличные схемы — зависимая и независимая. При зависимой схеме присоединения вода из тепловой сети поступает непосредственно в системы абонентов. При независимой схеме вода из сети поступает в теплообменный аппарат, где нагревает вторичный теплоноситель, используемый в системах.</w:t>
      </w:r>
    </w:p>
    <w:p w:rsidR="005E6B60" w:rsidRPr="005E6B60" w:rsidRDefault="005E6B60" w:rsidP="00CC7582">
      <w:pPr>
        <w:spacing w:line="360" w:lineRule="auto"/>
        <w:ind w:left="-1418" w:right="-1743" w:firstLine="284"/>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lastRenderedPageBreak/>
        <w:t>Все существующие зоны теплоснабжения, построенные в пятидесятых - шестидесятых годах работают по зависимой схеме, что объясняется небольшими затратами при оборудовании абонентских вводов.</w:t>
      </w:r>
    </w:p>
    <w:p w:rsidR="005E6B60" w:rsidRPr="005E6B60" w:rsidRDefault="005E6B60" w:rsidP="00CC7582">
      <w:pPr>
        <w:spacing w:line="360" w:lineRule="auto"/>
        <w:ind w:left="-1418" w:right="-147" w:firstLine="284"/>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Регулирование теплопотребления отдельных потребителей  должно производится на узлах вводов в процессе наладки гидравлического режима тепловой сети.</w:t>
      </w:r>
    </w:p>
    <w:p w:rsidR="005E6B60" w:rsidRPr="005E6B60" w:rsidRDefault="005E6B60" w:rsidP="00CC7582">
      <w:pPr>
        <w:spacing w:line="360" w:lineRule="auto"/>
        <w:ind w:left="-1418" w:right="-1743" w:firstLine="284"/>
        <w:rPr>
          <w:rFonts w:ascii="Times New Roman" w:eastAsia="Times New Roman" w:hAnsi="Times New Roman" w:cs="Times New Roman"/>
          <w:sz w:val="26"/>
          <w:szCs w:val="26"/>
        </w:rPr>
      </w:pPr>
    </w:p>
    <w:p w:rsidR="005E6B60" w:rsidRPr="005E6B60" w:rsidRDefault="005E6B60" w:rsidP="00CC7582">
      <w:pPr>
        <w:spacing w:line="360" w:lineRule="auto"/>
        <w:ind w:left="-1418" w:right="-5" w:firstLine="284"/>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Для перспективных потребителей более рациональным будет присоединение по зависимой схеме, так как она более предпочтительна по условиям надежности, поскольку при независимых схемах присоединения гидравлический режим в местной системе не зависит от гидравлического режима в тепловой сети. Такая схема является наиболее удобной для регулирования. Основными регулирующими устройствами, применяемыми в таких схемах, являются электронные погодные регуляторы, и регулирующие клапаны.</w:t>
      </w:r>
    </w:p>
    <w:p w:rsidR="005E6B60" w:rsidRPr="005E6B60" w:rsidRDefault="005E6B60" w:rsidP="00CC7582">
      <w:pPr>
        <w:spacing w:line="360" w:lineRule="auto"/>
        <w:ind w:left="-1418" w:right="-5" w:firstLine="284"/>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Пластинчатые теплообменники, оборудованные надежной автоматикой, способны обеспечить эффективный нагрев горячей воды без завышения температуры теплоносителя, возвращаемого в тепловую сеть</w:t>
      </w:r>
    </w:p>
    <w:p w:rsidR="005E6B60" w:rsidRPr="005E6B60" w:rsidRDefault="005E6B60" w:rsidP="00CC7582">
      <w:pPr>
        <w:spacing w:line="360" w:lineRule="auto"/>
        <w:ind w:left="-1418" w:right="-5" w:firstLine="284"/>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Регулирование температуры отопление и ГВС производится у каждого потребителя в индивидуальном тепловом пункте.</w:t>
      </w:r>
    </w:p>
    <w:p w:rsidR="005E6B60" w:rsidRPr="005E6B60" w:rsidRDefault="005E6B60" w:rsidP="0027278E">
      <w:pPr>
        <w:spacing w:line="360" w:lineRule="auto"/>
        <w:ind w:left="-1418" w:right="-5" w:firstLine="284"/>
        <w:rPr>
          <w:rFonts w:ascii="Times New Roman" w:eastAsia="Times New Roman" w:hAnsi="Times New Roman" w:cs="Times New Roman"/>
          <w:i/>
          <w:sz w:val="26"/>
          <w:szCs w:val="26"/>
        </w:rPr>
      </w:pPr>
      <w:r w:rsidRPr="005E6B60">
        <w:rPr>
          <w:rFonts w:ascii="Times New Roman" w:eastAsia="Times New Roman" w:hAnsi="Times New Roman" w:cs="Times New Roman"/>
          <w:i/>
          <w:sz w:val="26"/>
          <w:szCs w:val="26"/>
        </w:rPr>
        <w:t>Наличие коммерческого приборного учета тепловой энергии, отпущенного из тепловых сетей потребителям, и анализ планов по установке приборов учета</w:t>
      </w:r>
      <w:r w:rsidR="0027278E">
        <w:rPr>
          <w:rFonts w:ascii="Times New Roman" w:eastAsia="Times New Roman" w:hAnsi="Times New Roman" w:cs="Times New Roman"/>
          <w:i/>
          <w:sz w:val="26"/>
          <w:szCs w:val="26"/>
        </w:rPr>
        <w:t xml:space="preserve"> </w:t>
      </w:r>
      <w:r w:rsidRPr="005E6B60">
        <w:rPr>
          <w:rFonts w:ascii="Times New Roman" w:eastAsia="Times New Roman" w:hAnsi="Times New Roman" w:cs="Times New Roman"/>
          <w:i/>
          <w:sz w:val="26"/>
          <w:szCs w:val="26"/>
        </w:rPr>
        <w:t>тепловой энергии.</w:t>
      </w:r>
    </w:p>
    <w:p w:rsidR="005E6B60" w:rsidRPr="005E6B60" w:rsidRDefault="005E6B60" w:rsidP="00F1435C">
      <w:pPr>
        <w:spacing w:line="360" w:lineRule="auto"/>
        <w:ind w:left="-1418" w:right="-1743" w:firstLine="284"/>
        <w:jc w:val="both"/>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Котельные «системы теплоснабжения села Ульяново» оборудованы узлами учёта отпускаемой тепловой энергии.</w:t>
      </w:r>
    </w:p>
    <w:p w:rsidR="005E6B60" w:rsidRPr="005E6B60" w:rsidRDefault="005E6B60" w:rsidP="0027278E">
      <w:pPr>
        <w:spacing w:line="360" w:lineRule="auto"/>
        <w:ind w:left="-1418" w:right="-5" w:firstLine="284"/>
        <w:jc w:val="both"/>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Абоненты котельных обеспечивающих тепловую энергию учебно-образовательным,  дошкольным учреждениям, административным зданиям мало оборудованы коммерческими узлами учёта. Процесс установки коммерческих узлов учёта тепла у абонентов тормозится недостаточным финансированием.</w:t>
      </w:r>
    </w:p>
    <w:p w:rsidR="005E6B60" w:rsidRPr="005E6B60" w:rsidRDefault="005E6B60" w:rsidP="0027278E">
      <w:pPr>
        <w:spacing w:line="360" w:lineRule="auto"/>
        <w:ind w:left="1134" w:right="-5" w:firstLine="284"/>
        <w:jc w:val="both"/>
        <w:rPr>
          <w:rFonts w:ascii="Times New Roman" w:eastAsia="Times New Roman" w:hAnsi="Times New Roman" w:cs="Times New Roman"/>
          <w:sz w:val="26"/>
          <w:szCs w:val="26"/>
        </w:rPr>
      </w:pPr>
    </w:p>
    <w:p w:rsidR="005E6B60" w:rsidRPr="005E6B60" w:rsidRDefault="005E6B60" w:rsidP="0027278E">
      <w:pPr>
        <w:spacing w:line="360" w:lineRule="auto"/>
        <w:ind w:left="-1418" w:right="-5" w:firstLine="284"/>
        <w:jc w:val="both"/>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Анализ работы диспетчерских служб теплоснабжающих (теплосетевых) организаций и используемых средств автоматизации, телемеханизации и связи.</w:t>
      </w:r>
    </w:p>
    <w:p w:rsidR="005E6B60" w:rsidRPr="005E6B60" w:rsidRDefault="005E6B60" w:rsidP="0027278E">
      <w:pPr>
        <w:spacing w:line="360" w:lineRule="auto"/>
        <w:ind w:left="-1418" w:right="-5" w:firstLine="284"/>
        <w:jc w:val="both"/>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 xml:space="preserve">В настоящее время  в котельных установлено оборудование для диспетчерезации </w:t>
      </w:r>
    </w:p>
    <w:p w:rsidR="005E6B60" w:rsidRPr="005E6B60" w:rsidRDefault="005E6B60" w:rsidP="0027278E">
      <w:pPr>
        <w:spacing w:line="360" w:lineRule="auto"/>
        <w:ind w:left="-1418" w:right="-5" w:firstLine="284"/>
        <w:jc w:val="both"/>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рассчитанное на работу по передаче данных по GSM каналу, но так как канал GSM в данном районе не стабилен прорабатывается вопрос подключения интернета.</w:t>
      </w:r>
    </w:p>
    <w:p w:rsidR="005E6B60" w:rsidRPr="005E6B60" w:rsidRDefault="005E6B60" w:rsidP="005E6B60">
      <w:pPr>
        <w:rPr>
          <w:rFonts w:ascii="Times New Roman" w:eastAsia="Times New Roman" w:hAnsi="Times New Roman" w:cs="Times New Roman"/>
          <w:sz w:val="26"/>
          <w:szCs w:val="26"/>
        </w:rPr>
      </w:pPr>
    </w:p>
    <w:tbl>
      <w:tblPr>
        <w:tblStyle w:val="23"/>
        <w:tblW w:w="9788" w:type="dxa"/>
        <w:tblInd w:w="1392" w:type="dxa"/>
        <w:tblLook w:val="04A0" w:firstRow="1" w:lastRow="0" w:firstColumn="1" w:lastColumn="0" w:noHBand="0" w:noVBand="1"/>
      </w:tblPr>
      <w:tblGrid>
        <w:gridCol w:w="2089"/>
        <w:gridCol w:w="1801"/>
        <w:gridCol w:w="1752"/>
        <w:gridCol w:w="2089"/>
        <w:gridCol w:w="2057"/>
      </w:tblGrid>
      <w:tr w:rsidR="005E6B60" w:rsidRPr="005E6B60" w:rsidTr="005E6B60">
        <w:tc>
          <w:tcPr>
            <w:tcW w:w="2089"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Название</w:t>
            </w:r>
          </w:p>
        </w:tc>
        <w:tc>
          <w:tcPr>
            <w:tcW w:w="1801"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Телеметрия</w:t>
            </w:r>
          </w:p>
        </w:tc>
        <w:tc>
          <w:tcPr>
            <w:tcW w:w="1752"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Тип счетчика</w:t>
            </w:r>
          </w:p>
        </w:tc>
        <w:tc>
          <w:tcPr>
            <w:tcW w:w="2089"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Авария</w:t>
            </w:r>
          </w:p>
        </w:tc>
        <w:tc>
          <w:tcPr>
            <w:tcW w:w="2057"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Тип охр устройства</w:t>
            </w:r>
          </w:p>
        </w:tc>
      </w:tr>
      <w:tr w:rsidR="005E6B60" w:rsidRPr="005E6B60" w:rsidTr="005E6B60">
        <w:tc>
          <w:tcPr>
            <w:tcW w:w="2089"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Котельная ДК</w:t>
            </w:r>
          </w:p>
        </w:tc>
        <w:tc>
          <w:tcPr>
            <w:tcW w:w="1801"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w:t>
            </w:r>
          </w:p>
        </w:tc>
        <w:tc>
          <w:tcPr>
            <w:tcW w:w="1752" w:type="dxa"/>
          </w:tcPr>
          <w:p w:rsidR="005E6B60" w:rsidRPr="005E6B60" w:rsidRDefault="005E6B60" w:rsidP="005E6B60">
            <w:pPr>
              <w:spacing w:line="260" w:lineRule="exact"/>
              <w:ind w:right="120"/>
              <w:jc w:val="center"/>
              <w:rPr>
                <w:rFonts w:ascii="Times New Roman" w:eastAsia="Times New Roman" w:hAnsi="Times New Roman" w:cs="Times New Roman"/>
                <w:sz w:val="26"/>
                <w:szCs w:val="26"/>
                <w:u w:val="single"/>
                <w:lang w:val="en-US"/>
              </w:rPr>
            </w:pPr>
            <w:r w:rsidRPr="005E6B60">
              <w:rPr>
                <w:rFonts w:ascii="Times New Roman" w:eastAsia="Times New Roman" w:hAnsi="Times New Roman" w:cs="Times New Roman"/>
                <w:sz w:val="26"/>
                <w:szCs w:val="26"/>
                <w:u w:val="single"/>
              </w:rPr>
              <w:t>ТЭМ 104</w:t>
            </w:r>
          </w:p>
        </w:tc>
        <w:tc>
          <w:tcPr>
            <w:tcW w:w="2089"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w:t>
            </w:r>
          </w:p>
        </w:tc>
        <w:tc>
          <w:tcPr>
            <w:tcW w:w="2057" w:type="dxa"/>
          </w:tcPr>
          <w:p w:rsidR="005E6B60" w:rsidRPr="005E6B60" w:rsidRDefault="005E6B60" w:rsidP="005E6B60">
            <w:pPr>
              <w:jc w:val="center"/>
              <w:rPr>
                <w:rFonts w:ascii="Times New Roman" w:hAnsi="Times New Roman" w:cs="Times New Roman"/>
                <w:sz w:val="26"/>
                <w:szCs w:val="26"/>
                <w:lang w:val="en-US"/>
              </w:rPr>
            </w:pPr>
            <w:r w:rsidRPr="005E6B60">
              <w:rPr>
                <w:rFonts w:ascii="Times New Roman" w:hAnsi="Times New Roman" w:cs="Times New Roman"/>
                <w:sz w:val="26"/>
                <w:szCs w:val="26"/>
                <w:lang w:val="en-US"/>
              </w:rPr>
              <w:t>-</w:t>
            </w:r>
          </w:p>
        </w:tc>
      </w:tr>
      <w:tr w:rsidR="005E6B60" w:rsidRPr="005E6B60" w:rsidTr="005E6B60">
        <w:tc>
          <w:tcPr>
            <w:tcW w:w="2089"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Котельная ЦРБ</w:t>
            </w:r>
          </w:p>
        </w:tc>
        <w:tc>
          <w:tcPr>
            <w:tcW w:w="1801" w:type="dxa"/>
          </w:tcPr>
          <w:p w:rsidR="005E6B60" w:rsidRPr="005E6B60" w:rsidRDefault="005E6B60" w:rsidP="005E6B60">
            <w:pPr>
              <w:jc w:val="center"/>
              <w:rPr>
                <w:rFonts w:ascii="Times New Roman" w:hAnsi="Times New Roman" w:cs="Times New Roman"/>
                <w:sz w:val="26"/>
                <w:szCs w:val="26"/>
                <w:lang w:val="en-US"/>
              </w:rPr>
            </w:pPr>
            <w:r w:rsidRPr="005E6B60">
              <w:rPr>
                <w:rFonts w:ascii="Times New Roman" w:hAnsi="Times New Roman" w:cs="Times New Roman"/>
                <w:sz w:val="26"/>
                <w:szCs w:val="26"/>
                <w:lang w:val="en-US"/>
              </w:rPr>
              <w:t>+</w:t>
            </w:r>
          </w:p>
        </w:tc>
        <w:tc>
          <w:tcPr>
            <w:tcW w:w="1752" w:type="dxa"/>
          </w:tcPr>
          <w:p w:rsidR="005E6B60" w:rsidRPr="005E6B60" w:rsidRDefault="005E6B60" w:rsidP="005E6B60">
            <w:pPr>
              <w:spacing w:line="260" w:lineRule="exact"/>
              <w:ind w:right="120"/>
              <w:jc w:val="center"/>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ТМК Н120</w:t>
            </w:r>
          </w:p>
        </w:tc>
        <w:tc>
          <w:tcPr>
            <w:tcW w:w="2089"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w:t>
            </w:r>
          </w:p>
        </w:tc>
        <w:tc>
          <w:tcPr>
            <w:tcW w:w="2057"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Кситал</w:t>
            </w:r>
            <w:r w:rsidRPr="005E6B60">
              <w:rPr>
                <w:rFonts w:ascii="Times New Roman" w:hAnsi="Times New Roman" w:cs="Times New Roman"/>
                <w:sz w:val="26"/>
                <w:szCs w:val="26"/>
                <w:lang w:val="en-US"/>
              </w:rPr>
              <w:t>,</w:t>
            </w:r>
            <w:r w:rsidRPr="005E6B60">
              <w:rPr>
                <w:rFonts w:ascii="Times New Roman" w:hAnsi="Times New Roman" w:cs="Times New Roman"/>
                <w:sz w:val="26"/>
                <w:szCs w:val="26"/>
              </w:rPr>
              <w:t>СДК</w:t>
            </w:r>
          </w:p>
        </w:tc>
      </w:tr>
      <w:tr w:rsidR="005E6B60" w:rsidRPr="005E6B60" w:rsidTr="005E6B60">
        <w:tc>
          <w:tcPr>
            <w:tcW w:w="2089"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Котельная школа</w:t>
            </w:r>
          </w:p>
        </w:tc>
        <w:tc>
          <w:tcPr>
            <w:tcW w:w="1801"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w:t>
            </w:r>
          </w:p>
        </w:tc>
        <w:tc>
          <w:tcPr>
            <w:tcW w:w="1752" w:type="dxa"/>
          </w:tcPr>
          <w:p w:rsidR="005E6B60" w:rsidRPr="005E6B60" w:rsidRDefault="005E6B60" w:rsidP="005E6B60">
            <w:pPr>
              <w:spacing w:line="260" w:lineRule="exact"/>
              <w:ind w:right="120"/>
              <w:jc w:val="both"/>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 xml:space="preserve"> ВТЭ- 1П150М</w:t>
            </w:r>
          </w:p>
        </w:tc>
        <w:tc>
          <w:tcPr>
            <w:tcW w:w="2089"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w:t>
            </w:r>
          </w:p>
        </w:tc>
        <w:tc>
          <w:tcPr>
            <w:tcW w:w="2057" w:type="dxa"/>
          </w:tcPr>
          <w:p w:rsidR="005E6B60" w:rsidRPr="005E6B60" w:rsidRDefault="005E6B60" w:rsidP="005E6B60">
            <w:pPr>
              <w:jc w:val="center"/>
              <w:rPr>
                <w:rFonts w:ascii="Times New Roman" w:hAnsi="Times New Roman" w:cs="Times New Roman"/>
                <w:sz w:val="26"/>
                <w:szCs w:val="26"/>
              </w:rPr>
            </w:pPr>
            <w:r w:rsidRPr="005E6B60">
              <w:rPr>
                <w:rFonts w:ascii="Times New Roman" w:hAnsi="Times New Roman" w:cs="Times New Roman"/>
                <w:sz w:val="26"/>
                <w:szCs w:val="26"/>
              </w:rPr>
              <w:t>СДК</w:t>
            </w:r>
          </w:p>
        </w:tc>
      </w:tr>
    </w:tbl>
    <w:p w:rsidR="005E6B60" w:rsidRPr="005E6B60" w:rsidRDefault="005E6B60" w:rsidP="005E6B60">
      <w:pPr>
        <w:ind w:left="1134"/>
        <w:rPr>
          <w:rFonts w:ascii="Times New Roman" w:eastAsia="Times New Roman" w:hAnsi="Times New Roman" w:cs="Times New Roman"/>
          <w:sz w:val="26"/>
          <w:szCs w:val="26"/>
        </w:rPr>
      </w:pPr>
    </w:p>
    <w:p w:rsidR="005E6B60" w:rsidRPr="005E6B60" w:rsidRDefault="005E6B60" w:rsidP="005E6B60">
      <w:pPr>
        <w:rPr>
          <w:rFonts w:ascii="Times New Roman" w:eastAsia="Times New Roman" w:hAnsi="Times New Roman" w:cs="Times New Roman"/>
          <w:sz w:val="26"/>
          <w:szCs w:val="26"/>
        </w:rPr>
      </w:pPr>
    </w:p>
    <w:p w:rsidR="005E6B60" w:rsidRPr="005E6B60" w:rsidRDefault="005E6B60" w:rsidP="00720877">
      <w:pPr>
        <w:spacing w:line="480" w:lineRule="exact"/>
        <w:ind w:left="-1418" w:right="-1459" w:firstLine="284"/>
        <w:jc w:val="center"/>
        <w:rPr>
          <w:rFonts w:ascii="Times New Roman" w:eastAsia="Times New Roman" w:hAnsi="Times New Roman" w:cs="Times New Roman"/>
          <w:i/>
          <w:iCs/>
          <w:color w:val="auto"/>
          <w:sz w:val="26"/>
          <w:szCs w:val="26"/>
        </w:rPr>
      </w:pPr>
      <w:r w:rsidRPr="005E6B60">
        <w:rPr>
          <w:rFonts w:ascii="Times New Roman" w:eastAsia="Times New Roman" w:hAnsi="Times New Roman" w:cs="Times New Roman"/>
          <w:i/>
          <w:iCs/>
          <w:color w:val="auto"/>
          <w:sz w:val="26"/>
          <w:szCs w:val="26"/>
        </w:rPr>
        <w:t>Уровень автоматизации и обслуживания центральных тепловых пунктов,</w:t>
      </w:r>
    </w:p>
    <w:p w:rsidR="005E6B60" w:rsidRPr="005E6B60" w:rsidRDefault="005E6B60" w:rsidP="00720877">
      <w:pPr>
        <w:spacing w:line="480" w:lineRule="exact"/>
        <w:ind w:left="-1418" w:right="-1459" w:firstLine="284"/>
        <w:jc w:val="center"/>
        <w:rPr>
          <w:rFonts w:ascii="Times New Roman" w:eastAsia="Times New Roman" w:hAnsi="Times New Roman" w:cs="Times New Roman"/>
          <w:i/>
          <w:iCs/>
          <w:color w:val="auto"/>
          <w:sz w:val="26"/>
          <w:szCs w:val="26"/>
        </w:rPr>
      </w:pPr>
      <w:r w:rsidRPr="005E6B60">
        <w:rPr>
          <w:rFonts w:ascii="Times New Roman" w:eastAsia="Times New Roman" w:hAnsi="Times New Roman" w:cs="Times New Roman"/>
          <w:i/>
          <w:iCs/>
          <w:color w:val="auto"/>
          <w:sz w:val="26"/>
          <w:szCs w:val="26"/>
        </w:rPr>
        <w:t>насосных станций.</w:t>
      </w:r>
    </w:p>
    <w:p w:rsidR="005E6B60" w:rsidRPr="005E6B60" w:rsidRDefault="005E6B60" w:rsidP="00720877">
      <w:pPr>
        <w:spacing w:line="480" w:lineRule="exact"/>
        <w:ind w:left="-1418" w:right="-1459" w:firstLine="284"/>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Центральных тепловых пунктов в составе  «системы теплоснабжения село Ульяново»  нет. Имеющиеся насосные станции обслуживают только систему водоснабжения. Насосных станций в системе теплоснабжения нет.</w:t>
      </w:r>
    </w:p>
    <w:p w:rsidR="005E6B60" w:rsidRPr="005E6B60" w:rsidRDefault="005E6B60" w:rsidP="00720877">
      <w:pPr>
        <w:spacing w:line="480" w:lineRule="exact"/>
        <w:ind w:left="-1418" w:right="-1459" w:firstLine="284"/>
        <w:rPr>
          <w:rFonts w:ascii="Times New Roman" w:eastAsia="Times New Roman" w:hAnsi="Times New Roman" w:cs="Times New Roman"/>
          <w:i/>
          <w:iCs/>
          <w:color w:val="auto"/>
          <w:sz w:val="26"/>
          <w:szCs w:val="26"/>
        </w:rPr>
      </w:pPr>
      <w:r w:rsidRPr="005E6B60">
        <w:rPr>
          <w:rFonts w:ascii="Times New Roman" w:eastAsia="Times New Roman" w:hAnsi="Times New Roman" w:cs="Times New Roman"/>
          <w:i/>
          <w:iCs/>
          <w:color w:val="auto"/>
          <w:sz w:val="26"/>
          <w:szCs w:val="26"/>
        </w:rPr>
        <w:t xml:space="preserve">                       Наличии защиты тепловых сетей от повышенного давления.</w:t>
      </w:r>
    </w:p>
    <w:p w:rsidR="005E6B60" w:rsidRPr="005E6B60" w:rsidRDefault="005E6B60" w:rsidP="0027278E">
      <w:pPr>
        <w:spacing w:line="480" w:lineRule="exact"/>
        <w:ind w:left="-1418" w:right="-5" w:firstLine="284"/>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В больших разветвленных системах теплоснабжения существует высокая вероятность возникновения аварийных либо переходных гидравлических процессов, характеризуемых колебаниями либо повышением давления сетевой воды, значения которых выходят за пределы допустимых значений прочностных характеристик оборудования и сетей. Подобные процессы возможны и в системах теплоснабжения невысокой мощности и протяженности, и кроме того могут иметь характер гидравлического удара. Степень же надежности проектируемых и, в большей степени эксплуатируемых систем теплоснабжения, является одним из важнейших факторов при осуществлении договорных отношений между теплоснабжающими организациями потребителями тепловой энергии.</w:t>
      </w:r>
    </w:p>
    <w:p w:rsidR="005E6B60" w:rsidRPr="005E6B60" w:rsidRDefault="005E6B60" w:rsidP="00720877">
      <w:pPr>
        <w:spacing w:line="480" w:lineRule="exact"/>
        <w:ind w:left="-1418" w:right="-1459" w:firstLine="284"/>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Нарушения нормального гидравлического режима систем теплоснабжения имеют следующие технические причины:</w:t>
      </w:r>
    </w:p>
    <w:p w:rsidR="005E6B60" w:rsidRPr="005E6B60" w:rsidRDefault="005E6B60" w:rsidP="00720877">
      <w:pPr>
        <w:tabs>
          <w:tab w:val="left" w:pos="9544"/>
        </w:tabs>
        <w:spacing w:line="480" w:lineRule="exact"/>
        <w:ind w:left="-1418" w:right="-1459" w:firstLine="284"/>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 аварийные отключения сетевых и подпиточных насосов;</w:t>
      </w:r>
    </w:p>
    <w:p w:rsidR="005E6B60" w:rsidRPr="005E6B60" w:rsidRDefault="005E6B60" w:rsidP="0027278E">
      <w:pPr>
        <w:numPr>
          <w:ilvl w:val="0"/>
          <w:numId w:val="3"/>
        </w:numPr>
        <w:spacing w:line="480" w:lineRule="exact"/>
        <w:ind w:left="-1418" w:right="-5"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закрытие (открытие) регуляторов, запорной, предохранительной и обратной арматуры на источниках теплоснабжения, в тепловых сетях и разрывы коррозионно-ослабленных трубопроводов в случае плановых переключений в тепловых схемах, при перепуске насосов, уменьшении или увеличении подпитки сети;</w:t>
      </w:r>
    </w:p>
    <w:p w:rsidR="005E6B60" w:rsidRPr="005E6B60" w:rsidRDefault="005E6B60" w:rsidP="00720877">
      <w:pPr>
        <w:numPr>
          <w:ilvl w:val="0"/>
          <w:numId w:val="3"/>
        </w:numPr>
        <w:spacing w:line="480" w:lineRule="exact"/>
        <w:ind w:left="-1418" w:right="-1459"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lastRenderedPageBreak/>
        <w:t xml:space="preserve"> разрывы магистральных сетевых трубопроводов.</w:t>
      </w:r>
    </w:p>
    <w:p w:rsidR="005E6B60" w:rsidRPr="005E6B60" w:rsidRDefault="005E6B60" w:rsidP="00720877">
      <w:pPr>
        <w:numPr>
          <w:ilvl w:val="0"/>
          <w:numId w:val="3"/>
        </w:numPr>
        <w:spacing w:line="480" w:lineRule="exact"/>
        <w:ind w:left="-1418" w:right="-1459"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 xml:space="preserve"> вскипание воды в котлах и оборудовании ТСО;</w:t>
      </w:r>
    </w:p>
    <w:p w:rsidR="005E6B60" w:rsidRPr="005E6B60" w:rsidRDefault="005E6B60" w:rsidP="005E6B60">
      <w:pPr>
        <w:spacing w:line="480" w:lineRule="exact"/>
        <w:ind w:left="1134" w:right="340"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Эксплуатационный режим работы ТС определяется требованиями ФНП, в которых оговорены пределы отклонения давления в рабочем режиме.</w:t>
      </w:r>
    </w:p>
    <w:p w:rsidR="005E6B60" w:rsidRPr="005E6B60" w:rsidRDefault="005E6B60" w:rsidP="00720877">
      <w:pPr>
        <w:spacing w:line="480" w:lineRule="exact"/>
        <w:ind w:left="-1418"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Применяются следующие устройства защиты:</w:t>
      </w:r>
    </w:p>
    <w:p w:rsidR="005E6B60" w:rsidRPr="005E6B60" w:rsidRDefault="005E6B60" w:rsidP="00720877">
      <w:pPr>
        <w:numPr>
          <w:ilvl w:val="0"/>
          <w:numId w:val="4"/>
        </w:numPr>
        <w:spacing w:line="480" w:lineRule="exact"/>
        <w:ind w:left="-1418"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 xml:space="preserve"> быстродействующие клапаны высокой плотности в закрытом положении;</w:t>
      </w:r>
    </w:p>
    <w:p w:rsidR="005E6B60" w:rsidRPr="005E6B60" w:rsidRDefault="005E6B60" w:rsidP="00720877">
      <w:pPr>
        <w:numPr>
          <w:ilvl w:val="0"/>
          <w:numId w:val="4"/>
        </w:numPr>
        <w:tabs>
          <w:tab w:val="left" w:pos="-567"/>
        </w:tabs>
        <w:spacing w:line="480" w:lineRule="exact"/>
        <w:ind w:left="-1418" w:right="340"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 xml:space="preserve"> мембранные предохранительные устройства, для предотвращения крупных утечек теплоносителя возможно комбинированное комплектование устройства защиты: последовательно либо параллельно включенным с МПУ предохранительным клапаном или двумя МПУ - основным и дополнительным, срабатывающим при меньшем давлении и рассчитанным на сброс до 10 % сброса основного);</w:t>
      </w:r>
    </w:p>
    <w:p w:rsidR="005E6B60" w:rsidRPr="005E6B60" w:rsidRDefault="005E6B60" w:rsidP="00720877">
      <w:pPr>
        <w:spacing w:line="480" w:lineRule="exact"/>
        <w:ind w:left="-1418" w:right="340"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 xml:space="preserve">•демпфирующие устройства </w:t>
      </w:r>
      <w:r w:rsidRPr="005E6B60">
        <w:rPr>
          <w:rFonts w:ascii="Times New Roman" w:eastAsia="Times New Roman" w:hAnsi="Times New Roman" w:cs="Times New Roman"/>
          <w:color w:val="auto"/>
          <w:sz w:val="26"/>
          <w:szCs w:val="26"/>
          <w:lang w:val="en-US" w:eastAsia="en-US" w:bidi="en-US"/>
        </w:rPr>
        <w:t>RS</w:t>
      </w:r>
      <w:r w:rsidRPr="005E6B60">
        <w:rPr>
          <w:rFonts w:ascii="Times New Roman" w:eastAsia="Times New Roman" w:hAnsi="Times New Roman" w:cs="Times New Roman"/>
          <w:color w:val="auto"/>
          <w:sz w:val="26"/>
          <w:szCs w:val="26"/>
          <w:lang w:eastAsia="en-US" w:bidi="en-US"/>
        </w:rPr>
        <w:t xml:space="preserve">.8, </w:t>
      </w:r>
      <w:r w:rsidRPr="005E6B60">
        <w:rPr>
          <w:rFonts w:ascii="Times New Roman" w:eastAsia="Times New Roman" w:hAnsi="Times New Roman" w:cs="Times New Roman"/>
          <w:color w:val="auto"/>
          <w:sz w:val="26"/>
          <w:szCs w:val="26"/>
          <w:lang w:val="en-US" w:eastAsia="en-US" w:bidi="en-US"/>
        </w:rPr>
        <w:t>RS</w:t>
      </w:r>
      <w:r w:rsidRPr="005E6B60">
        <w:rPr>
          <w:rFonts w:ascii="Times New Roman" w:eastAsia="Times New Roman" w:hAnsi="Times New Roman" w:cs="Times New Roman"/>
          <w:color w:val="auto"/>
          <w:sz w:val="26"/>
          <w:szCs w:val="26"/>
          <w:lang w:eastAsia="en-US" w:bidi="en-US"/>
        </w:rPr>
        <w:t xml:space="preserve">.10 </w:t>
      </w:r>
      <w:r w:rsidRPr="005E6B60">
        <w:rPr>
          <w:rFonts w:ascii="Times New Roman" w:eastAsia="Times New Roman" w:hAnsi="Times New Roman" w:cs="Times New Roman"/>
          <w:color w:val="auto"/>
          <w:sz w:val="26"/>
          <w:szCs w:val="26"/>
        </w:rPr>
        <w:t>для защиты чувствительных элементов - манометров, регуляторов, датчиков, от воздействия гидроударов.</w:t>
      </w:r>
    </w:p>
    <w:p w:rsidR="005E6B60" w:rsidRPr="005E6B60" w:rsidRDefault="005E6B60" w:rsidP="00720877">
      <w:pPr>
        <w:spacing w:line="480" w:lineRule="exact"/>
        <w:ind w:left="-1418" w:right="340"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-расширительные мембранные баки</w:t>
      </w:r>
    </w:p>
    <w:p w:rsidR="005E6B60" w:rsidRDefault="005E6B60" w:rsidP="00720877">
      <w:pPr>
        <w:spacing w:line="480" w:lineRule="exact"/>
        <w:ind w:left="-1418" w:right="340"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В настоящее время для защиты тепловых сетей от повышения давления в «системе теплоснабжения с. Ульяново» используются расширительные мембранные баки установленные на котельных.</w:t>
      </w:r>
    </w:p>
    <w:tbl>
      <w:tblPr>
        <w:tblStyle w:val="a3"/>
        <w:tblW w:w="0" w:type="auto"/>
        <w:tblInd w:w="1134" w:type="dxa"/>
        <w:tblLook w:val="04A0" w:firstRow="1" w:lastRow="0" w:firstColumn="1" w:lastColumn="0" w:noHBand="0" w:noVBand="1"/>
      </w:tblPr>
      <w:tblGrid>
        <w:gridCol w:w="3602"/>
        <w:gridCol w:w="3602"/>
        <w:gridCol w:w="3602"/>
      </w:tblGrid>
      <w:tr w:rsidR="00720877" w:rsidTr="00720877">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Котельная</w:t>
            </w:r>
          </w:p>
        </w:tc>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Объем мембранного расширительного бака на сетевом контуре, м3</w:t>
            </w:r>
          </w:p>
        </w:tc>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Объем мембранного расширительного бака на котловом контуре, м3</w:t>
            </w:r>
          </w:p>
        </w:tc>
      </w:tr>
      <w:tr w:rsidR="00720877" w:rsidTr="00720877">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Котельная ДК</w:t>
            </w:r>
          </w:p>
        </w:tc>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1</w:t>
            </w:r>
          </w:p>
        </w:tc>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Котловой контур отсутствует</w:t>
            </w:r>
          </w:p>
        </w:tc>
      </w:tr>
      <w:tr w:rsidR="00720877" w:rsidTr="00720877">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Котельная ЦРБ</w:t>
            </w:r>
          </w:p>
        </w:tc>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0,5</w:t>
            </w:r>
          </w:p>
        </w:tc>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0,08</w:t>
            </w:r>
          </w:p>
        </w:tc>
      </w:tr>
      <w:tr w:rsidR="00720877" w:rsidTr="00720877">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Котельная школы</w:t>
            </w:r>
          </w:p>
        </w:tc>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0,2</w:t>
            </w:r>
          </w:p>
        </w:tc>
        <w:tc>
          <w:tcPr>
            <w:tcW w:w="3602" w:type="dxa"/>
          </w:tcPr>
          <w:p w:rsidR="00720877" w:rsidRDefault="00720877" w:rsidP="005E6B60">
            <w:pPr>
              <w:spacing w:line="480" w:lineRule="exact"/>
              <w:ind w:right="340"/>
              <w:jc w:val="both"/>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0,1</w:t>
            </w:r>
          </w:p>
        </w:tc>
      </w:tr>
    </w:tbl>
    <w:p w:rsidR="005E6B60" w:rsidRPr="005E6B60" w:rsidRDefault="005E6B60" w:rsidP="00720877">
      <w:pPr>
        <w:spacing w:line="480" w:lineRule="exact"/>
        <w:ind w:left="-1418" w:right="340" w:firstLine="600"/>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i/>
          <w:color w:val="auto"/>
          <w:sz w:val="26"/>
          <w:szCs w:val="26"/>
        </w:rPr>
        <w:t>Перечень выявленных бесхозяйных тепловых сетей и обоснование выбора организации, уполномоченной на их эксплуатацию</w:t>
      </w:r>
      <w:r w:rsidRPr="005E6B60">
        <w:rPr>
          <w:rFonts w:ascii="Times New Roman" w:eastAsia="Times New Roman" w:hAnsi="Times New Roman" w:cs="Times New Roman"/>
          <w:color w:val="auto"/>
          <w:sz w:val="26"/>
          <w:szCs w:val="26"/>
        </w:rPr>
        <w:t>.</w:t>
      </w:r>
    </w:p>
    <w:p w:rsidR="00B03364" w:rsidRDefault="00B03364" w:rsidP="00B03364">
      <w:pPr>
        <w:pStyle w:val="40"/>
        <w:keepNext/>
        <w:keepLines/>
        <w:shd w:val="clear" w:color="auto" w:fill="auto"/>
        <w:spacing w:after="53" w:line="360" w:lineRule="auto"/>
        <w:ind w:left="-1418" w:right="160" w:firstLine="0"/>
        <w:jc w:val="both"/>
        <w:rPr>
          <w:rStyle w:val="53"/>
          <w:b w:val="0"/>
        </w:rPr>
      </w:pPr>
      <w:r w:rsidRPr="00123269">
        <w:rPr>
          <w:rStyle w:val="53"/>
          <w:b w:val="0"/>
        </w:rPr>
        <w:t xml:space="preserve">На момент </w:t>
      </w:r>
      <w:r>
        <w:rPr>
          <w:rStyle w:val="53"/>
          <w:b w:val="0"/>
        </w:rPr>
        <w:t>актуализации схемы теплоснабжения с</w:t>
      </w:r>
      <w:r w:rsidRPr="006065B4">
        <w:rPr>
          <w:rStyle w:val="53"/>
          <w:b w:val="0"/>
        </w:rPr>
        <w:t>.</w:t>
      </w:r>
      <w:r>
        <w:rPr>
          <w:rStyle w:val="53"/>
          <w:b w:val="0"/>
        </w:rPr>
        <w:t xml:space="preserve">Ульяново </w:t>
      </w:r>
    </w:p>
    <w:p w:rsidR="005E6B60" w:rsidRPr="00B03364" w:rsidRDefault="00B03364" w:rsidP="00B03364">
      <w:pPr>
        <w:pStyle w:val="40"/>
        <w:keepNext/>
        <w:keepLines/>
        <w:shd w:val="clear" w:color="auto" w:fill="auto"/>
        <w:spacing w:after="53" w:line="360" w:lineRule="auto"/>
        <w:ind w:left="-1418" w:right="160" w:firstLine="0"/>
        <w:jc w:val="both"/>
        <w:rPr>
          <w:b w:val="0"/>
          <w:color w:val="000000"/>
          <w:lang w:eastAsia="ru-RU" w:bidi="ru-RU"/>
        </w:rPr>
      </w:pPr>
      <w:r>
        <w:rPr>
          <w:rStyle w:val="53"/>
          <w:b w:val="0"/>
        </w:rPr>
        <w:t xml:space="preserve">1)По котельной ДК выявлено </w:t>
      </w:r>
      <w:r w:rsidRPr="006065B4">
        <w:rPr>
          <w:rStyle w:val="53"/>
          <w:b w:val="0"/>
        </w:rPr>
        <w:t xml:space="preserve">226,5 </w:t>
      </w:r>
      <w:r>
        <w:rPr>
          <w:rStyle w:val="53"/>
          <w:b w:val="0"/>
        </w:rPr>
        <w:t>метров в двух трубном исчислении бесхозных тепловых сетей и 276</w:t>
      </w:r>
      <w:r w:rsidRPr="006065B4">
        <w:rPr>
          <w:rStyle w:val="53"/>
          <w:b w:val="0"/>
        </w:rPr>
        <w:t xml:space="preserve">,78 </w:t>
      </w:r>
      <w:r>
        <w:rPr>
          <w:rStyle w:val="53"/>
          <w:b w:val="0"/>
        </w:rPr>
        <w:t>метров в двух трубном исчислении</w:t>
      </w:r>
      <w:r w:rsidRPr="006065B4">
        <w:rPr>
          <w:rStyle w:val="53"/>
          <w:b w:val="0"/>
        </w:rPr>
        <w:t xml:space="preserve"> </w:t>
      </w:r>
      <w:r>
        <w:rPr>
          <w:rStyle w:val="53"/>
          <w:b w:val="0"/>
        </w:rPr>
        <w:t>демонтированных  и отключенных  тепловых сетей</w:t>
      </w:r>
      <w:r w:rsidRPr="006065B4">
        <w:rPr>
          <w:rStyle w:val="53"/>
          <w:b w:val="0"/>
        </w:rPr>
        <w:t xml:space="preserve">. </w:t>
      </w:r>
      <w:r>
        <w:rPr>
          <w:rStyle w:val="53"/>
          <w:b w:val="0"/>
        </w:rPr>
        <w:t>Теплоснабжающей организации ООО «Ульяновские тепловые сети»  действующих тепловых сетей было передано 1289</w:t>
      </w:r>
      <w:r w:rsidRPr="00D94F86">
        <w:rPr>
          <w:rStyle w:val="53"/>
          <w:b w:val="0"/>
        </w:rPr>
        <w:t xml:space="preserve">,65 </w:t>
      </w:r>
      <w:r>
        <w:rPr>
          <w:rStyle w:val="53"/>
          <w:b w:val="0"/>
        </w:rPr>
        <w:t>метров в двух трубном исчислении</w:t>
      </w:r>
      <w:r w:rsidRPr="00D94F86">
        <w:rPr>
          <w:rStyle w:val="53"/>
          <w:b w:val="0"/>
        </w:rPr>
        <w:t>.</w:t>
      </w:r>
    </w:p>
    <w:p w:rsidR="005E6B60" w:rsidRPr="005E6B60" w:rsidRDefault="005E6B60" w:rsidP="00720877">
      <w:pPr>
        <w:pStyle w:val="a5"/>
        <w:numPr>
          <w:ilvl w:val="1"/>
          <w:numId w:val="1"/>
        </w:numPr>
        <w:tabs>
          <w:tab w:val="left" w:pos="2958"/>
        </w:tabs>
        <w:spacing w:line="480" w:lineRule="exact"/>
        <w:ind w:left="-1418"/>
        <w:jc w:val="both"/>
        <w:rPr>
          <w:rFonts w:ascii="Times New Roman" w:eastAsia="Times New Roman" w:hAnsi="Times New Roman" w:cs="Times New Roman"/>
          <w:bCs/>
          <w:color w:val="auto"/>
          <w:sz w:val="26"/>
          <w:szCs w:val="26"/>
        </w:rPr>
      </w:pPr>
      <w:r w:rsidRPr="005E6B60">
        <w:rPr>
          <w:rFonts w:ascii="Times New Roman" w:eastAsia="Times New Roman" w:hAnsi="Times New Roman" w:cs="Times New Roman"/>
          <w:bCs/>
          <w:color w:val="auto"/>
          <w:sz w:val="26"/>
          <w:szCs w:val="26"/>
        </w:rPr>
        <w:t>Зоны действия источников тепловой энергии</w:t>
      </w:r>
    </w:p>
    <w:p w:rsidR="005E6B60" w:rsidRPr="005E6B60" w:rsidRDefault="005E6B60" w:rsidP="00720877">
      <w:pPr>
        <w:spacing w:line="480" w:lineRule="exact"/>
        <w:ind w:left="-1418" w:right="-143" w:firstLine="238"/>
        <w:rPr>
          <w:rFonts w:ascii="Times New Roman" w:eastAsia="Times New Roman" w:hAnsi="Times New Roman" w:cs="Times New Roman"/>
          <w:i/>
          <w:iCs/>
          <w:color w:val="auto"/>
          <w:sz w:val="26"/>
          <w:szCs w:val="26"/>
        </w:rPr>
      </w:pPr>
      <w:r w:rsidRPr="005E6B60">
        <w:rPr>
          <w:rFonts w:ascii="Times New Roman" w:eastAsia="Times New Roman" w:hAnsi="Times New Roman" w:cs="Times New Roman"/>
          <w:i/>
          <w:iCs/>
          <w:color w:val="auto"/>
          <w:sz w:val="26"/>
          <w:szCs w:val="26"/>
        </w:rPr>
        <w:t xml:space="preserve">Описание существующих зон действия источников тепловой энергии </w:t>
      </w:r>
    </w:p>
    <w:p w:rsidR="005E6B60" w:rsidRPr="005E6B60" w:rsidRDefault="005E6B60" w:rsidP="00720877">
      <w:pPr>
        <w:spacing w:line="480" w:lineRule="exact"/>
        <w:ind w:left="-1418" w:right="-143" w:firstLine="238"/>
        <w:jc w:val="center"/>
        <w:rPr>
          <w:rFonts w:ascii="Times New Roman" w:eastAsia="Times New Roman" w:hAnsi="Times New Roman" w:cs="Times New Roman"/>
          <w:i/>
          <w:iCs/>
          <w:color w:val="auto"/>
          <w:sz w:val="26"/>
          <w:szCs w:val="26"/>
        </w:rPr>
      </w:pPr>
      <w:r w:rsidRPr="005E6B60">
        <w:rPr>
          <w:rFonts w:ascii="Times New Roman" w:eastAsia="Times New Roman" w:hAnsi="Times New Roman" w:cs="Times New Roman"/>
          <w:i/>
          <w:iCs/>
          <w:color w:val="auto"/>
          <w:sz w:val="26"/>
          <w:szCs w:val="26"/>
        </w:rPr>
        <w:t>«системы теплоснабжения село Ульяново», включая перечень котельных, находящихся в зоне эффективного радиуса теплоснабжения источников комбинированной выработки тепловой и электрической энергии.</w:t>
      </w:r>
    </w:p>
    <w:p w:rsidR="005E6B60" w:rsidRDefault="005E6B60" w:rsidP="00720877">
      <w:pPr>
        <w:spacing w:line="480" w:lineRule="exact"/>
        <w:ind w:left="-1418" w:right="-143" w:firstLine="238"/>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Источников комбинированной выработки тепловой и электрической энергии в настоящее время на территории «системы теплоснабжения село Ульяново» нет.</w:t>
      </w:r>
    </w:p>
    <w:p w:rsidR="005E6B60" w:rsidRPr="005E6B60" w:rsidRDefault="005E6B60" w:rsidP="00720877">
      <w:pPr>
        <w:spacing w:line="360" w:lineRule="auto"/>
        <w:ind w:left="-1418" w:right="-143" w:firstLine="425"/>
        <w:rPr>
          <w:rFonts w:ascii="Times New Roman" w:eastAsia="Times New Roman" w:hAnsi="Times New Roman" w:cs="Times New Roman"/>
          <w:color w:val="auto"/>
          <w:sz w:val="26"/>
          <w:szCs w:val="26"/>
        </w:rPr>
      </w:pP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1.5. Тепловые нагрузки потребителей тепловой энергии, групп потребителей тепловой энергии в зонах действия источников тепловой энергии.</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Потребления тепловой энергии в расчетных элементах территориального деления при расчетных температурах наружного воздуха.</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Рассматриваемая «система теплоснабжения село Ульяново» не имеет деления на административные районы. Котельная ЦРБ отапливает больничный комплекс, котельная школы отапливает среднею школу с.Ульянова, котельная ДК отапливает административные здания села Ульянова, все отапливаемые объекты находятся на территории села Ульяново.</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Описание случаев применения отопления жилых помещений в многоквартирных домах с использованием индивидуальных квартирных источников тепловой энергии.</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В целях оптимизации схем теплоснабжения, связанной с большой протяженностью ветхих дворовых теплотрасс, подающих тепловую энергию к двух и трехэтажным домам возможно применение индивидуально-альтернативное отопления.</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 xml:space="preserve">При этом потребитель получает возможность достичь максимального теплового комфорта, и сам определяет уровень </w:t>
      </w:r>
      <w:r w:rsidRPr="005E6B60">
        <w:rPr>
          <w:rFonts w:ascii="Times New Roman" w:eastAsia="Times New Roman" w:hAnsi="Times New Roman" w:cs="Times New Roman"/>
          <w:sz w:val="26"/>
          <w:szCs w:val="26"/>
        </w:rPr>
        <w:lastRenderedPageBreak/>
        <w:t>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В то же время автономные системы теплоснабжения имеют ряд неустранимых недостатков, к которым можно отнести:</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w:t>
      </w:r>
      <w:r w:rsidRPr="005E6B60">
        <w:rPr>
          <w:rFonts w:ascii="Times New Roman" w:eastAsia="Times New Roman" w:hAnsi="Times New Roman" w:cs="Times New Roman"/>
          <w:sz w:val="26"/>
          <w:szCs w:val="26"/>
        </w:rPr>
        <w:tab/>
        <w:t xml:space="preserve"> серьезное снижение надежности теплоснабжения;</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w:t>
      </w:r>
      <w:r w:rsidRPr="005E6B60">
        <w:rPr>
          <w:rFonts w:ascii="Times New Roman" w:eastAsia="Times New Roman" w:hAnsi="Times New Roman" w:cs="Times New Roman"/>
          <w:sz w:val="26"/>
          <w:szCs w:val="26"/>
        </w:rPr>
        <w:tab/>
        <w:t xml:space="preserve"> эксплуатация источников теплоснабжения персоналом не высокой квалификации, а иногда и жильцами (поквартирное отопление);</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w:t>
      </w:r>
      <w:r w:rsidRPr="005E6B60">
        <w:rPr>
          <w:rFonts w:ascii="Times New Roman" w:eastAsia="Times New Roman" w:hAnsi="Times New Roman" w:cs="Times New Roman"/>
          <w:sz w:val="26"/>
          <w:szCs w:val="26"/>
        </w:rPr>
        <w:tab/>
        <w:t xml:space="preserve"> не высокое качество теплоснабжения (в силу второго недостатка);</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w:t>
      </w:r>
      <w:r w:rsidRPr="005E6B60">
        <w:rPr>
          <w:rFonts w:ascii="Times New Roman" w:eastAsia="Times New Roman" w:hAnsi="Times New Roman" w:cs="Times New Roman"/>
          <w:sz w:val="26"/>
          <w:szCs w:val="26"/>
        </w:rPr>
        <w:tab/>
        <w:t xml:space="preserve"> повышенные уровни шума от основного и вспомогательного оборудования;</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w:t>
      </w:r>
      <w:r w:rsidRPr="005E6B60">
        <w:rPr>
          <w:rFonts w:ascii="Times New Roman" w:eastAsia="Times New Roman" w:hAnsi="Times New Roman" w:cs="Times New Roman"/>
          <w:sz w:val="26"/>
          <w:szCs w:val="26"/>
        </w:rPr>
        <w:tab/>
        <w:t xml:space="preserve"> зависимость от снабжения энергоресурсами: дрова, уголь, электрической энергией и водой;</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w:t>
      </w:r>
      <w:r w:rsidRPr="005E6B60">
        <w:rPr>
          <w:rFonts w:ascii="Times New Roman" w:eastAsia="Times New Roman" w:hAnsi="Times New Roman" w:cs="Times New Roman"/>
          <w:sz w:val="26"/>
          <w:szCs w:val="26"/>
        </w:rPr>
        <w:tab/>
        <w:t xml:space="preserve"> отсутствие всякого рода резервирования энергетических ресурсов, любое отключение от систем водо-, электроснабжения приводит к аварийным ситуациям;</w:t>
      </w:r>
    </w:p>
    <w:p w:rsidR="005E6B60" w:rsidRP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w:t>
      </w:r>
      <w:r w:rsidRPr="005E6B60">
        <w:rPr>
          <w:rFonts w:ascii="Times New Roman" w:eastAsia="Times New Roman" w:hAnsi="Times New Roman" w:cs="Times New Roman"/>
          <w:sz w:val="26"/>
          <w:szCs w:val="26"/>
        </w:rPr>
        <w:tab/>
        <w:t xml:space="preserve"> изменяются геометрические, гидравлические и тепловые характеристики системы отопления.</w:t>
      </w:r>
    </w:p>
    <w:p w:rsidR="005E6B60" w:rsidRDefault="005E6B60" w:rsidP="00720877">
      <w:pPr>
        <w:spacing w:line="360" w:lineRule="auto"/>
        <w:ind w:left="-1418" w:firstLine="425"/>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rPr>
        <w:t>Серьёзная проблема для поквартирного отопления - это вентиляция и дымоудаление. При установке в существующих многоквартирных домах котлов с закрытой камерой сгорания необходимо поднимать дымоход выше уровня кровли для предотвращения задувания продуктов сгорания в соседние квартиры. Существующие системы вентиляции не соответствуют нормативам по установке индивидуальных котлов. Таким образом, установка поквартирного отопления возможна зачастую во вновь строящихся многоквартирных домах с предусмотренной проектом системой поквартирного отопления.</w:t>
      </w:r>
    </w:p>
    <w:p w:rsidR="005E6B60" w:rsidRPr="005E6B60" w:rsidRDefault="005E6B60" w:rsidP="00720877">
      <w:pPr>
        <w:spacing w:line="485" w:lineRule="exact"/>
        <w:ind w:left="-1418" w:firstLine="425"/>
        <w:jc w:val="center"/>
        <w:rPr>
          <w:rFonts w:ascii="Times New Roman" w:eastAsia="Times New Roman" w:hAnsi="Times New Roman" w:cs="Times New Roman"/>
          <w:i/>
          <w:iCs/>
          <w:color w:val="auto"/>
          <w:sz w:val="26"/>
          <w:szCs w:val="26"/>
        </w:rPr>
      </w:pPr>
      <w:r w:rsidRPr="005E6B60">
        <w:rPr>
          <w:rFonts w:ascii="Times New Roman" w:eastAsia="Times New Roman" w:hAnsi="Times New Roman" w:cs="Times New Roman"/>
          <w:i/>
          <w:iCs/>
          <w:color w:val="auto"/>
          <w:sz w:val="26"/>
          <w:szCs w:val="26"/>
        </w:rPr>
        <w:t>Потребление тепловой энергии в расчетных элементах территориального деления за отопительный период и за год в целом.</w:t>
      </w:r>
    </w:p>
    <w:p w:rsidR="005E6B60" w:rsidRPr="005E6B60" w:rsidRDefault="005E6B60" w:rsidP="00720877">
      <w:pPr>
        <w:spacing w:after="420" w:line="485" w:lineRule="exact"/>
        <w:ind w:left="-1418" w:right="520" w:firstLine="425"/>
        <w:jc w:val="both"/>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Подробное описание значений потребления тепловой энергии в расчетных элементах территориального деления приведены ниже.</w:t>
      </w:r>
    </w:p>
    <w:p w:rsidR="005E6B60" w:rsidRPr="005E6B60" w:rsidRDefault="005E6B60" w:rsidP="00720877">
      <w:pPr>
        <w:spacing w:after="563" w:line="485" w:lineRule="exact"/>
        <w:ind w:left="-1418" w:firstLine="425"/>
        <w:jc w:val="center"/>
        <w:rPr>
          <w:rFonts w:ascii="Times New Roman" w:eastAsia="Times New Roman" w:hAnsi="Times New Roman" w:cs="Times New Roman"/>
          <w:i/>
          <w:iCs/>
          <w:color w:val="auto"/>
          <w:sz w:val="26"/>
          <w:szCs w:val="26"/>
        </w:rPr>
      </w:pPr>
      <w:r w:rsidRPr="005E6B60">
        <w:rPr>
          <w:rFonts w:ascii="Times New Roman" w:eastAsia="Times New Roman" w:hAnsi="Times New Roman" w:cs="Times New Roman"/>
          <w:i/>
          <w:iCs/>
          <w:color w:val="auto"/>
          <w:sz w:val="26"/>
          <w:szCs w:val="26"/>
        </w:rPr>
        <w:t>Потребление тепловой энергии при расчетных температурах наружного воздуха в зонах действия источника тепловой энергии.</w:t>
      </w:r>
    </w:p>
    <w:p w:rsidR="005E6B60" w:rsidRPr="005E6B60" w:rsidRDefault="005E6B60" w:rsidP="005E6B60">
      <w:pPr>
        <w:spacing w:line="360" w:lineRule="auto"/>
        <w:ind w:left="993" w:firstLine="425"/>
        <w:rPr>
          <w:rFonts w:ascii="Times New Roman" w:eastAsia="Times New Roman" w:hAnsi="Times New Roman" w:cs="Times New Roman"/>
          <w:sz w:val="26"/>
          <w:szCs w:val="26"/>
        </w:rPr>
      </w:pPr>
    </w:p>
    <w:tbl>
      <w:tblPr>
        <w:tblW w:w="10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278"/>
        <w:gridCol w:w="1425"/>
        <w:gridCol w:w="1552"/>
        <w:gridCol w:w="1559"/>
        <w:gridCol w:w="2969"/>
      </w:tblGrid>
      <w:tr w:rsidR="005E6B60" w:rsidRPr="005E6B60" w:rsidTr="0010488C">
        <w:trPr>
          <w:trHeight w:hRule="exact" w:val="2108"/>
        </w:trPr>
        <w:tc>
          <w:tcPr>
            <w:tcW w:w="3278" w:type="dxa"/>
            <w:shd w:val="clear" w:color="auto" w:fill="FFFFFF"/>
          </w:tcPr>
          <w:p w:rsidR="005E6B60" w:rsidRPr="005E6B60" w:rsidRDefault="005E6B60" w:rsidP="005E6B60">
            <w:pPr>
              <w:spacing w:line="260" w:lineRule="exact"/>
              <w:jc w:val="center"/>
              <w:rPr>
                <w:rFonts w:ascii="Times New Roman" w:eastAsia="Times New Roman" w:hAnsi="Times New Roman" w:cs="Times New Roman"/>
                <w:sz w:val="26"/>
                <w:szCs w:val="26"/>
              </w:rPr>
            </w:pPr>
            <w:r w:rsidRPr="005E6B60">
              <w:rPr>
                <w:rFonts w:ascii="Times New Roman" w:eastAsia="Times New Roman" w:hAnsi="Times New Roman" w:cs="Times New Roman"/>
                <w:sz w:val="26"/>
                <w:szCs w:val="26"/>
                <w:u w:val="single"/>
                <w:shd w:val="clear" w:color="auto" w:fill="FFFFFF"/>
              </w:rPr>
              <w:t>Котельные</w:t>
            </w:r>
          </w:p>
        </w:tc>
        <w:tc>
          <w:tcPr>
            <w:tcW w:w="1425" w:type="dxa"/>
            <w:shd w:val="clear" w:color="auto" w:fill="FFFFFF"/>
          </w:tcPr>
          <w:p w:rsidR="005E6B60" w:rsidRPr="005E6B60" w:rsidRDefault="005E6B60" w:rsidP="009B3640">
            <w:pPr>
              <w:spacing w:line="494" w:lineRule="exact"/>
              <w:jc w:val="center"/>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 xml:space="preserve">Годовой расход Топлива, </w:t>
            </w:r>
            <w:r w:rsidR="009B3640">
              <w:rPr>
                <w:rFonts w:ascii="Times New Roman" w:eastAsia="Times New Roman" w:hAnsi="Times New Roman" w:cs="Times New Roman"/>
                <w:color w:val="auto"/>
                <w:sz w:val="26"/>
                <w:szCs w:val="26"/>
              </w:rPr>
              <w:t>тыс</w:t>
            </w:r>
            <w:r w:rsidR="009B3640" w:rsidRPr="009B3640">
              <w:rPr>
                <w:rFonts w:ascii="Times New Roman" w:eastAsia="Times New Roman" w:hAnsi="Times New Roman" w:cs="Times New Roman"/>
                <w:color w:val="auto"/>
                <w:sz w:val="26"/>
                <w:szCs w:val="26"/>
              </w:rPr>
              <w:t xml:space="preserve">. </w:t>
            </w:r>
            <w:r w:rsidR="009B3640">
              <w:rPr>
                <w:rFonts w:ascii="Times New Roman" w:eastAsia="Times New Roman" w:hAnsi="Times New Roman" w:cs="Times New Roman"/>
                <w:color w:val="auto"/>
                <w:sz w:val="26"/>
                <w:szCs w:val="26"/>
              </w:rPr>
              <w:t>м3</w:t>
            </w:r>
            <w:r w:rsidRPr="005E6B60">
              <w:rPr>
                <w:rFonts w:ascii="Times New Roman" w:eastAsia="Times New Roman" w:hAnsi="Times New Roman" w:cs="Times New Roman"/>
                <w:color w:val="auto"/>
                <w:sz w:val="26"/>
                <w:szCs w:val="26"/>
              </w:rPr>
              <w:t>/год</w:t>
            </w:r>
          </w:p>
        </w:tc>
        <w:tc>
          <w:tcPr>
            <w:tcW w:w="1552" w:type="dxa"/>
            <w:shd w:val="clear" w:color="auto" w:fill="FFFFFF"/>
          </w:tcPr>
          <w:p w:rsidR="005E6B60" w:rsidRPr="005E6B60" w:rsidRDefault="005E6B60" w:rsidP="005E6B60">
            <w:pPr>
              <w:spacing w:line="494" w:lineRule="exact"/>
              <w:jc w:val="center"/>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 xml:space="preserve">Подключённая нагрузка, </w:t>
            </w:r>
            <w:r w:rsidRPr="005E6B60">
              <w:rPr>
                <w:rFonts w:ascii="Times New Roman" w:eastAsia="Times New Roman" w:hAnsi="Times New Roman" w:cs="Times New Roman"/>
                <w:color w:val="auto"/>
                <w:sz w:val="26"/>
                <w:szCs w:val="26"/>
                <w:lang w:val="en-US" w:eastAsia="en-US" w:bidi="en-US"/>
              </w:rPr>
              <w:t>Qmax</w:t>
            </w:r>
            <w:r w:rsidRPr="005E6B60">
              <w:rPr>
                <w:rFonts w:ascii="Times New Roman" w:eastAsia="Times New Roman" w:hAnsi="Times New Roman" w:cs="Times New Roman"/>
                <w:color w:val="auto"/>
                <w:sz w:val="26"/>
                <w:szCs w:val="26"/>
                <w:lang w:eastAsia="en-US" w:bidi="en-US"/>
              </w:rPr>
              <w:t xml:space="preserve">, </w:t>
            </w:r>
            <w:r w:rsidRPr="005E6B60">
              <w:rPr>
                <w:rFonts w:ascii="Times New Roman" w:eastAsia="Times New Roman" w:hAnsi="Times New Roman" w:cs="Times New Roman"/>
                <w:color w:val="auto"/>
                <w:sz w:val="26"/>
                <w:szCs w:val="26"/>
              </w:rPr>
              <w:t>Гкал/ч</w:t>
            </w:r>
          </w:p>
        </w:tc>
        <w:tc>
          <w:tcPr>
            <w:tcW w:w="1559" w:type="dxa"/>
            <w:shd w:val="clear" w:color="auto" w:fill="FFFFFF"/>
          </w:tcPr>
          <w:p w:rsidR="005E6B60" w:rsidRPr="005E6B60" w:rsidRDefault="005E6B60" w:rsidP="005E6B60">
            <w:pPr>
              <w:spacing w:line="494" w:lineRule="exact"/>
              <w:jc w:val="center"/>
              <w:rPr>
                <w:rFonts w:ascii="Times New Roman" w:eastAsia="Times New Roman" w:hAnsi="Times New Roman" w:cs="Times New Roman"/>
                <w:color w:val="auto"/>
                <w:sz w:val="26"/>
                <w:szCs w:val="26"/>
              </w:rPr>
            </w:pPr>
            <w:r w:rsidRPr="005E6B60">
              <w:rPr>
                <w:rFonts w:ascii="Times New Roman" w:eastAsia="Times New Roman" w:hAnsi="Times New Roman" w:cs="Times New Roman"/>
                <w:color w:val="auto"/>
                <w:sz w:val="26"/>
                <w:szCs w:val="26"/>
              </w:rPr>
              <w:t>Годовая выработка тепла, Огод, Гкал/год</w:t>
            </w:r>
          </w:p>
        </w:tc>
        <w:tc>
          <w:tcPr>
            <w:tcW w:w="2969" w:type="dxa"/>
            <w:shd w:val="clear" w:color="auto" w:fill="FFFFFF"/>
          </w:tcPr>
          <w:p w:rsidR="005E6B60" w:rsidRPr="005E6B60" w:rsidRDefault="0010488C" w:rsidP="0010488C">
            <w:pPr>
              <w:spacing w:line="494" w:lineRule="exact"/>
              <w:jc w:val="center"/>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У</w:t>
            </w:r>
            <w:r w:rsidR="005E6B60" w:rsidRPr="005E6B60">
              <w:rPr>
                <w:rFonts w:ascii="Times New Roman" w:eastAsia="Times New Roman" w:hAnsi="Times New Roman" w:cs="Times New Roman"/>
                <w:color w:val="auto"/>
                <w:sz w:val="26"/>
                <w:szCs w:val="26"/>
              </w:rPr>
              <w:t xml:space="preserve">становленная теплопроизводительность, </w:t>
            </w:r>
            <w:r w:rsidR="005E6B60" w:rsidRPr="005E6B60">
              <w:rPr>
                <w:rFonts w:ascii="Times New Roman" w:eastAsia="Times New Roman" w:hAnsi="Times New Roman" w:cs="Times New Roman"/>
                <w:bCs/>
                <w:shd w:val="clear" w:color="auto" w:fill="FFFFFF"/>
                <w:lang w:val="en-US" w:eastAsia="en-US" w:bidi="en-US"/>
              </w:rPr>
              <w:t>QycT</w:t>
            </w:r>
            <w:r w:rsidR="005E6B60" w:rsidRPr="005E6B60">
              <w:rPr>
                <w:rFonts w:ascii="Times New Roman" w:eastAsia="Times New Roman" w:hAnsi="Times New Roman" w:cs="Times New Roman"/>
                <w:bCs/>
                <w:shd w:val="clear" w:color="auto" w:fill="FFFFFF"/>
                <w:lang w:eastAsia="en-US" w:bidi="en-US"/>
              </w:rPr>
              <w:t xml:space="preserve">, </w:t>
            </w:r>
            <w:r w:rsidR="005E6B60" w:rsidRPr="005E6B60">
              <w:rPr>
                <w:rFonts w:ascii="Times New Roman" w:eastAsia="Times New Roman" w:hAnsi="Times New Roman" w:cs="Times New Roman"/>
                <w:color w:val="auto"/>
                <w:sz w:val="26"/>
                <w:szCs w:val="26"/>
              </w:rPr>
              <w:t>Г кал/ч</w:t>
            </w:r>
          </w:p>
        </w:tc>
      </w:tr>
      <w:tr w:rsidR="005E6B60" w:rsidRPr="005E6B60" w:rsidTr="0010488C">
        <w:trPr>
          <w:trHeight w:hRule="exact" w:val="1588"/>
        </w:trPr>
        <w:tc>
          <w:tcPr>
            <w:tcW w:w="3278" w:type="dxa"/>
            <w:shd w:val="clear" w:color="auto" w:fill="FFFFFF"/>
          </w:tcPr>
          <w:p w:rsidR="005E6B60" w:rsidRPr="009B3640" w:rsidRDefault="005E6B60" w:rsidP="005E6B60">
            <w:pPr>
              <w:spacing w:line="322" w:lineRule="exact"/>
              <w:ind w:left="120"/>
              <w:rPr>
                <w:rFonts w:ascii="Times New Roman" w:eastAsia="Times New Roman" w:hAnsi="Times New Roman" w:cs="Times New Roman"/>
                <w:sz w:val="26"/>
                <w:szCs w:val="26"/>
              </w:rPr>
            </w:pPr>
            <w:r w:rsidRPr="009B3640">
              <w:rPr>
                <w:rFonts w:ascii="Times New Roman" w:eastAsia="Times New Roman" w:hAnsi="Times New Roman" w:cs="Times New Roman"/>
                <w:sz w:val="26"/>
                <w:szCs w:val="26"/>
                <w:u w:val="single"/>
                <w:shd w:val="clear" w:color="auto" w:fill="FFFFFF"/>
              </w:rPr>
              <w:t xml:space="preserve">Котельная ДК </w:t>
            </w:r>
            <w:r w:rsidRPr="009B3640">
              <w:rPr>
                <w:rFonts w:ascii="Times New Roman" w:eastAsia="Times New Roman" w:hAnsi="Times New Roman" w:cs="Times New Roman"/>
                <w:sz w:val="26"/>
                <w:szCs w:val="26"/>
              </w:rPr>
              <w:t xml:space="preserve"> </w:t>
            </w:r>
            <w:r w:rsidRPr="009B3640">
              <w:rPr>
                <w:rFonts w:ascii="Times New Roman" w:eastAsia="Times New Roman" w:hAnsi="Times New Roman" w:cs="Times New Roman"/>
                <w:sz w:val="26"/>
                <w:szCs w:val="26"/>
                <w:u w:val="single"/>
                <w:shd w:val="clear" w:color="auto" w:fill="FFFFFF"/>
              </w:rPr>
              <w:t>Калужская обл., Ульяновский р-н., с. Ульяново, ул. Б.Советская , д.88 а</w:t>
            </w:r>
          </w:p>
        </w:tc>
        <w:tc>
          <w:tcPr>
            <w:tcW w:w="1425" w:type="dxa"/>
            <w:shd w:val="clear" w:color="auto" w:fill="FFFFFF"/>
          </w:tcPr>
          <w:p w:rsidR="005E6B60" w:rsidRPr="009B3640" w:rsidRDefault="005E6B60" w:rsidP="005E6B60">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5E6B60" w:rsidRPr="009B3640" w:rsidRDefault="009B3640" w:rsidP="005E6B60">
            <w:pPr>
              <w:spacing w:line="260" w:lineRule="exact"/>
              <w:ind w:right="140"/>
              <w:jc w:val="center"/>
              <w:rPr>
                <w:rFonts w:ascii="Times New Roman" w:eastAsia="Times New Roman" w:hAnsi="Times New Roman" w:cs="Times New Roman"/>
                <w:sz w:val="26"/>
                <w:szCs w:val="26"/>
                <w:lang w:val="en-US"/>
              </w:rPr>
            </w:pPr>
            <w:r w:rsidRPr="009B3640">
              <w:rPr>
                <w:rFonts w:ascii="Times New Roman" w:eastAsia="Times New Roman" w:hAnsi="Times New Roman" w:cs="Times New Roman"/>
                <w:sz w:val="26"/>
                <w:szCs w:val="26"/>
                <w:u w:val="single"/>
                <w:shd w:val="clear" w:color="auto" w:fill="FFFFFF"/>
              </w:rPr>
              <w:t>327</w:t>
            </w:r>
            <w:r w:rsidRPr="009B3640">
              <w:rPr>
                <w:rFonts w:ascii="Times New Roman" w:eastAsia="Times New Roman" w:hAnsi="Times New Roman" w:cs="Times New Roman"/>
                <w:sz w:val="26"/>
                <w:szCs w:val="26"/>
                <w:u w:val="single"/>
                <w:shd w:val="clear" w:color="auto" w:fill="FFFFFF"/>
                <w:lang w:val="en-US"/>
              </w:rPr>
              <w:t>,28</w:t>
            </w:r>
          </w:p>
        </w:tc>
        <w:tc>
          <w:tcPr>
            <w:tcW w:w="1552" w:type="dxa"/>
            <w:shd w:val="clear" w:color="auto" w:fill="FFFFFF"/>
          </w:tcPr>
          <w:p w:rsidR="005E6B60" w:rsidRPr="009B3640" w:rsidRDefault="005E6B60" w:rsidP="005E6B60">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lang w:val="en-US"/>
              </w:rPr>
            </w:pPr>
            <w:r w:rsidRPr="009B3640">
              <w:rPr>
                <w:rFonts w:ascii="Times New Roman" w:eastAsia="Times New Roman" w:hAnsi="Times New Roman" w:cs="Times New Roman"/>
                <w:sz w:val="26"/>
                <w:szCs w:val="26"/>
                <w:u w:val="single"/>
                <w:shd w:val="clear" w:color="auto" w:fill="FFFFFF"/>
              </w:rPr>
              <w:t>0,</w:t>
            </w:r>
            <w:r w:rsidRPr="009B3640">
              <w:rPr>
                <w:rFonts w:ascii="Times New Roman" w:eastAsia="Times New Roman" w:hAnsi="Times New Roman" w:cs="Times New Roman"/>
                <w:sz w:val="26"/>
                <w:szCs w:val="26"/>
                <w:u w:val="single"/>
                <w:shd w:val="clear" w:color="auto" w:fill="FFFFFF"/>
                <w:lang w:val="en-US"/>
              </w:rPr>
              <w:t>94</w:t>
            </w:r>
          </w:p>
        </w:tc>
        <w:tc>
          <w:tcPr>
            <w:tcW w:w="1559" w:type="dxa"/>
            <w:shd w:val="clear" w:color="auto" w:fill="FFFFFF"/>
            <w:vAlign w:val="center"/>
          </w:tcPr>
          <w:p w:rsidR="005E6B60" w:rsidRPr="009B3640" w:rsidRDefault="009B3640" w:rsidP="005E6B60">
            <w:pPr>
              <w:spacing w:line="260" w:lineRule="exact"/>
              <w:ind w:left="140"/>
              <w:rPr>
                <w:rFonts w:ascii="Times New Roman" w:eastAsia="Times New Roman" w:hAnsi="Times New Roman" w:cs="Times New Roman"/>
                <w:sz w:val="26"/>
                <w:szCs w:val="26"/>
              </w:rPr>
            </w:pPr>
            <w:r w:rsidRPr="009B3640">
              <w:rPr>
                <w:rFonts w:ascii="Times New Roman" w:eastAsia="Times New Roman" w:hAnsi="Times New Roman" w:cs="Times New Roman"/>
                <w:sz w:val="26"/>
                <w:szCs w:val="26"/>
                <w:u w:val="single"/>
                <w:shd w:val="clear" w:color="auto" w:fill="FFFFFF"/>
              </w:rPr>
              <w:t>2209</w:t>
            </w:r>
          </w:p>
        </w:tc>
        <w:tc>
          <w:tcPr>
            <w:tcW w:w="2969" w:type="dxa"/>
            <w:shd w:val="clear" w:color="auto" w:fill="FFFFFF"/>
          </w:tcPr>
          <w:p w:rsidR="005E6B60" w:rsidRPr="009B3640" w:rsidRDefault="005E6B60" w:rsidP="005E6B60">
            <w:pPr>
              <w:spacing w:line="260" w:lineRule="exact"/>
              <w:ind w:right="120"/>
              <w:jc w:val="center"/>
              <w:rPr>
                <w:rFonts w:ascii="Times New Roman" w:eastAsia="Times New Roman" w:hAnsi="Times New Roman" w:cs="Times New Roman"/>
                <w:sz w:val="26"/>
                <w:szCs w:val="26"/>
                <w:u w:val="single"/>
                <w:shd w:val="clear" w:color="auto" w:fill="FFFFFF"/>
                <w:lang w:val="en-US"/>
              </w:rPr>
            </w:pPr>
          </w:p>
          <w:p w:rsidR="005E6B60" w:rsidRPr="009B3640" w:rsidRDefault="005E6B60" w:rsidP="005E6B60">
            <w:pPr>
              <w:spacing w:line="260" w:lineRule="exact"/>
              <w:ind w:right="120"/>
              <w:jc w:val="center"/>
              <w:rPr>
                <w:rFonts w:ascii="Times New Roman" w:eastAsia="Times New Roman" w:hAnsi="Times New Roman" w:cs="Times New Roman"/>
                <w:sz w:val="26"/>
                <w:szCs w:val="26"/>
                <w:u w:val="single"/>
                <w:shd w:val="clear" w:color="auto" w:fill="FFFFFF"/>
                <w:lang w:val="en-US"/>
              </w:rPr>
            </w:pPr>
          </w:p>
          <w:p w:rsidR="005E6B60" w:rsidRPr="009B3640" w:rsidRDefault="005E6B60" w:rsidP="005E6B60">
            <w:pPr>
              <w:spacing w:line="260" w:lineRule="exact"/>
              <w:ind w:right="120"/>
              <w:jc w:val="center"/>
              <w:rPr>
                <w:rFonts w:ascii="Times New Roman" w:eastAsia="Times New Roman" w:hAnsi="Times New Roman" w:cs="Times New Roman"/>
                <w:sz w:val="26"/>
                <w:szCs w:val="26"/>
                <w:lang w:val="en-US"/>
              </w:rPr>
            </w:pPr>
            <w:r w:rsidRPr="009B3640">
              <w:rPr>
                <w:rFonts w:ascii="Times New Roman" w:eastAsia="Times New Roman" w:hAnsi="Times New Roman" w:cs="Times New Roman"/>
                <w:sz w:val="26"/>
                <w:szCs w:val="26"/>
                <w:u w:val="single"/>
                <w:shd w:val="clear" w:color="auto" w:fill="FFFFFF"/>
                <w:lang w:val="en-US"/>
              </w:rPr>
              <w:t>3</w:t>
            </w:r>
            <w:r w:rsidRPr="009B3640">
              <w:rPr>
                <w:rFonts w:ascii="Times New Roman" w:eastAsia="Times New Roman" w:hAnsi="Times New Roman" w:cs="Times New Roman"/>
                <w:sz w:val="26"/>
                <w:szCs w:val="26"/>
                <w:u w:val="single"/>
                <w:shd w:val="clear" w:color="auto" w:fill="FFFFFF"/>
              </w:rPr>
              <w:t>,</w:t>
            </w:r>
            <w:r w:rsidRPr="009B3640">
              <w:rPr>
                <w:rFonts w:ascii="Times New Roman" w:eastAsia="Times New Roman" w:hAnsi="Times New Roman" w:cs="Times New Roman"/>
                <w:sz w:val="26"/>
                <w:szCs w:val="26"/>
                <w:u w:val="single"/>
                <w:shd w:val="clear" w:color="auto" w:fill="FFFFFF"/>
                <w:lang w:val="en-US"/>
              </w:rPr>
              <w:t>18</w:t>
            </w:r>
          </w:p>
        </w:tc>
      </w:tr>
      <w:tr w:rsidR="005E6B60" w:rsidRPr="005E6B60" w:rsidTr="0010488C">
        <w:trPr>
          <w:trHeight w:hRule="exact" w:val="1371"/>
        </w:trPr>
        <w:tc>
          <w:tcPr>
            <w:tcW w:w="3278" w:type="dxa"/>
            <w:shd w:val="clear" w:color="auto" w:fill="FFFFFF"/>
            <w:vAlign w:val="bottom"/>
          </w:tcPr>
          <w:p w:rsidR="005E6B60" w:rsidRPr="009B3640" w:rsidRDefault="005E6B60" w:rsidP="005E6B60">
            <w:pPr>
              <w:spacing w:line="322" w:lineRule="exact"/>
              <w:ind w:left="120"/>
              <w:rPr>
                <w:rFonts w:ascii="Times New Roman" w:eastAsia="Times New Roman" w:hAnsi="Times New Roman" w:cs="Times New Roman"/>
                <w:sz w:val="26"/>
                <w:szCs w:val="26"/>
              </w:rPr>
            </w:pPr>
            <w:r w:rsidRPr="009B3640">
              <w:rPr>
                <w:rFonts w:ascii="Times New Roman" w:eastAsia="Times New Roman" w:hAnsi="Times New Roman" w:cs="Times New Roman"/>
                <w:sz w:val="26"/>
                <w:szCs w:val="26"/>
                <w:u w:val="single"/>
                <w:shd w:val="clear" w:color="auto" w:fill="FFFFFF"/>
              </w:rPr>
              <w:t>Котельная ЦРБ</w:t>
            </w:r>
            <w:r w:rsidRPr="009B3640">
              <w:rPr>
                <w:rFonts w:ascii="Times New Roman" w:eastAsia="Times New Roman" w:hAnsi="Times New Roman" w:cs="Times New Roman"/>
                <w:sz w:val="26"/>
                <w:szCs w:val="26"/>
              </w:rPr>
              <w:t xml:space="preserve"> </w:t>
            </w:r>
            <w:r w:rsidRPr="009B3640">
              <w:rPr>
                <w:rFonts w:ascii="Times New Roman" w:eastAsia="Times New Roman" w:hAnsi="Times New Roman" w:cs="Times New Roman"/>
                <w:sz w:val="26"/>
                <w:szCs w:val="26"/>
                <w:u w:val="single"/>
                <w:shd w:val="clear" w:color="auto" w:fill="FFFFFF"/>
              </w:rPr>
              <w:t>Калужская обл., Ульяновский р-н., с. Ульяново, ул. Б.Советская , д.2 а</w:t>
            </w:r>
          </w:p>
        </w:tc>
        <w:tc>
          <w:tcPr>
            <w:tcW w:w="1425" w:type="dxa"/>
            <w:shd w:val="clear" w:color="auto" w:fill="FFFFFF"/>
          </w:tcPr>
          <w:p w:rsidR="005E6B60" w:rsidRPr="009B3640" w:rsidRDefault="005E6B60" w:rsidP="005E6B60">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5E6B60" w:rsidRPr="009B3640" w:rsidRDefault="009B3640" w:rsidP="005E6B60">
            <w:pPr>
              <w:spacing w:line="260" w:lineRule="exact"/>
              <w:ind w:right="140"/>
              <w:jc w:val="center"/>
              <w:rPr>
                <w:rFonts w:ascii="Times New Roman" w:eastAsia="Times New Roman" w:hAnsi="Times New Roman" w:cs="Times New Roman"/>
                <w:sz w:val="26"/>
                <w:szCs w:val="26"/>
                <w:lang w:val="en-US"/>
              </w:rPr>
            </w:pPr>
            <w:r w:rsidRPr="009B3640">
              <w:rPr>
                <w:rFonts w:ascii="Times New Roman" w:eastAsia="Times New Roman" w:hAnsi="Times New Roman" w:cs="Times New Roman"/>
                <w:sz w:val="26"/>
                <w:szCs w:val="26"/>
                <w:u w:val="single"/>
                <w:shd w:val="clear" w:color="auto" w:fill="FFFFFF"/>
              </w:rPr>
              <w:t>121</w:t>
            </w:r>
            <w:r w:rsidRPr="009B3640">
              <w:rPr>
                <w:rFonts w:ascii="Times New Roman" w:eastAsia="Times New Roman" w:hAnsi="Times New Roman" w:cs="Times New Roman"/>
                <w:sz w:val="26"/>
                <w:szCs w:val="26"/>
                <w:u w:val="single"/>
                <w:shd w:val="clear" w:color="auto" w:fill="FFFFFF"/>
                <w:lang w:val="en-US"/>
              </w:rPr>
              <w:t>,45</w:t>
            </w:r>
          </w:p>
        </w:tc>
        <w:tc>
          <w:tcPr>
            <w:tcW w:w="1552" w:type="dxa"/>
            <w:shd w:val="clear" w:color="auto" w:fill="FFFFFF"/>
          </w:tcPr>
          <w:p w:rsidR="005E6B60" w:rsidRPr="009B3640" w:rsidRDefault="005E6B60" w:rsidP="005E6B60">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rPr>
            </w:pPr>
            <w:r w:rsidRPr="009B3640">
              <w:rPr>
                <w:rFonts w:ascii="Times New Roman" w:eastAsia="Times New Roman" w:hAnsi="Times New Roman" w:cs="Times New Roman"/>
                <w:sz w:val="26"/>
                <w:szCs w:val="26"/>
                <w:u w:val="single"/>
                <w:shd w:val="clear" w:color="auto" w:fill="FFFFFF"/>
              </w:rPr>
              <w:t>0,332</w:t>
            </w:r>
          </w:p>
        </w:tc>
        <w:tc>
          <w:tcPr>
            <w:tcW w:w="1559" w:type="dxa"/>
            <w:shd w:val="clear" w:color="auto" w:fill="FFFFFF"/>
            <w:vAlign w:val="center"/>
          </w:tcPr>
          <w:p w:rsidR="005E6B60" w:rsidRPr="009B3640" w:rsidRDefault="009B3640" w:rsidP="005E6B60">
            <w:pPr>
              <w:spacing w:line="260" w:lineRule="exact"/>
              <w:ind w:left="140"/>
              <w:rPr>
                <w:rFonts w:ascii="Times New Roman" w:eastAsia="Times New Roman" w:hAnsi="Times New Roman" w:cs="Times New Roman"/>
                <w:sz w:val="26"/>
                <w:szCs w:val="26"/>
              </w:rPr>
            </w:pPr>
            <w:r w:rsidRPr="009B3640">
              <w:rPr>
                <w:rFonts w:ascii="Times New Roman" w:eastAsia="Times New Roman" w:hAnsi="Times New Roman" w:cs="Times New Roman"/>
                <w:sz w:val="26"/>
                <w:szCs w:val="26"/>
                <w:u w:val="single"/>
                <w:shd w:val="clear" w:color="auto" w:fill="FFFFFF"/>
              </w:rPr>
              <w:t>914</w:t>
            </w:r>
          </w:p>
        </w:tc>
        <w:tc>
          <w:tcPr>
            <w:tcW w:w="2969" w:type="dxa"/>
            <w:shd w:val="clear" w:color="auto" w:fill="FFFFFF"/>
          </w:tcPr>
          <w:p w:rsidR="005E6B60" w:rsidRPr="009B3640" w:rsidRDefault="005E6B60" w:rsidP="005E6B60">
            <w:pPr>
              <w:spacing w:line="260" w:lineRule="exact"/>
              <w:ind w:right="120"/>
              <w:jc w:val="center"/>
              <w:rPr>
                <w:rFonts w:ascii="Times New Roman" w:eastAsia="Times New Roman" w:hAnsi="Times New Roman" w:cs="Times New Roman"/>
                <w:sz w:val="26"/>
                <w:szCs w:val="26"/>
                <w:lang w:val="en-US"/>
              </w:rPr>
            </w:pPr>
          </w:p>
          <w:p w:rsidR="005E6B60" w:rsidRPr="009B3640" w:rsidRDefault="005E6B60" w:rsidP="005E6B60">
            <w:pPr>
              <w:spacing w:line="260" w:lineRule="exact"/>
              <w:ind w:right="120"/>
              <w:jc w:val="center"/>
              <w:rPr>
                <w:rFonts w:ascii="Times New Roman" w:eastAsia="Times New Roman" w:hAnsi="Times New Roman" w:cs="Times New Roman"/>
                <w:sz w:val="26"/>
                <w:szCs w:val="26"/>
                <w:lang w:val="en-US"/>
              </w:rPr>
            </w:pPr>
          </w:p>
          <w:p w:rsidR="005E6B60" w:rsidRPr="009B3640" w:rsidRDefault="005E6B60" w:rsidP="005E6B60">
            <w:pPr>
              <w:spacing w:line="260" w:lineRule="exact"/>
              <w:ind w:right="120"/>
              <w:jc w:val="center"/>
              <w:rPr>
                <w:rFonts w:ascii="Times New Roman" w:eastAsia="Times New Roman" w:hAnsi="Times New Roman" w:cs="Times New Roman"/>
                <w:sz w:val="26"/>
                <w:szCs w:val="26"/>
              </w:rPr>
            </w:pPr>
            <w:r w:rsidRPr="009B3640">
              <w:rPr>
                <w:rFonts w:ascii="Times New Roman" w:eastAsia="Times New Roman" w:hAnsi="Times New Roman" w:cs="Times New Roman"/>
                <w:sz w:val="26"/>
                <w:szCs w:val="26"/>
              </w:rPr>
              <w:t>0,86</w:t>
            </w:r>
          </w:p>
        </w:tc>
      </w:tr>
      <w:tr w:rsidR="005E6B60" w:rsidRPr="005E6B60" w:rsidTr="0010488C">
        <w:trPr>
          <w:trHeight w:hRule="exact" w:val="1824"/>
        </w:trPr>
        <w:tc>
          <w:tcPr>
            <w:tcW w:w="3278" w:type="dxa"/>
            <w:shd w:val="clear" w:color="auto" w:fill="FFFFFF"/>
          </w:tcPr>
          <w:p w:rsidR="005E6B60" w:rsidRPr="009B3640" w:rsidRDefault="005E6B60" w:rsidP="005E6B60">
            <w:pPr>
              <w:spacing w:line="326" w:lineRule="exact"/>
              <w:ind w:left="120"/>
              <w:rPr>
                <w:rFonts w:ascii="Times New Roman" w:eastAsia="Times New Roman" w:hAnsi="Times New Roman" w:cs="Times New Roman"/>
                <w:sz w:val="26"/>
                <w:szCs w:val="26"/>
              </w:rPr>
            </w:pPr>
            <w:r w:rsidRPr="009B3640">
              <w:rPr>
                <w:rFonts w:ascii="Times New Roman" w:eastAsia="Times New Roman" w:hAnsi="Times New Roman" w:cs="Times New Roman"/>
                <w:sz w:val="26"/>
                <w:szCs w:val="26"/>
                <w:u w:val="single"/>
                <w:shd w:val="clear" w:color="auto" w:fill="FFFFFF"/>
              </w:rPr>
              <w:t>Котельная средней школы</w:t>
            </w:r>
            <w:r w:rsidRPr="009B3640">
              <w:rPr>
                <w:rFonts w:ascii="Times New Roman" w:eastAsia="Times New Roman" w:hAnsi="Times New Roman" w:cs="Times New Roman"/>
                <w:sz w:val="26"/>
                <w:szCs w:val="26"/>
              </w:rPr>
              <w:t xml:space="preserve"> </w:t>
            </w:r>
            <w:r w:rsidRPr="009B3640">
              <w:rPr>
                <w:rFonts w:ascii="Times New Roman" w:eastAsia="Times New Roman" w:hAnsi="Times New Roman" w:cs="Times New Roman"/>
                <w:sz w:val="26"/>
                <w:szCs w:val="26"/>
                <w:u w:val="single"/>
                <w:shd w:val="clear" w:color="auto" w:fill="FFFFFF"/>
              </w:rPr>
              <w:t>Калужская обл., Ульяновский р-н., с. Ульяново</w:t>
            </w:r>
          </w:p>
        </w:tc>
        <w:tc>
          <w:tcPr>
            <w:tcW w:w="1425" w:type="dxa"/>
            <w:shd w:val="clear" w:color="auto" w:fill="FFFFFF"/>
          </w:tcPr>
          <w:p w:rsidR="005E6B60" w:rsidRPr="009B3640" w:rsidRDefault="005E6B60" w:rsidP="005E6B60">
            <w:pPr>
              <w:spacing w:line="260" w:lineRule="exact"/>
              <w:ind w:right="140"/>
              <w:jc w:val="center"/>
              <w:rPr>
                <w:rFonts w:ascii="Times New Roman" w:eastAsia="Times New Roman" w:hAnsi="Times New Roman" w:cs="Times New Roman"/>
                <w:sz w:val="26"/>
                <w:szCs w:val="26"/>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lang w:val="en-US"/>
              </w:rPr>
            </w:pPr>
            <w:r w:rsidRPr="009B3640">
              <w:rPr>
                <w:rFonts w:ascii="Times New Roman" w:eastAsia="Times New Roman" w:hAnsi="Times New Roman" w:cs="Times New Roman"/>
                <w:sz w:val="26"/>
                <w:szCs w:val="26"/>
                <w:lang w:val="en-US"/>
              </w:rPr>
              <w:t>112,4</w:t>
            </w:r>
          </w:p>
        </w:tc>
        <w:tc>
          <w:tcPr>
            <w:tcW w:w="1552" w:type="dxa"/>
            <w:shd w:val="clear" w:color="auto" w:fill="FFFFFF"/>
          </w:tcPr>
          <w:p w:rsidR="005E6B60" w:rsidRPr="009B3640" w:rsidRDefault="005E6B60" w:rsidP="005E6B60">
            <w:pPr>
              <w:spacing w:line="260" w:lineRule="exact"/>
              <w:ind w:right="140"/>
              <w:jc w:val="center"/>
              <w:rPr>
                <w:rFonts w:ascii="Times New Roman" w:eastAsia="Times New Roman" w:hAnsi="Times New Roman" w:cs="Times New Roman"/>
                <w:sz w:val="26"/>
                <w:szCs w:val="26"/>
                <w:lang w:val="en-US"/>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lang w:val="en-US"/>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lang w:val="en-US"/>
              </w:rPr>
            </w:pPr>
          </w:p>
          <w:p w:rsidR="005E6B60" w:rsidRPr="009B3640" w:rsidRDefault="005E6B60" w:rsidP="005E6B60">
            <w:pPr>
              <w:spacing w:line="260" w:lineRule="exact"/>
              <w:ind w:right="140"/>
              <w:jc w:val="center"/>
              <w:rPr>
                <w:rFonts w:ascii="Times New Roman" w:eastAsia="Times New Roman" w:hAnsi="Times New Roman" w:cs="Times New Roman"/>
                <w:sz w:val="26"/>
                <w:szCs w:val="26"/>
                <w:lang w:val="en-US"/>
              </w:rPr>
            </w:pPr>
            <w:r w:rsidRPr="009B3640">
              <w:rPr>
                <w:rFonts w:ascii="Times New Roman" w:eastAsia="Times New Roman" w:hAnsi="Times New Roman" w:cs="Times New Roman"/>
                <w:sz w:val="26"/>
                <w:szCs w:val="26"/>
              </w:rPr>
              <w:t>0,</w:t>
            </w:r>
            <w:r w:rsidRPr="009B3640">
              <w:rPr>
                <w:rFonts w:ascii="Times New Roman" w:eastAsia="Times New Roman" w:hAnsi="Times New Roman" w:cs="Times New Roman"/>
                <w:sz w:val="26"/>
                <w:szCs w:val="26"/>
                <w:lang w:val="en-US"/>
              </w:rPr>
              <w:t>24</w:t>
            </w:r>
          </w:p>
        </w:tc>
        <w:tc>
          <w:tcPr>
            <w:tcW w:w="1559" w:type="dxa"/>
            <w:shd w:val="clear" w:color="auto" w:fill="FFFFFF"/>
            <w:vAlign w:val="center"/>
          </w:tcPr>
          <w:p w:rsidR="005E6B60" w:rsidRPr="009B3640" w:rsidRDefault="005E6B60" w:rsidP="005E6B60">
            <w:pPr>
              <w:spacing w:line="260" w:lineRule="exact"/>
              <w:ind w:left="140"/>
              <w:rPr>
                <w:rFonts w:ascii="Times New Roman" w:eastAsia="Times New Roman" w:hAnsi="Times New Roman" w:cs="Times New Roman"/>
                <w:sz w:val="26"/>
                <w:szCs w:val="26"/>
                <w:lang w:val="en-US"/>
              </w:rPr>
            </w:pPr>
            <w:r w:rsidRPr="009B3640">
              <w:rPr>
                <w:rFonts w:ascii="Times New Roman" w:eastAsia="Times New Roman" w:hAnsi="Times New Roman" w:cs="Times New Roman"/>
                <w:sz w:val="26"/>
                <w:szCs w:val="26"/>
                <w:u w:val="single"/>
                <w:shd w:val="clear" w:color="auto" w:fill="FFFFFF"/>
                <w:lang w:val="en-US"/>
              </w:rPr>
              <w:t>675,091</w:t>
            </w:r>
          </w:p>
        </w:tc>
        <w:tc>
          <w:tcPr>
            <w:tcW w:w="2969" w:type="dxa"/>
            <w:shd w:val="clear" w:color="auto" w:fill="FFFFFF"/>
          </w:tcPr>
          <w:p w:rsidR="005E6B60" w:rsidRPr="009B3640" w:rsidRDefault="005E6B60" w:rsidP="005E6B60">
            <w:pPr>
              <w:spacing w:line="260" w:lineRule="exact"/>
              <w:ind w:right="120"/>
              <w:jc w:val="center"/>
              <w:rPr>
                <w:rFonts w:ascii="Times New Roman" w:eastAsia="Times New Roman" w:hAnsi="Times New Roman" w:cs="Times New Roman"/>
                <w:sz w:val="26"/>
                <w:szCs w:val="26"/>
                <w:lang w:val="en-US"/>
              </w:rPr>
            </w:pPr>
          </w:p>
          <w:p w:rsidR="005E6B60" w:rsidRPr="009B3640" w:rsidRDefault="005E6B60" w:rsidP="005E6B60">
            <w:pPr>
              <w:spacing w:line="260" w:lineRule="exact"/>
              <w:ind w:right="120"/>
              <w:jc w:val="center"/>
              <w:rPr>
                <w:rFonts w:ascii="Times New Roman" w:eastAsia="Times New Roman" w:hAnsi="Times New Roman" w:cs="Times New Roman"/>
                <w:sz w:val="26"/>
                <w:szCs w:val="26"/>
                <w:lang w:val="en-US"/>
              </w:rPr>
            </w:pPr>
          </w:p>
          <w:p w:rsidR="005E6B60" w:rsidRPr="009B3640" w:rsidRDefault="005E6B60" w:rsidP="005E6B60">
            <w:pPr>
              <w:spacing w:line="260" w:lineRule="exact"/>
              <w:ind w:right="120"/>
              <w:jc w:val="center"/>
              <w:rPr>
                <w:rFonts w:ascii="Times New Roman" w:eastAsia="Times New Roman" w:hAnsi="Times New Roman" w:cs="Times New Roman"/>
                <w:sz w:val="26"/>
                <w:szCs w:val="26"/>
                <w:lang w:val="en-US"/>
              </w:rPr>
            </w:pPr>
          </w:p>
          <w:p w:rsidR="005E6B60" w:rsidRPr="009B3640" w:rsidRDefault="005E6B60" w:rsidP="005E6B60">
            <w:pPr>
              <w:spacing w:line="260" w:lineRule="exact"/>
              <w:ind w:right="120"/>
              <w:jc w:val="center"/>
              <w:rPr>
                <w:rFonts w:ascii="Times New Roman" w:eastAsia="Times New Roman" w:hAnsi="Times New Roman" w:cs="Times New Roman"/>
                <w:sz w:val="26"/>
                <w:szCs w:val="26"/>
              </w:rPr>
            </w:pPr>
            <w:r w:rsidRPr="009B3640">
              <w:rPr>
                <w:rFonts w:ascii="Times New Roman" w:eastAsia="Times New Roman" w:hAnsi="Times New Roman" w:cs="Times New Roman"/>
                <w:sz w:val="26"/>
                <w:szCs w:val="26"/>
              </w:rPr>
              <w:t>0</w:t>
            </w:r>
            <w:r w:rsidRPr="009B3640">
              <w:rPr>
                <w:rFonts w:ascii="Times New Roman" w:eastAsia="Times New Roman" w:hAnsi="Times New Roman" w:cs="Times New Roman"/>
                <w:sz w:val="26"/>
                <w:szCs w:val="26"/>
                <w:lang w:val="en-US"/>
              </w:rPr>
              <w:t>,</w:t>
            </w:r>
            <w:r w:rsidRPr="009B3640">
              <w:rPr>
                <w:rFonts w:ascii="Times New Roman" w:eastAsia="Times New Roman" w:hAnsi="Times New Roman" w:cs="Times New Roman"/>
                <w:sz w:val="26"/>
                <w:szCs w:val="26"/>
              </w:rPr>
              <w:t>516</w:t>
            </w:r>
          </w:p>
        </w:tc>
      </w:tr>
    </w:tbl>
    <w:p w:rsidR="0010488C" w:rsidRPr="0010488C" w:rsidRDefault="0010488C" w:rsidP="00720877">
      <w:pPr>
        <w:spacing w:before="288" w:line="480" w:lineRule="exact"/>
        <w:ind w:left="-1418" w:right="540" w:firstLine="568"/>
        <w:rPr>
          <w:rFonts w:ascii="Times New Roman" w:eastAsia="Times New Roman" w:hAnsi="Times New Roman" w:cs="Times New Roman"/>
          <w:i/>
          <w:iCs/>
          <w:color w:val="auto"/>
          <w:sz w:val="26"/>
          <w:szCs w:val="26"/>
        </w:rPr>
      </w:pPr>
      <w:r w:rsidRPr="0010488C">
        <w:rPr>
          <w:rFonts w:ascii="Times New Roman" w:eastAsia="Times New Roman" w:hAnsi="Times New Roman" w:cs="Times New Roman"/>
          <w:i/>
          <w:iCs/>
          <w:color w:val="auto"/>
          <w:sz w:val="26"/>
          <w:szCs w:val="26"/>
        </w:rPr>
        <w:t>Описание существующих нормативов потребления тепловой энергии на отопление и горячее водоснабжение.</w:t>
      </w:r>
    </w:p>
    <w:p w:rsidR="0010488C" w:rsidRPr="0010488C" w:rsidRDefault="0010488C" w:rsidP="00720877">
      <w:pPr>
        <w:spacing w:line="480" w:lineRule="exact"/>
        <w:ind w:left="-1418" w:right="-143" w:firstLine="568"/>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Нормативы потребления тепловой энергии утверждаются уполномоченными органами местного самоуправления. Как правило, этим занимаются региональные энергетические комиссии. При установлении нормативов применяются: метод аналогов, экспертный метод, расчетный метод. Решение о применении одного из методов либо их сочетании принимается уполномоченными органами.</w:t>
      </w:r>
    </w:p>
    <w:p w:rsidR="0010488C" w:rsidRPr="0010488C" w:rsidRDefault="0010488C" w:rsidP="00720877">
      <w:pPr>
        <w:spacing w:line="480" w:lineRule="exact"/>
        <w:ind w:left="-1418" w:right="-143" w:firstLine="568"/>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Определение нормативов потребления тепла с применением метода аналогов и экспертного метода производится на </w:t>
      </w:r>
      <w:r w:rsidRPr="0010488C">
        <w:rPr>
          <w:rFonts w:ascii="Times New Roman" w:eastAsia="Times New Roman" w:hAnsi="Times New Roman" w:cs="Times New Roman"/>
          <w:color w:val="auto"/>
          <w:sz w:val="26"/>
          <w:szCs w:val="26"/>
        </w:rPr>
        <w:lastRenderedPageBreak/>
        <w:t>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 степень благоустройства и заселенность. Они основываются на данных об объеме потребления с коллективных приборов учета.</w:t>
      </w:r>
    </w:p>
    <w:p w:rsidR="0010488C" w:rsidRPr="0010488C" w:rsidRDefault="0010488C" w:rsidP="00720877">
      <w:pPr>
        <w:spacing w:line="480" w:lineRule="exact"/>
        <w:ind w:left="-1418" w:right="-143" w:firstLine="568"/>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Расчетный метод применяется, если результаты измерений коллективными приборами учета тепла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10488C" w:rsidRPr="0010488C" w:rsidRDefault="0010488C" w:rsidP="00720877">
      <w:pPr>
        <w:spacing w:line="480" w:lineRule="exact"/>
        <w:ind w:left="-1418" w:right="-143" w:firstLine="568"/>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При определении нормативов потребления тепла учитываются технологические потери и не учитываются расходы ресурсов,</w:t>
      </w:r>
      <w:r w:rsidRPr="0010488C">
        <w:rPr>
          <w:rFonts w:ascii="Times New Roman" w:eastAsia="Times New Roman" w:hAnsi="Times New Roman" w:cs="Times New Roman"/>
          <w:color w:val="auto"/>
          <w:sz w:val="2"/>
          <w:szCs w:val="2"/>
        </w:rPr>
        <w:t xml:space="preserve"> </w:t>
      </w:r>
      <w:r w:rsidRPr="0010488C">
        <w:rPr>
          <w:rFonts w:ascii="Times New Roman" w:eastAsia="Times New Roman" w:hAnsi="Times New Roman" w:cs="Times New Roman"/>
          <w:color w:val="auto"/>
          <w:sz w:val="26"/>
          <w:szCs w:val="26"/>
        </w:rPr>
        <w:t>возникшие в результате нарушения требований технической эксплуатации инженерных коммуникаций и оборудования, правил пользования жилыми помещениями. В норматив отопления включается расход тепловой энергии исходя из расчета расхода на 1 квадратный метр площади помещений, необходимый для обеспечения нормального температурного режима.</w:t>
      </w:r>
    </w:p>
    <w:p w:rsidR="0010488C" w:rsidRPr="0010488C" w:rsidRDefault="0010488C" w:rsidP="00720877">
      <w:pPr>
        <w:numPr>
          <w:ilvl w:val="0"/>
          <w:numId w:val="6"/>
        </w:numPr>
        <w:tabs>
          <w:tab w:val="left" w:pos="1499"/>
        </w:tabs>
        <w:spacing w:line="480" w:lineRule="exact"/>
        <w:ind w:left="-1418" w:right="-143" w:firstLine="568"/>
        <w:jc w:val="both"/>
        <w:rPr>
          <w:rFonts w:ascii="Times New Roman" w:eastAsia="Times New Roman" w:hAnsi="Times New Roman" w:cs="Times New Roman"/>
          <w:bCs/>
          <w:color w:val="auto"/>
          <w:sz w:val="26"/>
          <w:szCs w:val="26"/>
        </w:rPr>
      </w:pPr>
      <w:r w:rsidRPr="0010488C">
        <w:rPr>
          <w:rFonts w:ascii="Times New Roman" w:eastAsia="Times New Roman" w:hAnsi="Times New Roman" w:cs="Times New Roman"/>
          <w:b/>
          <w:color w:val="auto"/>
          <w:sz w:val="26"/>
          <w:szCs w:val="26"/>
        </w:rPr>
        <w:t>Балансы тепловой мощности и тепловой нагрузки в зонах действия</w:t>
      </w:r>
    </w:p>
    <w:p w:rsidR="0010488C" w:rsidRPr="0010488C" w:rsidRDefault="0010488C" w:rsidP="00720877">
      <w:pPr>
        <w:spacing w:line="480" w:lineRule="exact"/>
        <w:ind w:left="-1418" w:right="-143" w:firstLine="568"/>
        <w:jc w:val="center"/>
        <w:rPr>
          <w:rFonts w:ascii="Times New Roman" w:eastAsia="Times New Roman" w:hAnsi="Times New Roman" w:cs="Times New Roman"/>
          <w:bCs/>
          <w:color w:val="auto"/>
          <w:sz w:val="26"/>
          <w:szCs w:val="26"/>
        </w:rPr>
      </w:pPr>
      <w:r w:rsidRPr="0010488C">
        <w:rPr>
          <w:rFonts w:ascii="Times New Roman" w:eastAsia="Times New Roman" w:hAnsi="Times New Roman" w:cs="Times New Roman"/>
          <w:b/>
          <w:color w:val="auto"/>
          <w:sz w:val="26"/>
          <w:szCs w:val="26"/>
        </w:rPr>
        <w:t>источников тепловой энергии</w:t>
      </w:r>
    </w:p>
    <w:p w:rsidR="0010488C" w:rsidRPr="0010488C" w:rsidRDefault="0010488C" w:rsidP="00720877">
      <w:pPr>
        <w:spacing w:line="480" w:lineRule="exact"/>
        <w:ind w:left="-1418" w:right="-143" w:firstLine="568"/>
        <w:jc w:val="center"/>
        <w:rPr>
          <w:rFonts w:ascii="Times New Roman" w:eastAsia="Times New Roman" w:hAnsi="Times New Roman" w:cs="Times New Roman"/>
          <w:i/>
          <w:iCs/>
          <w:color w:val="auto"/>
          <w:sz w:val="26"/>
          <w:szCs w:val="26"/>
        </w:rPr>
      </w:pPr>
      <w:r w:rsidRPr="0010488C">
        <w:rPr>
          <w:rFonts w:ascii="Times New Roman" w:eastAsia="Times New Roman" w:hAnsi="Times New Roman" w:cs="Times New Roman"/>
          <w:i/>
          <w:iCs/>
          <w:color w:val="auto"/>
          <w:sz w:val="26"/>
          <w:szCs w:val="26"/>
        </w:rPr>
        <w:t>Описание балансов располагаемой тепловой мощности и присоединенной тепловой нагрузки по каждому источнику тепловой энергии.</w:t>
      </w:r>
    </w:p>
    <w:p w:rsidR="0010488C" w:rsidRPr="0010488C" w:rsidRDefault="0010488C" w:rsidP="00720877">
      <w:pPr>
        <w:spacing w:line="480" w:lineRule="exact"/>
        <w:ind w:left="-1418" w:right="-143" w:firstLine="568"/>
        <w:jc w:val="both"/>
        <w:rPr>
          <w:rFonts w:ascii="TimesNewRomanPSMT" w:eastAsia="Times New Roman" w:hAnsi="TimesNewRomanPSMT" w:cs="Times New Roman"/>
          <w:color w:val="auto"/>
          <w:sz w:val="28"/>
          <w:szCs w:val="28"/>
          <w:lang w:bidi="ar-SA"/>
        </w:rPr>
      </w:pPr>
      <w:r w:rsidRPr="0010488C">
        <w:rPr>
          <w:rFonts w:ascii="Times New Roman" w:eastAsia="Times New Roman" w:hAnsi="Times New Roman" w:cs="Times New Roman"/>
          <w:color w:val="auto"/>
          <w:sz w:val="26"/>
          <w:szCs w:val="26"/>
        </w:rPr>
        <w:t>Балансы тепловой мощности составлены по фактическим данным подключения нагрузок по состоянию на 2020 год. Балансовые показатели тепловой мощности по состоянию на 2020 год приведены в таблице.</w:t>
      </w:r>
      <w:r w:rsidRPr="0010488C">
        <w:rPr>
          <w:rFonts w:ascii="TimesNewRomanPSMT" w:eastAsia="Times New Roman" w:hAnsi="TimesNewRomanPSMT" w:cs="Times New Roman"/>
          <w:color w:val="auto"/>
          <w:sz w:val="28"/>
          <w:szCs w:val="28"/>
          <w:lang w:bidi="ar-SA"/>
        </w:rPr>
        <w:t xml:space="preserve"> </w:t>
      </w:r>
    </w:p>
    <w:p w:rsidR="0010488C" w:rsidRPr="0010488C" w:rsidRDefault="0010488C" w:rsidP="00720877">
      <w:pPr>
        <w:spacing w:line="480" w:lineRule="exact"/>
        <w:ind w:left="-1418" w:right="-143" w:firstLine="568"/>
        <w:jc w:val="both"/>
        <w:rPr>
          <w:rFonts w:ascii="Times New Roman" w:eastAsia="Times New Roman" w:hAnsi="Times New Roman" w:cs="Times New Roman"/>
          <w:color w:val="auto"/>
          <w:sz w:val="26"/>
          <w:szCs w:val="26"/>
        </w:rPr>
      </w:pPr>
      <w:r w:rsidRPr="0010488C">
        <w:rPr>
          <w:rFonts w:ascii="TimesNewRomanPSMT" w:eastAsia="Times New Roman" w:hAnsi="TimesNewRomanPSMT" w:cs="Times New Roman"/>
          <w:color w:val="auto"/>
          <w:sz w:val="28"/>
          <w:szCs w:val="28"/>
          <w:lang w:bidi="ar-SA"/>
        </w:rPr>
        <w:t>Вследствие того, что количество абонентов объекта теплоснабжения</w:t>
      </w:r>
      <w:r w:rsidRPr="0010488C">
        <w:rPr>
          <w:rFonts w:ascii="TimesNewRomanPSMT" w:eastAsia="Times New Roman" w:hAnsi="TimesNewRomanPSMT" w:cs="Times New Roman"/>
          <w:color w:val="auto"/>
          <w:sz w:val="28"/>
          <w:szCs w:val="28"/>
          <w:lang w:bidi="ar-SA"/>
        </w:rPr>
        <w:br/>
        <w:t>небольшое, наблюдается избыток тепловой энергии, составляющий 1,522</w:t>
      </w:r>
      <w:r w:rsidRPr="0010488C">
        <w:rPr>
          <w:rFonts w:ascii="TimesNewRomanPSMT" w:eastAsia="Times New Roman" w:hAnsi="TimesNewRomanPSMT" w:cs="Times New Roman"/>
          <w:color w:val="auto"/>
          <w:sz w:val="28"/>
          <w:szCs w:val="28"/>
          <w:lang w:bidi="ar-SA"/>
        </w:rPr>
        <w:br/>
        <w:t>Гкал/час.</w:t>
      </w:r>
    </w:p>
    <w:p w:rsidR="0010488C" w:rsidRPr="0010488C" w:rsidRDefault="0010488C" w:rsidP="00720877">
      <w:pPr>
        <w:spacing w:line="480" w:lineRule="exact"/>
        <w:ind w:left="-1418" w:right="360" w:firstLine="568"/>
        <w:jc w:val="right"/>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Таблица 13</w:t>
      </w:r>
    </w:p>
    <w:p w:rsidR="0010488C" w:rsidRPr="0010488C" w:rsidRDefault="0010488C" w:rsidP="00720877">
      <w:pPr>
        <w:spacing w:after="144" w:line="480" w:lineRule="exact"/>
        <w:ind w:left="-1418" w:firstLine="568"/>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Баланс тепловой мощности и нагрузки источников тепловой энергии</w:t>
      </w:r>
    </w:p>
    <w:tbl>
      <w:tblPr>
        <w:tblOverlap w:val="never"/>
        <w:tblW w:w="9650" w:type="dxa"/>
        <w:jc w:val="center"/>
        <w:tblInd w:w="-748" w:type="dxa"/>
        <w:tblLayout w:type="fixed"/>
        <w:tblCellMar>
          <w:left w:w="10" w:type="dxa"/>
          <w:right w:w="10" w:type="dxa"/>
        </w:tblCellMar>
        <w:tblLook w:val="0000" w:firstRow="0" w:lastRow="0" w:firstColumn="0" w:lastColumn="0" w:noHBand="0" w:noVBand="0"/>
      </w:tblPr>
      <w:tblGrid>
        <w:gridCol w:w="3383"/>
        <w:gridCol w:w="1397"/>
        <w:gridCol w:w="1510"/>
        <w:gridCol w:w="1843"/>
        <w:gridCol w:w="1517"/>
      </w:tblGrid>
      <w:tr w:rsidR="0010488C" w:rsidRPr="0010488C" w:rsidTr="0010488C">
        <w:trPr>
          <w:trHeight w:hRule="exact" w:val="2051"/>
          <w:jc w:val="center"/>
        </w:trPr>
        <w:tc>
          <w:tcPr>
            <w:tcW w:w="3383" w:type="dxa"/>
            <w:tcBorders>
              <w:top w:val="single" w:sz="4" w:space="0" w:color="auto"/>
              <w:left w:val="single" w:sz="4" w:space="0" w:color="auto"/>
            </w:tcBorders>
            <w:shd w:val="clear" w:color="auto" w:fill="FFFFFF"/>
          </w:tcPr>
          <w:p w:rsidR="0010488C" w:rsidRPr="0010488C" w:rsidRDefault="0010488C" w:rsidP="0010488C">
            <w:pPr>
              <w:spacing w:line="260" w:lineRule="exact"/>
              <w:jc w:val="center"/>
              <w:rPr>
                <w:rFonts w:ascii="Times New Roman" w:eastAsia="Times New Roman" w:hAnsi="Times New Roman" w:cs="Times New Roman"/>
                <w:color w:val="auto"/>
                <w:sz w:val="22"/>
                <w:szCs w:val="26"/>
              </w:rPr>
            </w:pPr>
            <w:r w:rsidRPr="0010488C">
              <w:rPr>
                <w:rFonts w:ascii="Times New Roman" w:eastAsia="Times New Roman" w:hAnsi="Times New Roman" w:cs="Times New Roman"/>
                <w:color w:val="auto"/>
                <w:sz w:val="22"/>
                <w:szCs w:val="26"/>
              </w:rPr>
              <w:t>Котельные</w:t>
            </w:r>
          </w:p>
        </w:tc>
        <w:tc>
          <w:tcPr>
            <w:tcW w:w="1397" w:type="dxa"/>
            <w:tcBorders>
              <w:top w:val="single" w:sz="4" w:space="0" w:color="auto"/>
              <w:left w:val="single" w:sz="4" w:space="0" w:color="auto"/>
            </w:tcBorders>
            <w:shd w:val="clear" w:color="auto" w:fill="FFFFFF"/>
          </w:tcPr>
          <w:p w:rsidR="0010488C" w:rsidRPr="0010488C" w:rsidRDefault="0010488C" w:rsidP="0010488C">
            <w:pPr>
              <w:spacing w:line="494" w:lineRule="exact"/>
              <w:jc w:val="center"/>
              <w:rPr>
                <w:rFonts w:ascii="Times New Roman" w:eastAsia="Times New Roman" w:hAnsi="Times New Roman" w:cs="Times New Roman"/>
                <w:color w:val="auto"/>
                <w:sz w:val="22"/>
                <w:szCs w:val="26"/>
              </w:rPr>
            </w:pPr>
            <w:r>
              <w:rPr>
                <w:rFonts w:ascii="Times New Roman" w:eastAsia="Times New Roman" w:hAnsi="Times New Roman" w:cs="Times New Roman"/>
                <w:color w:val="auto"/>
                <w:sz w:val="22"/>
                <w:szCs w:val="26"/>
              </w:rPr>
              <w:t>У</w:t>
            </w:r>
            <w:r w:rsidRPr="0010488C">
              <w:rPr>
                <w:rFonts w:ascii="Times New Roman" w:eastAsia="Times New Roman" w:hAnsi="Times New Roman" w:cs="Times New Roman"/>
                <w:color w:val="auto"/>
                <w:sz w:val="22"/>
                <w:szCs w:val="26"/>
              </w:rPr>
              <w:t>станов ленная мощность,</w:t>
            </w:r>
          </w:p>
          <w:p w:rsidR="0010488C" w:rsidRPr="0010488C" w:rsidRDefault="0010488C" w:rsidP="0010488C">
            <w:pPr>
              <w:spacing w:line="494" w:lineRule="exact"/>
              <w:jc w:val="center"/>
              <w:rPr>
                <w:rFonts w:ascii="Times New Roman" w:eastAsia="Times New Roman" w:hAnsi="Times New Roman" w:cs="Times New Roman"/>
                <w:color w:val="auto"/>
                <w:sz w:val="22"/>
                <w:szCs w:val="26"/>
              </w:rPr>
            </w:pPr>
            <w:r w:rsidRPr="0010488C">
              <w:rPr>
                <w:rFonts w:ascii="Times New Roman" w:eastAsia="Times New Roman" w:hAnsi="Times New Roman" w:cs="Times New Roman"/>
                <w:color w:val="auto"/>
                <w:sz w:val="22"/>
                <w:szCs w:val="26"/>
              </w:rPr>
              <w:t>Г кал/час</w:t>
            </w:r>
          </w:p>
        </w:tc>
        <w:tc>
          <w:tcPr>
            <w:tcW w:w="1510" w:type="dxa"/>
            <w:tcBorders>
              <w:top w:val="single" w:sz="4" w:space="0" w:color="auto"/>
              <w:left w:val="single" w:sz="4" w:space="0" w:color="auto"/>
            </w:tcBorders>
            <w:shd w:val="clear" w:color="auto" w:fill="FFFFFF"/>
          </w:tcPr>
          <w:p w:rsidR="0010488C" w:rsidRPr="0010488C" w:rsidRDefault="0010488C" w:rsidP="0010488C">
            <w:pPr>
              <w:spacing w:line="499" w:lineRule="exact"/>
              <w:jc w:val="center"/>
              <w:rPr>
                <w:rFonts w:ascii="Times New Roman" w:eastAsia="Times New Roman" w:hAnsi="Times New Roman" w:cs="Times New Roman"/>
                <w:color w:val="auto"/>
                <w:sz w:val="22"/>
                <w:szCs w:val="26"/>
              </w:rPr>
            </w:pPr>
            <w:r w:rsidRPr="0010488C">
              <w:rPr>
                <w:rFonts w:ascii="Times New Roman" w:eastAsia="Times New Roman" w:hAnsi="Times New Roman" w:cs="Times New Roman"/>
                <w:color w:val="auto"/>
                <w:sz w:val="22"/>
                <w:szCs w:val="26"/>
              </w:rPr>
              <w:t>Максим, нагрузка, Гкал/ч</w:t>
            </w:r>
          </w:p>
        </w:tc>
        <w:tc>
          <w:tcPr>
            <w:tcW w:w="1843" w:type="dxa"/>
            <w:tcBorders>
              <w:top w:val="single" w:sz="4" w:space="0" w:color="auto"/>
              <w:left w:val="single" w:sz="4" w:space="0" w:color="auto"/>
            </w:tcBorders>
            <w:shd w:val="clear" w:color="auto" w:fill="FFFFFF"/>
          </w:tcPr>
          <w:p w:rsidR="0010488C" w:rsidRPr="0010488C" w:rsidRDefault="0010488C" w:rsidP="0010488C">
            <w:pPr>
              <w:spacing w:line="499" w:lineRule="exact"/>
              <w:jc w:val="center"/>
              <w:rPr>
                <w:rFonts w:ascii="Times New Roman" w:eastAsia="Times New Roman" w:hAnsi="Times New Roman" w:cs="Times New Roman"/>
                <w:color w:val="auto"/>
                <w:sz w:val="22"/>
                <w:szCs w:val="26"/>
              </w:rPr>
            </w:pPr>
            <w:r w:rsidRPr="0010488C">
              <w:rPr>
                <w:rFonts w:ascii="Times New Roman" w:eastAsia="Times New Roman" w:hAnsi="Times New Roman" w:cs="Times New Roman"/>
                <w:color w:val="auto"/>
                <w:sz w:val="22"/>
                <w:szCs w:val="26"/>
              </w:rPr>
              <w:t>Резерв тепловой мощности, Г кал/час</w:t>
            </w:r>
          </w:p>
        </w:tc>
        <w:tc>
          <w:tcPr>
            <w:tcW w:w="1517" w:type="dxa"/>
            <w:tcBorders>
              <w:top w:val="single" w:sz="4" w:space="0" w:color="auto"/>
              <w:left w:val="single" w:sz="4" w:space="0" w:color="auto"/>
              <w:right w:val="single" w:sz="4" w:space="0" w:color="auto"/>
            </w:tcBorders>
            <w:shd w:val="clear" w:color="auto" w:fill="FFFFFF"/>
          </w:tcPr>
          <w:p w:rsidR="0010488C" w:rsidRPr="0010488C" w:rsidRDefault="0010488C" w:rsidP="0010488C">
            <w:pPr>
              <w:spacing w:line="490" w:lineRule="exact"/>
              <w:jc w:val="center"/>
              <w:rPr>
                <w:rFonts w:ascii="Times New Roman" w:eastAsia="Times New Roman" w:hAnsi="Times New Roman" w:cs="Times New Roman"/>
                <w:color w:val="auto"/>
                <w:sz w:val="22"/>
                <w:szCs w:val="26"/>
              </w:rPr>
            </w:pPr>
            <w:r w:rsidRPr="0010488C">
              <w:rPr>
                <w:rFonts w:ascii="Times New Roman" w:eastAsia="Times New Roman" w:hAnsi="Times New Roman" w:cs="Times New Roman"/>
                <w:color w:val="auto"/>
                <w:sz w:val="22"/>
                <w:szCs w:val="26"/>
              </w:rPr>
              <w:t>Резерв к установленной мощности, %</w:t>
            </w:r>
          </w:p>
        </w:tc>
      </w:tr>
      <w:tr w:rsidR="0010488C" w:rsidRPr="0010488C" w:rsidTr="0010488C">
        <w:trPr>
          <w:trHeight w:hRule="exact" w:val="1424"/>
          <w:jc w:val="center"/>
        </w:trPr>
        <w:tc>
          <w:tcPr>
            <w:tcW w:w="3383" w:type="dxa"/>
            <w:tcBorders>
              <w:top w:val="single" w:sz="4" w:space="0" w:color="auto"/>
              <w:left w:val="single" w:sz="4" w:space="0" w:color="auto"/>
            </w:tcBorders>
            <w:shd w:val="clear" w:color="auto" w:fill="FFFFFF"/>
          </w:tcPr>
          <w:p w:rsidR="0010488C" w:rsidRPr="0010488C" w:rsidRDefault="0010488C" w:rsidP="0010488C">
            <w:pPr>
              <w:spacing w:line="322" w:lineRule="exact"/>
              <w:ind w:left="120"/>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u w:val="single"/>
                <w:shd w:val="clear" w:color="auto" w:fill="FFFFFF"/>
              </w:rPr>
              <w:t xml:space="preserve">Котельная ДК </w:t>
            </w:r>
            <w:r w:rsidRPr="0010488C">
              <w:rPr>
                <w:rFonts w:ascii="Times New Roman" w:eastAsia="Times New Roman" w:hAnsi="Times New Roman" w:cs="Times New Roman"/>
                <w:sz w:val="26"/>
                <w:szCs w:val="26"/>
              </w:rPr>
              <w:t xml:space="preserve"> </w:t>
            </w:r>
            <w:r w:rsidRPr="0010488C">
              <w:rPr>
                <w:rFonts w:ascii="Times New Roman" w:eastAsia="Times New Roman" w:hAnsi="Times New Roman" w:cs="Times New Roman"/>
                <w:sz w:val="26"/>
                <w:szCs w:val="26"/>
                <w:u w:val="single"/>
                <w:shd w:val="clear" w:color="auto" w:fill="FFFFFF"/>
              </w:rPr>
              <w:t>Калужская обл., Ульяновский р-н., с. Ульяново, ул. Б.Советская , д.88 а</w:t>
            </w:r>
          </w:p>
        </w:tc>
        <w:tc>
          <w:tcPr>
            <w:tcW w:w="1397" w:type="dxa"/>
            <w:tcBorders>
              <w:top w:val="single" w:sz="4" w:space="0" w:color="auto"/>
              <w:left w:val="single" w:sz="4" w:space="0" w:color="auto"/>
            </w:tcBorders>
            <w:shd w:val="clear" w:color="auto" w:fill="FFFFFF"/>
          </w:tcPr>
          <w:p w:rsidR="0010488C" w:rsidRPr="0010488C" w:rsidRDefault="0010488C" w:rsidP="0010488C">
            <w:pPr>
              <w:spacing w:line="260" w:lineRule="exact"/>
              <w:ind w:right="120"/>
              <w:jc w:val="center"/>
              <w:rPr>
                <w:rFonts w:ascii="Times New Roman" w:eastAsia="Times New Roman" w:hAnsi="Times New Roman" w:cs="Times New Roman"/>
                <w:sz w:val="26"/>
                <w:szCs w:val="26"/>
                <w:u w:val="single"/>
                <w:shd w:val="clear" w:color="auto" w:fill="FFFFFF"/>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u w:val="single"/>
                <w:shd w:val="clear" w:color="auto" w:fill="FFFFFF"/>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lang w:val="en-US"/>
              </w:rPr>
            </w:pPr>
            <w:r w:rsidRPr="0010488C">
              <w:rPr>
                <w:rFonts w:ascii="Times New Roman" w:eastAsia="Times New Roman" w:hAnsi="Times New Roman" w:cs="Times New Roman"/>
                <w:sz w:val="26"/>
                <w:szCs w:val="26"/>
                <w:u w:val="single"/>
                <w:shd w:val="clear" w:color="auto" w:fill="FFFFFF"/>
                <w:lang w:val="en-US"/>
              </w:rPr>
              <w:t>3</w:t>
            </w:r>
            <w:r w:rsidRPr="0010488C">
              <w:rPr>
                <w:rFonts w:ascii="Times New Roman" w:eastAsia="Times New Roman" w:hAnsi="Times New Roman" w:cs="Times New Roman"/>
                <w:sz w:val="26"/>
                <w:szCs w:val="26"/>
                <w:u w:val="single"/>
                <w:shd w:val="clear" w:color="auto" w:fill="FFFFFF"/>
              </w:rPr>
              <w:t>,</w:t>
            </w:r>
            <w:r w:rsidRPr="0010488C">
              <w:rPr>
                <w:rFonts w:ascii="Times New Roman" w:eastAsia="Times New Roman" w:hAnsi="Times New Roman" w:cs="Times New Roman"/>
                <w:sz w:val="26"/>
                <w:szCs w:val="26"/>
                <w:u w:val="single"/>
                <w:shd w:val="clear" w:color="auto" w:fill="FFFFFF"/>
                <w:lang w:val="en-US"/>
              </w:rPr>
              <w:t>18</w:t>
            </w:r>
          </w:p>
        </w:tc>
        <w:tc>
          <w:tcPr>
            <w:tcW w:w="1510" w:type="dxa"/>
            <w:tcBorders>
              <w:top w:val="single" w:sz="4" w:space="0" w:color="auto"/>
              <w:left w:val="single" w:sz="4" w:space="0" w:color="auto"/>
            </w:tcBorders>
            <w:shd w:val="clear" w:color="auto" w:fill="FFFFFF"/>
          </w:tcPr>
          <w:p w:rsidR="0010488C" w:rsidRPr="0010488C" w:rsidRDefault="0010488C" w:rsidP="0010488C">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lang w:val="en-US"/>
              </w:rPr>
            </w:pPr>
            <w:r w:rsidRPr="0010488C">
              <w:rPr>
                <w:rFonts w:ascii="Times New Roman" w:eastAsia="Times New Roman" w:hAnsi="Times New Roman" w:cs="Times New Roman"/>
                <w:sz w:val="26"/>
                <w:szCs w:val="26"/>
                <w:u w:val="single"/>
                <w:shd w:val="clear" w:color="auto" w:fill="FFFFFF"/>
              </w:rPr>
              <w:t>0,</w:t>
            </w:r>
            <w:r w:rsidRPr="0010488C">
              <w:rPr>
                <w:rFonts w:ascii="Times New Roman" w:eastAsia="Times New Roman" w:hAnsi="Times New Roman" w:cs="Times New Roman"/>
                <w:sz w:val="26"/>
                <w:szCs w:val="26"/>
                <w:u w:val="single"/>
                <w:shd w:val="clear" w:color="auto" w:fill="FFFFFF"/>
                <w:lang w:val="en-US"/>
              </w:rPr>
              <w:t>94</w:t>
            </w:r>
          </w:p>
        </w:tc>
        <w:tc>
          <w:tcPr>
            <w:tcW w:w="1843" w:type="dxa"/>
            <w:tcBorders>
              <w:top w:val="single" w:sz="4" w:space="0" w:color="auto"/>
              <w:left w:val="single" w:sz="4" w:space="0" w:color="auto"/>
            </w:tcBorders>
            <w:shd w:val="clear" w:color="auto" w:fill="FFFFFF"/>
            <w:vAlign w:val="center"/>
          </w:tcPr>
          <w:p w:rsidR="0010488C" w:rsidRPr="0010488C" w:rsidRDefault="0010488C" w:rsidP="0010488C">
            <w:pPr>
              <w:spacing w:line="260" w:lineRule="exact"/>
              <w:ind w:left="380"/>
              <w:jc w:val="both"/>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 xml:space="preserve">        2,24</w:t>
            </w:r>
          </w:p>
        </w:tc>
        <w:tc>
          <w:tcPr>
            <w:tcW w:w="1517" w:type="dxa"/>
            <w:tcBorders>
              <w:top w:val="single" w:sz="4" w:space="0" w:color="auto"/>
              <w:left w:val="single" w:sz="4" w:space="0" w:color="auto"/>
              <w:right w:val="single" w:sz="4" w:space="0" w:color="auto"/>
            </w:tcBorders>
            <w:shd w:val="clear" w:color="auto" w:fill="FFFFFF"/>
            <w:vAlign w:val="center"/>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77,44</w:t>
            </w:r>
          </w:p>
        </w:tc>
      </w:tr>
      <w:tr w:rsidR="0010488C" w:rsidRPr="0010488C" w:rsidTr="0010488C">
        <w:trPr>
          <w:trHeight w:hRule="exact" w:val="1289"/>
          <w:jc w:val="center"/>
        </w:trPr>
        <w:tc>
          <w:tcPr>
            <w:tcW w:w="3383" w:type="dxa"/>
            <w:tcBorders>
              <w:top w:val="single" w:sz="4" w:space="0" w:color="auto"/>
              <w:left w:val="single" w:sz="4" w:space="0" w:color="auto"/>
            </w:tcBorders>
            <w:shd w:val="clear" w:color="auto" w:fill="FFFFFF"/>
            <w:vAlign w:val="bottom"/>
          </w:tcPr>
          <w:p w:rsidR="0010488C" w:rsidRPr="0010488C" w:rsidRDefault="0010488C" w:rsidP="0010488C">
            <w:pPr>
              <w:spacing w:line="322" w:lineRule="exact"/>
              <w:ind w:left="120"/>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u w:val="single"/>
                <w:shd w:val="clear" w:color="auto" w:fill="FFFFFF"/>
              </w:rPr>
              <w:t>Котельная ЦРБ</w:t>
            </w:r>
            <w:r w:rsidRPr="0010488C">
              <w:rPr>
                <w:rFonts w:ascii="Times New Roman" w:eastAsia="Times New Roman" w:hAnsi="Times New Roman" w:cs="Times New Roman"/>
                <w:sz w:val="26"/>
                <w:szCs w:val="26"/>
              </w:rPr>
              <w:t xml:space="preserve"> </w:t>
            </w:r>
            <w:r w:rsidRPr="0010488C">
              <w:rPr>
                <w:rFonts w:ascii="Times New Roman" w:eastAsia="Times New Roman" w:hAnsi="Times New Roman" w:cs="Times New Roman"/>
                <w:sz w:val="26"/>
                <w:szCs w:val="26"/>
                <w:u w:val="single"/>
                <w:shd w:val="clear" w:color="auto" w:fill="FFFFFF"/>
              </w:rPr>
              <w:t>Калужская обл., Ульяновский р-н., с. Ульяново, ул. Б.Советская , д.2 а</w:t>
            </w:r>
          </w:p>
        </w:tc>
        <w:tc>
          <w:tcPr>
            <w:tcW w:w="1397" w:type="dxa"/>
            <w:tcBorders>
              <w:top w:val="single" w:sz="4" w:space="0" w:color="auto"/>
              <w:left w:val="single" w:sz="4" w:space="0" w:color="auto"/>
            </w:tcBorders>
            <w:shd w:val="clear" w:color="auto" w:fill="FFFFFF"/>
          </w:tcPr>
          <w:p w:rsidR="0010488C" w:rsidRPr="0010488C" w:rsidRDefault="0010488C" w:rsidP="0010488C">
            <w:pPr>
              <w:spacing w:line="260" w:lineRule="exact"/>
              <w:ind w:right="120"/>
              <w:jc w:val="center"/>
              <w:rPr>
                <w:rFonts w:ascii="Times New Roman" w:eastAsia="Times New Roman" w:hAnsi="Times New Roman" w:cs="Times New Roman"/>
                <w:sz w:val="26"/>
                <w:szCs w:val="26"/>
                <w:lang w:val="en-US"/>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lang w:val="en-US"/>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rPr>
              <w:t>0,86</w:t>
            </w:r>
          </w:p>
        </w:tc>
        <w:tc>
          <w:tcPr>
            <w:tcW w:w="1510" w:type="dxa"/>
            <w:tcBorders>
              <w:top w:val="single" w:sz="4" w:space="0" w:color="auto"/>
              <w:left w:val="single" w:sz="4" w:space="0" w:color="auto"/>
            </w:tcBorders>
            <w:shd w:val="clear" w:color="auto" w:fill="FFFFFF"/>
          </w:tcPr>
          <w:p w:rsidR="0010488C" w:rsidRPr="0010488C" w:rsidRDefault="0010488C" w:rsidP="0010488C">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u w:val="single"/>
                <w:shd w:val="clear" w:color="auto" w:fill="FFFFFF"/>
                <w:lang w:val="en-US"/>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u w:val="single"/>
                <w:shd w:val="clear" w:color="auto" w:fill="FFFFFF"/>
              </w:rPr>
              <w:t>0,332</w:t>
            </w:r>
          </w:p>
        </w:tc>
        <w:tc>
          <w:tcPr>
            <w:tcW w:w="1843" w:type="dxa"/>
            <w:tcBorders>
              <w:top w:val="single" w:sz="4" w:space="0" w:color="auto"/>
              <w:left w:val="single" w:sz="4" w:space="0" w:color="auto"/>
            </w:tcBorders>
            <w:shd w:val="clear" w:color="auto" w:fill="FFFFFF"/>
            <w:vAlign w:val="center"/>
          </w:tcPr>
          <w:p w:rsidR="0010488C" w:rsidRPr="0010488C" w:rsidRDefault="0010488C" w:rsidP="0010488C">
            <w:pPr>
              <w:spacing w:line="260" w:lineRule="exact"/>
              <w:ind w:left="380"/>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 xml:space="preserve">        0,528</w:t>
            </w:r>
          </w:p>
        </w:tc>
        <w:tc>
          <w:tcPr>
            <w:tcW w:w="1517" w:type="dxa"/>
            <w:tcBorders>
              <w:top w:val="single" w:sz="4" w:space="0" w:color="auto"/>
              <w:left w:val="single" w:sz="4" w:space="0" w:color="auto"/>
              <w:right w:val="single" w:sz="4" w:space="0" w:color="auto"/>
            </w:tcBorders>
            <w:shd w:val="clear" w:color="auto" w:fill="FFFFFF"/>
            <w:vAlign w:val="bottom"/>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61,4</w:t>
            </w:r>
          </w:p>
        </w:tc>
      </w:tr>
      <w:tr w:rsidR="0010488C" w:rsidRPr="0010488C" w:rsidTr="0010488C">
        <w:trPr>
          <w:trHeight w:hRule="exact" w:val="1383"/>
          <w:jc w:val="center"/>
        </w:trPr>
        <w:tc>
          <w:tcPr>
            <w:tcW w:w="3383" w:type="dxa"/>
            <w:tcBorders>
              <w:top w:val="single" w:sz="4" w:space="0" w:color="auto"/>
              <w:left w:val="single" w:sz="4" w:space="0" w:color="auto"/>
            </w:tcBorders>
            <w:shd w:val="clear" w:color="auto" w:fill="FFFFFF"/>
          </w:tcPr>
          <w:p w:rsidR="0010488C" w:rsidRPr="0010488C" w:rsidRDefault="0010488C" w:rsidP="0010488C">
            <w:pPr>
              <w:spacing w:line="326" w:lineRule="exact"/>
              <w:ind w:left="120"/>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u w:val="single"/>
                <w:shd w:val="clear" w:color="auto" w:fill="FFFFFF"/>
              </w:rPr>
              <w:t>Котельная средней школы</w:t>
            </w:r>
            <w:r w:rsidRPr="0010488C">
              <w:rPr>
                <w:rFonts w:ascii="Times New Roman" w:eastAsia="Times New Roman" w:hAnsi="Times New Roman" w:cs="Times New Roman"/>
                <w:sz w:val="26"/>
                <w:szCs w:val="26"/>
              </w:rPr>
              <w:t xml:space="preserve"> </w:t>
            </w:r>
            <w:r w:rsidRPr="0010488C">
              <w:rPr>
                <w:rFonts w:ascii="Times New Roman" w:eastAsia="Times New Roman" w:hAnsi="Times New Roman" w:cs="Times New Roman"/>
                <w:sz w:val="26"/>
                <w:szCs w:val="26"/>
                <w:u w:val="single"/>
                <w:shd w:val="clear" w:color="auto" w:fill="FFFFFF"/>
              </w:rPr>
              <w:t>Калужская обл., Ульяновский р-н., с. Ульяново</w:t>
            </w:r>
          </w:p>
        </w:tc>
        <w:tc>
          <w:tcPr>
            <w:tcW w:w="1397" w:type="dxa"/>
            <w:tcBorders>
              <w:top w:val="single" w:sz="4" w:space="0" w:color="auto"/>
              <w:left w:val="single" w:sz="4" w:space="0" w:color="auto"/>
            </w:tcBorders>
            <w:shd w:val="clear" w:color="auto" w:fill="FFFFFF"/>
          </w:tcPr>
          <w:p w:rsidR="0010488C" w:rsidRPr="0010488C" w:rsidRDefault="0010488C" w:rsidP="0010488C">
            <w:pPr>
              <w:spacing w:line="260" w:lineRule="exact"/>
              <w:ind w:right="120"/>
              <w:jc w:val="center"/>
              <w:rPr>
                <w:rFonts w:ascii="Times New Roman" w:eastAsia="Times New Roman" w:hAnsi="Times New Roman" w:cs="Times New Roman"/>
                <w:sz w:val="26"/>
                <w:szCs w:val="26"/>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rPr>
              <w:t>0</w:t>
            </w:r>
            <w:r w:rsidRPr="0010488C">
              <w:rPr>
                <w:rFonts w:ascii="Times New Roman" w:eastAsia="Times New Roman" w:hAnsi="Times New Roman" w:cs="Times New Roman"/>
                <w:sz w:val="26"/>
                <w:szCs w:val="26"/>
                <w:lang w:val="en-US"/>
              </w:rPr>
              <w:t>,</w:t>
            </w:r>
            <w:r w:rsidRPr="0010488C">
              <w:rPr>
                <w:rFonts w:ascii="Times New Roman" w:eastAsia="Times New Roman" w:hAnsi="Times New Roman" w:cs="Times New Roman"/>
                <w:sz w:val="26"/>
                <w:szCs w:val="26"/>
              </w:rPr>
              <w:t>516</w:t>
            </w:r>
          </w:p>
        </w:tc>
        <w:tc>
          <w:tcPr>
            <w:tcW w:w="1510" w:type="dxa"/>
            <w:tcBorders>
              <w:top w:val="single" w:sz="4" w:space="0" w:color="auto"/>
              <w:left w:val="single" w:sz="4" w:space="0" w:color="auto"/>
            </w:tcBorders>
            <w:shd w:val="clear" w:color="auto" w:fill="FFFFFF"/>
          </w:tcPr>
          <w:p w:rsidR="0010488C" w:rsidRPr="0010488C" w:rsidRDefault="0010488C" w:rsidP="0010488C">
            <w:pPr>
              <w:spacing w:line="260" w:lineRule="exact"/>
              <w:ind w:right="140"/>
              <w:jc w:val="center"/>
              <w:rPr>
                <w:rFonts w:ascii="Times New Roman" w:eastAsia="Times New Roman" w:hAnsi="Times New Roman" w:cs="Times New Roman"/>
                <w:sz w:val="26"/>
                <w:szCs w:val="26"/>
                <w:lang w:val="en-US"/>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lang w:val="en-US"/>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lang w:val="en-US"/>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lang w:val="en-US"/>
              </w:rPr>
            </w:pPr>
            <w:r w:rsidRPr="0010488C">
              <w:rPr>
                <w:rFonts w:ascii="Times New Roman" w:eastAsia="Times New Roman" w:hAnsi="Times New Roman" w:cs="Times New Roman"/>
                <w:sz w:val="26"/>
                <w:szCs w:val="26"/>
              </w:rPr>
              <w:t>0,</w:t>
            </w:r>
            <w:r w:rsidRPr="0010488C">
              <w:rPr>
                <w:rFonts w:ascii="Times New Roman" w:eastAsia="Times New Roman" w:hAnsi="Times New Roman" w:cs="Times New Roman"/>
                <w:sz w:val="26"/>
                <w:szCs w:val="26"/>
                <w:lang w:val="en-US"/>
              </w:rPr>
              <w:t>24</w:t>
            </w:r>
          </w:p>
        </w:tc>
        <w:tc>
          <w:tcPr>
            <w:tcW w:w="1843" w:type="dxa"/>
            <w:tcBorders>
              <w:top w:val="single" w:sz="4" w:space="0" w:color="auto"/>
              <w:left w:val="single" w:sz="4" w:space="0" w:color="auto"/>
            </w:tcBorders>
            <w:shd w:val="clear" w:color="auto" w:fill="FFFFFF"/>
            <w:vAlign w:val="bottom"/>
          </w:tcPr>
          <w:p w:rsidR="0010488C" w:rsidRPr="0010488C" w:rsidRDefault="0010488C" w:rsidP="0010488C">
            <w:pPr>
              <w:spacing w:line="260" w:lineRule="exact"/>
              <w:ind w:left="380"/>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 xml:space="preserve">        0,276</w:t>
            </w:r>
          </w:p>
        </w:tc>
        <w:tc>
          <w:tcPr>
            <w:tcW w:w="1517" w:type="dxa"/>
            <w:tcBorders>
              <w:top w:val="single" w:sz="4" w:space="0" w:color="auto"/>
              <w:left w:val="single" w:sz="4" w:space="0" w:color="auto"/>
              <w:right w:val="single" w:sz="4" w:space="0" w:color="auto"/>
            </w:tcBorders>
            <w:shd w:val="clear" w:color="auto" w:fill="FFFFFF"/>
            <w:vAlign w:val="bottom"/>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53,5</w:t>
            </w:r>
          </w:p>
        </w:tc>
      </w:tr>
      <w:tr w:rsidR="0010488C" w:rsidRPr="0010488C" w:rsidTr="0010488C">
        <w:trPr>
          <w:trHeight w:hRule="exact" w:val="499"/>
          <w:jc w:val="center"/>
        </w:trPr>
        <w:tc>
          <w:tcPr>
            <w:tcW w:w="3383" w:type="dxa"/>
            <w:tcBorders>
              <w:top w:val="single" w:sz="4" w:space="0" w:color="auto"/>
              <w:left w:val="single" w:sz="4" w:space="0" w:color="auto"/>
              <w:bottom w:val="single" w:sz="4" w:space="0" w:color="auto"/>
            </w:tcBorders>
            <w:shd w:val="clear" w:color="auto" w:fill="FFFFFF"/>
            <w:vAlign w:val="center"/>
          </w:tcPr>
          <w:p w:rsidR="0010488C" w:rsidRPr="0010488C" w:rsidRDefault="0010488C" w:rsidP="0010488C">
            <w:pPr>
              <w:spacing w:line="260" w:lineRule="exact"/>
              <w:ind w:left="360"/>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всего</w:t>
            </w:r>
          </w:p>
        </w:tc>
        <w:tc>
          <w:tcPr>
            <w:tcW w:w="1397" w:type="dxa"/>
            <w:tcBorders>
              <w:top w:val="single" w:sz="4" w:space="0" w:color="auto"/>
              <w:left w:val="single" w:sz="4" w:space="0" w:color="auto"/>
              <w:bottom w:val="single" w:sz="4" w:space="0" w:color="auto"/>
            </w:tcBorders>
            <w:shd w:val="clear" w:color="auto" w:fill="FFFFFF"/>
            <w:vAlign w:val="center"/>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4,556</w:t>
            </w:r>
          </w:p>
        </w:tc>
        <w:tc>
          <w:tcPr>
            <w:tcW w:w="1510" w:type="dxa"/>
            <w:tcBorders>
              <w:top w:val="single" w:sz="4" w:space="0" w:color="auto"/>
              <w:left w:val="single" w:sz="4" w:space="0" w:color="auto"/>
              <w:bottom w:val="single" w:sz="4" w:space="0" w:color="auto"/>
            </w:tcBorders>
            <w:shd w:val="clear" w:color="auto" w:fill="FFFFFF"/>
          </w:tcPr>
          <w:p w:rsidR="0010488C" w:rsidRPr="0010488C" w:rsidRDefault="0010488C" w:rsidP="0010488C">
            <w:pPr>
              <w:spacing w:line="260" w:lineRule="exact"/>
              <w:ind w:right="140"/>
              <w:jc w:val="center"/>
              <w:rPr>
                <w:rFonts w:ascii="Times New Roman" w:eastAsia="Times New Roman" w:hAnsi="Times New Roman" w:cs="Times New Roman"/>
                <w:sz w:val="26"/>
                <w:szCs w:val="26"/>
                <w:lang w:val="en-US"/>
              </w:rPr>
            </w:pPr>
            <w:r w:rsidRPr="0010488C">
              <w:rPr>
                <w:rFonts w:ascii="Times New Roman" w:eastAsia="Times New Roman" w:hAnsi="Times New Roman" w:cs="Times New Roman"/>
                <w:sz w:val="26"/>
                <w:szCs w:val="26"/>
                <w:lang w:val="en-US"/>
              </w:rPr>
              <w:t>1,512</w:t>
            </w:r>
          </w:p>
        </w:tc>
        <w:tc>
          <w:tcPr>
            <w:tcW w:w="1843" w:type="dxa"/>
            <w:tcBorders>
              <w:top w:val="single" w:sz="4" w:space="0" w:color="auto"/>
              <w:left w:val="single" w:sz="4" w:space="0" w:color="auto"/>
              <w:bottom w:val="single" w:sz="4" w:space="0" w:color="auto"/>
            </w:tcBorders>
            <w:shd w:val="clear" w:color="auto" w:fill="FFFFFF"/>
            <w:vAlign w:val="center"/>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3,044</w:t>
            </w:r>
          </w:p>
        </w:tc>
        <w:tc>
          <w:tcPr>
            <w:tcW w:w="1517" w:type="dxa"/>
            <w:tcBorders>
              <w:top w:val="single" w:sz="4" w:space="0" w:color="auto"/>
              <w:left w:val="single" w:sz="4" w:space="0" w:color="auto"/>
              <w:bottom w:val="single" w:sz="4" w:space="0" w:color="auto"/>
              <w:right w:val="single" w:sz="4" w:space="0" w:color="auto"/>
            </w:tcBorders>
            <w:shd w:val="clear" w:color="auto" w:fill="FFFFFF"/>
            <w:vAlign w:val="center"/>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66,8</w:t>
            </w:r>
          </w:p>
        </w:tc>
      </w:tr>
    </w:tbl>
    <w:p w:rsidR="0010488C" w:rsidRDefault="0010488C" w:rsidP="00720877">
      <w:pPr>
        <w:spacing w:line="360" w:lineRule="auto"/>
        <w:ind w:left="-1418" w:right="-431" w:firstLine="426"/>
        <w:jc w:val="both"/>
        <w:rPr>
          <w:rFonts w:ascii="Times New Roman" w:hAnsi="Times New Roman" w:cs="Times New Roman"/>
          <w:sz w:val="26"/>
          <w:szCs w:val="26"/>
        </w:rPr>
      </w:pPr>
    </w:p>
    <w:p w:rsidR="005E6B60" w:rsidRPr="00FB7D4B" w:rsidRDefault="0010488C" w:rsidP="00720877">
      <w:pPr>
        <w:spacing w:line="360" w:lineRule="auto"/>
        <w:ind w:left="-1418" w:right="-431" w:firstLine="426"/>
        <w:jc w:val="both"/>
        <w:rPr>
          <w:rFonts w:ascii="Times New Roman" w:hAnsi="Times New Roman" w:cs="Times New Roman"/>
          <w:sz w:val="26"/>
          <w:szCs w:val="26"/>
        </w:rPr>
      </w:pPr>
      <w:r w:rsidRPr="0010488C">
        <w:rPr>
          <w:rFonts w:ascii="Times New Roman" w:hAnsi="Times New Roman" w:cs="Times New Roman"/>
          <w:sz w:val="26"/>
          <w:szCs w:val="26"/>
        </w:rPr>
        <w:t>Тепловые сети двухтрубные, закрытые. Разбор теплоносителя потребителями на нужды горячего водоснабжения отсутствует. В системе возможна утечка сетевой воды в тепловых сетях, в системах теплопотребления, через не плотности соединений и уплотнений трубопроводной арматуры и насосов. Потери компенсируются на котельной подпиточной водой, которая идет на восполнение утечек теплоносителя. Для заполнения тепловой сети и подпитки используется вода от централизованного водоснабжения.</w:t>
      </w:r>
    </w:p>
    <w:p w:rsidR="009B3640" w:rsidRPr="00FB7D4B" w:rsidRDefault="009B3640" w:rsidP="00720877">
      <w:pPr>
        <w:spacing w:line="360" w:lineRule="auto"/>
        <w:ind w:left="-1418" w:right="-431" w:firstLine="426"/>
        <w:jc w:val="both"/>
        <w:rPr>
          <w:rFonts w:ascii="Times New Roman" w:hAnsi="Times New Roman" w:cs="Times New Roman"/>
          <w:sz w:val="26"/>
          <w:szCs w:val="26"/>
        </w:rPr>
      </w:pPr>
    </w:p>
    <w:p w:rsidR="009B3640" w:rsidRPr="00FB7D4B" w:rsidRDefault="009B3640" w:rsidP="00720877">
      <w:pPr>
        <w:spacing w:line="360" w:lineRule="auto"/>
        <w:ind w:left="-1418" w:right="-431" w:firstLine="426"/>
        <w:jc w:val="both"/>
        <w:rPr>
          <w:rFonts w:ascii="Times New Roman" w:hAnsi="Times New Roman" w:cs="Times New Roman"/>
          <w:sz w:val="26"/>
          <w:szCs w:val="26"/>
        </w:rPr>
      </w:pPr>
    </w:p>
    <w:p w:rsidR="009B3640" w:rsidRPr="00FB7D4B" w:rsidRDefault="009B3640" w:rsidP="00720877">
      <w:pPr>
        <w:spacing w:line="360" w:lineRule="auto"/>
        <w:ind w:left="-1418" w:right="-431" w:firstLine="426"/>
        <w:jc w:val="both"/>
        <w:rPr>
          <w:rFonts w:ascii="Times New Roman" w:hAnsi="Times New Roman" w:cs="Times New Roman"/>
          <w:sz w:val="26"/>
          <w:szCs w:val="26"/>
        </w:rPr>
      </w:pPr>
    </w:p>
    <w:p w:rsidR="009B3640" w:rsidRPr="00FB7D4B" w:rsidRDefault="009B3640" w:rsidP="00720877">
      <w:pPr>
        <w:spacing w:line="360" w:lineRule="auto"/>
        <w:ind w:left="-1418" w:right="-431" w:firstLine="426"/>
        <w:jc w:val="both"/>
        <w:rPr>
          <w:rFonts w:ascii="Times New Roman" w:hAnsi="Times New Roman" w:cs="Times New Roman"/>
          <w:sz w:val="26"/>
          <w:szCs w:val="26"/>
        </w:rPr>
      </w:pPr>
    </w:p>
    <w:p w:rsidR="009B3640" w:rsidRPr="00FB7D4B" w:rsidRDefault="009B3640" w:rsidP="00720877">
      <w:pPr>
        <w:spacing w:line="360" w:lineRule="auto"/>
        <w:ind w:left="-1418" w:right="-431" w:firstLine="426"/>
        <w:jc w:val="both"/>
        <w:rPr>
          <w:rFonts w:ascii="Times New Roman" w:hAnsi="Times New Roman" w:cs="Times New Roman"/>
          <w:sz w:val="26"/>
          <w:szCs w:val="26"/>
        </w:rPr>
      </w:pPr>
    </w:p>
    <w:p w:rsidR="009B3640" w:rsidRPr="00FB7D4B" w:rsidRDefault="009B3640" w:rsidP="00720877">
      <w:pPr>
        <w:spacing w:line="360" w:lineRule="auto"/>
        <w:ind w:left="-1418" w:right="-431" w:firstLine="426"/>
        <w:jc w:val="both"/>
        <w:rPr>
          <w:rFonts w:ascii="Times New Roman" w:hAnsi="Times New Roman" w:cs="Times New Roman"/>
          <w:sz w:val="26"/>
          <w:szCs w:val="26"/>
        </w:rPr>
      </w:pPr>
    </w:p>
    <w:p w:rsidR="0010488C" w:rsidRPr="0010488C" w:rsidRDefault="0010488C" w:rsidP="0010488C">
      <w:pPr>
        <w:spacing w:line="480" w:lineRule="exact"/>
        <w:ind w:left="180" w:right="360" w:firstLine="700"/>
        <w:jc w:val="both"/>
        <w:rPr>
          <w:rFonts w:ascii="Times New Roman" w:eastAsia="Times New Roman" w:hAnsi="Times New Roman" w:cs="Times New Roman"/>
          <w:i/>
          <w:color w:val="auto"/>
          <w:sz w:val="26"/>
          <w:szCs w:val="26"/>
        </w:rPr>
      </w:pPr>
      <w:r w:rsidRPr="0010488C">
        <w:rPr>
          <w:rFonts w:ascii="Times New Roman" w:eastAsia="Times New Roman" w:hAnsi="Times New Roman" w:cs="Times New Roman"/>
          <w:i/>
          <w:color w:val="auto"/>
          <w:sz w:val="26"/>
          <w:szCs w:val="26"/>
        </w:rPr>
        <w:t>Описание резервов и дефицитов тепловой мощности к каждому источнику тепловой энергии</w:t>
      </w:r>
    </w:p>
    <w:tbl>
      <w:tblPr>
        <w:tblStyle w:val="a3"/>
        <w:tblW w:w="9606" w:type="dxa"/>
        <w:tblLook w:val="04A0" w:firstRow="1" w:lastRow="0" w:firstColumn="1" w:lastColumn="0" w:noHBand="0" w:noVBand="1"/>
      </w:tblPr>
      <w:tblGrid>
        <w:gridCol w:w="3369"/>
        <w:gridCol w:w="2126"/>
        <w:gridCol w:w="2126"/>
        <w:gridCol w:w="1985"/>
      </w:tblGrid>
      <w:tr w:rsidR="0010488C" w:rsidTr="0010488C">
        <w:tc>
          <w:tcPr>
            <w:tcW w:w="3369" w:type="dxa"/>
          </w:tcPr>
          <w:p w:rsidR="0010488C" w:rsidRDefault="0010488C" w:rsidP="0010488C">
            <w:pPr>
              <w:spacing w:line="360" w:lineRule="auto"/>
              <w:ind w:right="-143"/>
              <w:rPr>
                <w:rFonts w:ascii="Times New Roman" w:eastAsia="Times New Roman" w:hAnsi="Times New Roman" w:cs="Times New Roman"/>
                <w:sz w:val="26"/>
                <w:szCs w:val="26"/>
              </w:rPr>
            </w:pPr>
            <w:r>
              <w:rPr>
                <w:rFonts w:ascii="Times New Roman" w:eastAsia="Times New Roman" w:hAnsi="Times New Roman" w:cs="Times New Roman"/>
                <w:sz w:val="26"/>
                <w:szCs w:val="26"/>
              </w:rPr>
              <w:t>Котельные</w:t>
            </w:r>
          </w:p>
        </w:tc>
        <w:tc>
          <w:tcPr>
            <w:tcW w:w="2126" w:type="dxa"/>
          </w:tcPr>
          <w:p w:rsidR="0010488C" w:rsidRPr="0010488C" w:rsidRDefault="0010488C" w:rsidP="0010488C">
            <w:pPr>
              <w:spacing w:line="494" w:lineRule="exact"/>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У станов ленная мощность,</w:t>
            </w:r>
          </w:p>
          <w:p w:rsidR="0010488C" w:rsidRDefault="0010488C" w:rsidP="0010488C">
            <w:pPr>
              <w:spacing w:line="360" w:lineRule="auto"/>
              <w:ind w:right="-143"/>
              <w:rPr>
                <w:rFonts w:ascii="Times New Roman" w:eastAsia="Times New Roman" w:hAnsi="Times New Roman" w:cs="Times New Roman"/>
                <w:sz w:val="26"/>
                <w:szCs w:val="26"/>
              </w:rPr>
            </w:pPr>
            <w:r w:rsidRPr="0010488C">
              <w:rPr>
                <w:rFonts w:ascii="Times New Roman" w:eastAsia="Times New Roman" w:hAnsi="Times New Roman" w:cs="Times New Roman"/>
                <w:color w:val="auto"/>
                <w:sz w:val="26"/>
                <w:szCs w:val="26"/>
              </w:rPr>
              <w:t>Г кал/час</w:t>
            </w:r>
          </w:p>
        </w:tc>
        <w:tc>
          <w:tcPr>
            <w:tcW w:w="2126" w:type="dxa"/>
          </w:tcPr>
          <w:p w:rsidR="0010488C" w:rsidRDefault="0010488C" w:rsidP="0010488C">
            <w:pPr>
              <w:spacing w:line="360" w:lineRule="auto"/>
              <w:ind w:right="-143"/>
              <w:rPr>
                <w:rFonts w:ascii="Times New Roman" w:eastAsia="Times New Roman" w:hAnsi="Times New Roman" w:cs="Times New Roman"/>
                <w:sz w:val="26"/>
                <w:szCs w:val="26"/>
              </w:rPr>
            </w:pPr>
            <w:r>
              <w:rPr>
                <w:rFonts w:ascii="Times New Roman" w:eastAsia="Times New Roman" w:hAnsi="Times New Roman" w:cs="Times New Roman"/>
                <w:color w:val="auto"/>
                <w:sz w:val="26"/>
                <w:szCs w:val="26"/>
              </w:rPr>
              <w:t>Резерв тепловой мощности, Г</w:t>
            </w:r>
            <w:r w:rsidRPr="0010488C">
              <w:rPr>
                <w:rFonts w:ascii="Times New Roman" w:eastAsia="Times New Roman" w:hAnsi="Times New Roman" w:cs="Times New Roman"/>
                <w:color w:val="auto"/>
                <w:sz w:val="26"/>
                <w:szCs w:val="26"/>
              </w:rPr>
              <w:t>кал/час</w:t>
            </w:r>
          </w:p>
        </w:tc>
        <w:tc>
          <w:tcPr>
            <w:tcW w:w="1985" w:type="dxa"/>
          </w:tcPr>
          <w:p w:rsidR="0010488C" w:rsidRDefault="0010488C" w:rsidP="0010488C">
            <w:pPr>
              <w:spacing w:line="360" w:lineRule="auto"/>
              <w:ind w:right="-143"/>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rPr>
              <w:t>Резерв к установленной мощности, %</w:t>
            </w:r>
          </w:p>
        </w:tc>
      </w:tr>
      <w:tr w:rsidR="0010488C" w:rsidTr="0010488C">
        <w:tc>
          <w:tcPr>
            <w:tcW w:w="3369" w:type="dxa"/>
          </w:tcPr>
          <w:p w:rsidR="0010488C" w:rsidRPr="0010488C" w:rsidRDefault="0010488C" w:rsidP="0010488C">
            <w:pPr>
              <w:spacing w:line="322" w:lineRule="exact"/>
              <w:ind w:left="120"/>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shd w:val="clear" w:color="auto" w:fill="FFFFFF"/>
              </w:rPr>
              <w:t xml:space="preserve">Котельная ДК </w:t>
            </w:r>
            <w:r w:rsidRPr="0010488C">
              <w:rPr>
                <w:rFonts w:ascii="Times New Roman" w:eastAsia="Times New Roman" w:hAnsi="Times New Roman" w:cs="Times New Roman"/>
                <w:sz w:val="26"/>
                <w:szCs w:val="26"/>
              </w:rPr>
              <w:t xml:space="preserve"> </w:t>
            </w:r>
            <w:r w:rsidRPr="0010488C">
              <w:rPr>
                <w:rFonts w:ascii="Times New Roman" w:eastAsia="Times New Roman" w:hAnsi="Times New Roman" w:cs="Times New Roman"/>
                <w:sz w:val="26"/>
                <w:szCs w:val="26"/>
                <w:shd w:val="clear" w:color="auto" w:fill="FFFFFF"/>
              </w:rPr>
              <w:t>Калужская обл., Ульяновский р-н., с. Ульяново, ул. Б.Советская , д.88 а</w:t>
            </w:r>
          </w:p>
        </w:tc>
        <w:tc>
          <w:tcPr>
            <w:tcW w:w="2126" w:type="dxa"/>
          </w:tcPr>
          <w:p w:rsidR="0010488C" w:rsidRPr="0010488C" w:rsidRDefault="0010488C" w:rsidP="0010488C">
            <w:pPr>
              <w:spacing w:line="260" w:lineRule="exact"/>
              <w:ind w:right="120"/>
              <w:jc w:val="center"/>
              <w:rPr>
                <w:rFonts w:ascii="Times New Roman" w:eastAsia="Times New Roman" w:hAnsi="Times New Roman" w:cs="Times New Roman"/>
                <w:sz w:val="26"/>
                <w:szCs w:val="26"/>
                <w:u w:val="single"/>
                <w:shd w:val="clear" w:color="auto" w:fill="FFFFFF"/>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u w:val="single"/>
                <w:shd w:val="clear" w:color="auto" w:fill="FFFFFF"/>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lang w:val="en-US"/>
              </w:rPr>
            </w:pPr>
            <w:r w:rsidRPr="0010488C">
              <w:rPr>
                <w:rFonts w:ascii="Times New Roman" w:eastAsia="Times New Roman" w:hAnsi="Times New Roman" w:cs="Times New Roman"/>
                <w:sz w:val="26"/>
                <w:szCs w:val="26"/>
                <w:u w:val="single"/>
                <w:shd w:val="clear" w:color="auto" w:fill="FFFFFF"/>
                <w:lang w:val="en-US"/>
              </w:rPr>
              <w:t>3</w:t>
            </w:r>
            <w:r w:rsidRPr="0010488C">
              <w:rPr>
                <w:rFonts w:ascii="Times New Roman" w:eastAsia="Times New Roman" w:hAnsi="Times New Roman" w:cs="Times New Roman"/>
                <w:sz w:val="26"/>
                <w:szCs w:val="26"/>
                <w:u w:val="single"/>
                <w:shd w:val="clear" w:color="auto" w:fill="FFFFFF"/>
              </w:rPr>
              <w:t>,</w:t>
            </w:r>
            <w:r w:rsidRPr="0010488C">
              <w:rPr>
                <w:rFonts w:ascii="Times New Roman" w:eastAsia="Times New Roman" w:hAnsi="Times New Roman" w:cs="Times New Roman"/>
                <w:sz w:val="26"/>
                <w:szCs w:val="26"/>
                <w:u w:val="single"/>
                <w:shd w:val="clear" w:color="auto" w:fill="FFFFFF"/>
                <w:lang w:val="en-US"/>
              </w:rPr>
              <w:t>18</w:t>
            </w:r>
          </w:p>
        </w:tc>
        <w:tc>
          <w:tcPr>
            <w:tcW w:w="2126" w:type="dxa"/>
            <w:vAlign w:val="center"/>
          </w:tcPr>
          <w:p w:rsidR="0010488C" w:rsidRPr="0010488C" w:rsidRDefault="0010488C" w:rsidP="0010488C">
            <w:pPr>
              <w:spacing w:line="260" w:lineRule="exact"/>
              <w:ind w:left="380"/>
              <w:jc w:val="both"/>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 xml:space="preserve">        2,24</w:t>
            </w:r>
          </w:p>
        </w:tc>
        <w:tc>
          <w:tcPr>
            <w:tcW w:w="1985" w:type="dxa"/>
            <w:vAlign w:val="center"/>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77,44</w:t>
            </w:r>
          </w:p>
        </w:tc>
      </w:tr>
      <w:tr w:rsidR="0010488C" w:rsidTr="0010488C">
        <w:tc>
          <w:tcPr>
            <w:tcW w:w="3369" w:type="dxa"/>
            <w:vAlign w:val="bottom"/>
          </w:tcPr>
          <w:p w:rsidR="0010488C" w:rsidRPr="0010488C" w:rsidRDefault="0010488C" w:rsidP="0010488C">
            <w:pPr>
              <w:spacing w:line="322" w:lineRule="exact"/>
              <w:ind w:left="120"/>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shd w:val="clear" w:color="auto" w:fill="FFFFFF"/>
              </w:rPr>
              <w:t>Котельная ЦРБ</w:t>
            </w:r>
            <w:r w:rsidRPr="0010488C">
              <w:rPr>
                <w:rFonts w:ascii="Times New Roman" w:eastAsia="Times New Roman" w:hAnsi="Times New Roman" w:cs="Times New Roman"/>
                <w:sz w:val="26"/>
                <w:szCs w:val="26"/>
              </w:rPr>
              <w:t xml:space="preserve"> </w:t>
            </w:r>
            <w:r w:rsidRPr="0010488C">
              <w:rPr>
                <w:rFonts w:ascii="Times New Roman" w:eastAsia="Times New Roman" w:hAnsi="Times New Roman" w:cs="Times New Roman"/>
                <w:sz w:val="26"/>
                <w:szCs w:val="26"/>
                <w:shd w:val="clear" w:color="auto" w:fill="FFFFFF"/>
              </w:rPr>
              <w:t>Калужская обл., Ульяновский р-н., с. Ульяново, ул. Б.Советская , д.2 а</w:t>
            </w:r>
          </w:p>
        </w:tc>
        <w:tc>
          <w:tcPr>
            <w:tcW w:w="2126" w:type="dxa"/>
          </w:tcPr>
          <w:p w:rsidR="0010488C" w:rsidRPr="0010488C" w:rsidRDefault="0010488C" w:rsidP="0010488C">
            <w:pPr>
              <w:spacing w:line="260" w:lineRule="exact"/>
              <w:ind w:right="120"/>
              <w:jc w:val="center"/>
              <w:rPr>
                <w:rFonts w:ascii="Times New Roman" w:eastAsia="Times New Roman" w:hAnsi="Times New Roman" w:cs="Times New Roman"/>
                <w:sz w:val="26"/>
                <w:szCs w:val="26"/>
                <w:lang w:val="en-US"/>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lang w:val="en-US"/>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rPr>
              <w:t>0,86</w:t>
            </w:r>
          </w:p>
        </w:tc>
        <w:tc>
          <w:tcPr>
            <w:tcW w:w="2126" w:type="dxa"/>
            <w:vAlign w:val="center"/>
          </w:tcPr>
          <w:p w:rsidR="0010488C" w:rsidRPr="0010488C" w:rsidRDefault="0010488C" w:rsidP="0010488C">
            <w:pPr>
              <w:spacing w:line="260" w:lineRule="exact"/>
              <w:ind w:left="380"/>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 xml:space="preserve">        0,528</w:t>
            </w:r>
          </w:p>
        </w:tc>
        <w:tc>
          <w:tcPr>
            <w:tcW w:w="1985" w:type="dxa"/>
            <w:vAlign w:val="bottom"/>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61,4</w:t>
            </w:r>
          </w:p>
        </w:tc>
      </w:tr>
      <w:tr w:rsidR="0010488C" w:rsidTr="0010488C">
        <w:tc>
          <w:tcPr>
            <w:tcW w:w="3369" w:type="dxa"/>
          </w:tcPr>
          <w:p w:rsidR="0010488C" w:rsidRPr="0010488C" w:rsidRDefault="0010488C" w:rsidP="0010488C">
            <w:pPr>
              <w:spacing w:line="326" w:lineRule="exact"/>
              <w:ind w:left="120"/>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shd w:val="clear" w:color="auto" w:fill="FFFFFF"/>
              </w:rPr>
              <w:t>Котельная средней школы</w:t>
            </w:r>
            <w:r w:rsidRPr="0010488C">
              <w:rPr>
                <w:rFonts w:ascii="Times New Roman" w:eastAsia="Times New Roman" w:hAnsi="Times New Roman" w:cs="Times New Roman"/>
                <w:sz w:val="26"/>
                <w:szCs w:val="26"/>
              </w:rPr>
              <w:t xml:space="preserve"> </w:t>
            </w:r>
            <w:r w:rsidRPr="0010488C">
              <w:rPr>
                <w:rFonts w:ascii="Times New Roman" w:eastAsia="Times New Roman" w:hAnsi="Times New Roman" w:cs="Times New Roman"/>
                <w:sz w:val="26"/>
                <w:szCs w:val="26"/>
                <w:shd w:val="clear" w:color="auto" w:fill="FFFFFF"/>
              </w:rPr>
              <w:t>Калужская обл., Ульяновский р-н., с. Ульяново</w:t>
            </w:r>
          </w:p>
        </w:tc>
        <w:tc>
          <w:tcPr>
            <w:tcW w:w="2126" w:type="dxa"/>
          </w:tcPr>
          <w:p w:rsidR="0010488C" w:rsidRPr="0010488C" w:rsidRDefault="0010488C" w:rsidP="0010488C">
            <w:pPr>
              <w:spacing w:line="260" w:lineRule="exact"/>
              <w:ind w:right="120"/>
              <w:jc w:val="center"/>
              <w:rPr>
                <w:rFonts w:ascii="Times New Roman" w:eastAsia="Times New Roman" w:hAnsi="Times New Roman" w:cs="Times New Roman"/>
                <w:sz w:val="26"/>
                <w:szCs w:val="26"/>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rPr>
            </w:pPr>
          </w:p>
          <w:p w:rsidR="0010488C" w:rsidRPr="0010488C" w:rsidRDefault="0010488C" w:rsidP="0010488C">
            <w:pPr>
              <w:spacing w:line="260" w:lineRule="exact"/>
              <w:ind w:right="120"/>
              <w:jc w:val="center"/>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rPr>
              <w:t>0</w:t>
            </w:r>
            <w:r w:rsidRPr="0010488C">
              <w:rPr>
                <w:rFonts w:ascii="Times New Roman" w:eastAsia="Times New Roman" w:hAnsi="Times New Roman" w:cs="Times New Roman"/>
                <w:sz w:val="26"/>
                <w:szCs w:val="26"/>
                <w:lang w:val="en-US"/>
              </w:rPr>
              <w:t>,</w:t>
            </w:r>
            <w:r w:rsidRPr="0010488C">
              <w:rPr>
                <w:rFonts w:ascii="Times New Roman" w:eastAsia="Times New Roman" w:hAnsi="Times New Roman" w:cs="Times New Roman"/>
                <w:sz w:val="26"/>
                <w:szCs w:val="26"/>
              </w:rPr>
              <w:t>516</w:t>
            </w:r>
          </w:p>
        </w:tc>
        <w:tc>
          <w:tcPr>
            <w:tcW w:w="2126" w:type="dxa"/>
            <w:vAlign w:val="bottom"/>
          </w:tcPr>
          <w:p w:rsidR="0010488C" w:rsidRPr="0010488C" w:rsidRDefault="0010488C" w:rsidP="0010488C">
            <w:pPr>
              <w:spacing w:line="260" w:lineRule="exact"/>
              <w:ind w:left="380"/>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 xml:space="preserve">        0,276</w:t>
            </w:r>
          </w:p>
        </w:tc>
        <w:tc>
          <w:tcPr>
            <w:tcW w:w="1985" w:type="dxa"/>
            <w:vAlign w:val="bottom"/>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53,5</w:t>
            </w:r>
          </w:p>
        </w:tc>
      </w:tr>
      <w:tr w:rsidR="0010488C" w:rsidTr="0010488C">
        <w:tc>
          <w:tcPr>
            <w:tcW w:w="3369" w:type="dxa"/>
            <w:vAlign w:val="center"/>
          </w:tcPr>
          <w:p w:rsidR="0010488C" w:rsidRPr="0010488C" w:rsidRDefault="0010488C" w:rsidP="0010488C">
            <w:pPr>
              <w:spacing w:line="260" w:lineRule="exact"/>
              <w:ind w:left="360"/>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всего</w:t>
            </w:r>
          </w:p>
        </w:tc>
        <w:tc>
          <w:tcPr>
            <w:tcW w:w="2126" w:type="dxa"/>
            <w:vAlign w:val="center"/>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4,556</w:t>
            </w:r>
          </w:p>
        </w:tc>
        <w:tc>
          <w:tcPr>
            <w:tcW w:w="2126" w:type="dxa"/>
            <w:vAlign w:val="center"/>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3,044</w:t>
            </w:r>
          </w:p>
        </w:tc>
        <w:tc>
          <w:tcPr>
            <w:tcW w:w="1985" w:type="dxa"/>
            <w:vAlign w:val="center"/>
          </w:tcPr>
          <w:p w:rsidR="0010488C" w:rsidRPr="0010488C" w:rsidRDefault="0010488C" w:rsidP="0010488C">
            <w:pPr>
              <w:spacing w:line="260" w:lineRule="exact"/>
              <w:jc w:val="center"/>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lang w:val="en-US"/>
              </w:rPr>
              <w:t>66,8</w:t>
            </w:r>
          </w:p>
        </w:tc>
      </w:tr>
    </w:tbl>
    <w:p w:rsidR="0010488C" w:rsidRDefault="0010488C" w:rsidP="0010488C">
      <w:pPr>
        <w:spacing w:line="360" w:lineRule="auto"/>
        <w:ind w:right="-143" w:firstLine="426"/>
        <w:rPr>
          <w:rFonts w:ascii="Times New Roman" w:eastAsia="Times New Roman" w:hAnsi="Times New Roman" w:cs="Times New Roman"/>
          <w:sz w:val="26"/>
          <w:szCs w:val="26"/>
        </w:rPr>
      </w:pPr>
    </w:p>
    <w:p w:rsidR="0010488C" w:rsidRPr="0010488C" w:rsidRDefault="0010488C" w:rsidP="00720877">
      <w:pPr>
        <w:spacing w:after="240" w:line="360" w:lineRule="auto"/>
        <w:ind w:left="-1418" w:right="357" w:firstLine="697"/>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i/>
          <w:color w:val="auto"/>
          <w:sz w:val="26"/>
          <w:szCs w:val="26"/>
        </w:rPr>
        <w:t>Описание гидравлических режимов, обеспечивающих транспорт тепла от источников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r w:rsidRPr="0010488C">
        <w:rPr>
          <w:rFonts w:ascii="Times New Roman" w:eastAsia="Times New Roman" w:hAnsi="Times New Roman" w:cs="Times New Roman"/>
          <w:color w:val="auto"/>
          <w:sz w:val="26"/>
          <w:szCs w:val="26"/>
        </w:rPr>
        <w:t xml:space="preserve"> </w:t>
      </w:r>
    </w:p>
    <w:p w:rsidR="0010488C" w:rsidRPr="0010488C" w:rsidRDefault="0010488C" w:rsidP="00720877">
      <w:pPr>
        <w:spacing w:after="240" w:line="360" w:lineRule="auto"/>
        <w:ind w:left="-1418" w:right="357" w:firstLine="697"/>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При расчёте гидравлического режима тепловой сети решаются следующие задачи</w:t>
      </w:r>
    </w:p>
    <w:p w:rsidR="0010488C" w:rsidRPr="0010488C" w:rsidRDefault="0010488C" w:rsidP="00720877">
      <w:pPr>
        <w:numPr>
          <w:ilvl w:val="0"/>
          <w:numId w:val="7"/>
        </w:numPr>
        <w:spacing w:line="360" w:lineRule="auto"/>
        <w:ind w:left="-1418" w:firstLine="28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 определение диаметров трубопроводов;</w:t>
      </w:r>
    </w:p>
    <w:p w:rsidR="0010488C" w:rsidRPr="0010488C" w:rsidRDefault="0010488C" w:rsidP="00720877">
      <w:pPr>
        <w:numPr>
          <w:ilvl w:val="0"/>
          <w:numId w:val="7"/>
        </w:numPr>
        <w:spacing w:line="360" w:lineRule="auto"/>
        <w:ind w:left="-1418" w:firstLine="28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 определение падения давления-напора;</w:t>
      </w:r>
    </w:p>
    <w:p w:rsidR="0010488C" w:rsidRPr="0010488C" w:rsidRDefault="0010488C" w:rsidP="00720877">
      <w:pPr>
        <w:numPr>
          <w:ilvl w:val="0"/>
          <w:numId w:val="7"/>
        </w:numPr>
        <w:spacing w:line="360" w:lineRule="auto"/>
        <w:ind w:left="-1418" w:firstLine="28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 определение действующих напоров в различных точках сети;</w:t>
      </w:r>
    </w:p>
    <w:p w:rsidR="0010488C" w:rsidRPr="0010488C" w:rsidRDefault="0010488C" w:rsidP="00720877">
      <w:pPr>
        <w:numPr>
          <w:ilvl w:val="0"/>
          <w:numId w:val="7"/>
        </w:numPr>
        <w:spacing w:line="360" w:lineRule="auto"/>
        <w:ind w:left="-1418" w:right="360" w:firstLine="28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 определение допустимых давлений в трубопроводах при различных режимах работы и состояниях теплосети.</w:t>
      </w:r>
    </w:p>
    <w:p w:rsidR="0010488C" w:rsidRPr="0010488C" w:rsidRDefault="0010488C" w:rsidP="00720877">
      <w:pPr>
        <w:spacing w:line="360" w:lineRule="auto"/>
        <w:ind w:left="-1418" w:right="360" w:firstLine="28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rsidR="0010488C" w:rsidRPr="0010488C" w:rsidRDefault="0010488C" w:rsidP="00720877">
      <w:pPr>
        <w:spacing w:line="360" w:lineRule="auto"/>
        <w:ind w:left="-1418" w:right="360" w:firstLine="28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 статического состояния системы.</w:t>
      </w:r>
    </w:p>
    <w:p w:rsidR="0010488C" w:rsidRPr="0010488C" w:rsidRDefault="0010488C" w:rsidP="00720877">
      <w:pPr>
        <w:numPr>
          <w:ilvl w:val="0"/>
          <w:numId w:val="8"/>
        </w:numPr>
        <w:spacing w:line="360" w:lineRule="auto"/>
        <w:ind w:left="-1418" w:right="360" w:firstLine="28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 Давление (напор) в любой точке обратной магистрали не должно быть выше допускаемого рабочего давления в местных системах.</w:t>
      </w:r>
    </w:p>
    <w:p w:rsidR="0010488C" w:rsidRPr="0010488C" w:rsidRDefault="0010488C" w:rsidP="00720877">
      <w:pPr>
        <w:numPr>
          <w:ilvl w:val="0"/>
          <w:numId w:val="8"/>
        </w:numPr>
        <w:spacing w:line="360" w:lineRule="auto"/>
        <w:ind w:left="-1418" w:right="360" w:firstLine="28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 Давление в обратном трубопроводе должно обеспечить залив водой верхних линий и приборов местных систем отопления.</w:t>
      </w:r>
    </w:p>
    <w:p w:rsidR="0010488C" w:rsidRPr="0010488C" w:rsidRDefault="0010488C" w:rsidP="00720877">
      <w:pPr>
        <w:numPr>
          <w:ilvl w:val="0"/>
          <w:numId w:val="8"/>
        </w:numPr>
        <w:spacing w:after="444" w:line="360" w:lineRule="auto"/>
        <w:ind w:left="-1418" w:right="360" w:firstLine="28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 Давление в обратной магистрали во избежание образования вакуума не должно быть ниже 0,05-0,1 МПа (5-10 м вод. ст.) </w:t>
      </w:r>
    </w:p>
    <w:p w:rsidR="0010488C" w:rsidRPr="0010488C" w:rsidRDefault="0010488C" w:rsidP="00720877">
      <w:pPr>
        <w:spacing w:line="360" w:lineRule="auto"/>
        <w:ind w:left="-1418" w:right="36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Давление на всасывающей стороне сетевого насоса не должно быть ниже 0,05 МПа (5 м вод. ст.).</w:t>
      </w:r>
    </w:p>
    <w:p w:rsidR="0010488C" w:rsidRPr="0010488C" w:rsidRDefault="0010488C" w:rsidP="00720877">
      <w:pPr>
        <w:numPr>
          <w:ilvl w:val="0"/>
          <w:numId w:val="9"/>
        </w:numPr>
        <w:spacing w:line="360" w:lineRule="auto"/>
        <w:ind w:left="-1418" w:right="360" w:firstLine="30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 Давление в любой точке подающего трубопровода должно быть выше давления вскипания при максимальной температуре теплоносителя.</w:t>
      </w:r>
    </w:p>
    <w:p w:rsidR="0010488C" w:rsidRPr="0010488C" w:rsidRDefault="0010488C" w:rsidP="00720877">
      <w:pPr>
        <w:numPr>
          <w:ilvl w:val="0"/>
          <w:numId w:val="9"/>
        </w:numPr>
        <w:spacing w:after="484" w:line="360" w:lineRule="auto"/>
        <w:ind w:left="-1418" w:right="360" w:firstLine="30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 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rsidR="0010488C" w:rsidRPr="0010488C" w:rsidRDefault="0010488C" w:rsidP="00720877">
      <w:pPr>
        <w:spacing w:line="360" w:lineRule="auto"/>
        <w:ind w:left="-1418"/>
        <w:jc w:val="center"/>
        <w:rPr>
          <w:rFonts w:ascii="Times New Roman" w:eastAsia="Times New Roman" w:hAnsi="Times New Roman" w:cs="Times New Roman"/>
          <w:i/>
          <w:iCs/>
          <w:color w:val="auto"/>
          <w:sz w:val="26"/>
          <w:szCs w:val="26"/>
        </w:rPr>
      </w:pPr>
      <w:r w:rsidRPr="0010488C">
        <w:rPr>
          <w:rFonts w:ascii="Times New Roman" w:eastAsia="Times New Roman" w:hAnsi="Times New Roman" w:cs="Times New Roman"/>
          <w:i/>
          <w:iCs/>
          <w:color w:val="auto"/>
          <w:sz w:val="26"/>
          <w:szCs w:val="26"/>
        </w:rPr>
        <w:t>Описание причин возникновения дефицитов тепловой мощности и последствий влияния дефицитов на качество теплоснабжения.</w:t>
      </w:r>
    </w:p>
    <w:p w:rsidR="0010488C" w:rsidRPr="0010488C" w:rsidRDefault="0010488C" w:rsidP="00720877">
      <w:pPr>
        <w:spacing w:line="360" w:lineRule="auto"/>
        <w:ind w:left="-1418" w:right="360" w:firstLine="300"/>
        <w:jc w:val="both"/>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Дефицит тепловой мощности имеет двоякую природу - при отсутствии приборного учёта потребленного тепла его количество определяется по проектным данным, которые значительно завышены. После установки узлов учёта тепловой энергии у потребителей расчётный дефицит снижается до реального нуля.</w:t>
      </w:r>
    </w:p>
    <w:p w:rsidR="0010488C" w:rsidRPr="0010488C" w:rsidRDefault="0010488C" w:rsidP="00720877">
      <w:pPr>
        <w:spacing w:line="360" w:lineRule="auto"/>
        <w:ind w:left="-1418" w:right="360" w:firstLine="300"/>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Второе обстоятельство обуславливающее возникновение дефицита подключение новых потребителей, не </w:t>
      </w:r>
      <w:r w:rsidRPr="0010488C">
        <w:rPr>
          <w:rFonts w:ascii="Times New Roman" w:eastAsia="Times New Roman" w:hAnsi="Times New Roman" w:cs="Times New Roman"/>
          <w:color w:val="auto"/>
          <w:sz w:val="26"/>
          <w:szCs w:val="26"/>
        </w:rPr>
        <w:lastRenderedPageBreak/>
        <w:t>обеспеченных мощностями на источнике теплоснабжения вследствие использования двух котлов (один рабочий, один резервный).</w:t>
      </w:r>
    </w:p>
    <w:p w:rsidR="0010488C" w:rsidRDefault="0010488C" w:rsidP="00720877">
      <w:pPr>
        <w:spacing w:line="360" w:lineRule="auto"/>
        <w:ind w:left="-1418" w:right="-143" w:firstLine="426"/>
        <w:rPr>
          <w:rFonts w:ascii="Times New Roman" w:hAnsi="Times New Roman" w:cs="Times New Roman"/>
          <w:sz w:val="26"/>
          <w:szCs w:val="26"/>
        </w:rPr>
      </w:pPr>
      <w:r w:rsidRPr="0010488C">
        <w:rPr>
          <w:rFonts w:ascii="Times New Roman" w:hAnsi="Times New Roman" w:cs="Times New Roman"/>
          <w:sz w:val="26"/>
          <w:szCs w:val="26"/>
        </w:rPr>
        <w:t>Последствия имеющихся дефицитов тепловой мощности практически не ощущаются, поскольку среднее время стояния низких температур, при которых тепломеханическое оборудование работает на полную мощность всего около 40 часов за отопительный период.</w:t>
      </w:r>
    </w:p>
    <w:p w:rsidR="0010488C" w:rsidRDefault="0010488C" w:rsidP="00720877">
      <w:pPr>
        <w:spacing w:line="360" w:lineRule="auto"/>
        <w:ind w:left="-1418" w:right="-143" w:firstLine="426"/>
        <w:rPr>
          <w:rFonts w:ascii="Times New Roman" w:eastAsia="Times New Roman" w:hAnsi="Times New Roman" w:cs="Times New Roman"/>
          <w:sz w:val="26"/>
          <w:szCs w:val="26"/>
        </w:rPr>
      </w:pPr>
      <w:r>
        <w:rPr>
          <w:rFonts w:ascii="Times New Roman" w:eastAsia="Times New Roman" w:hAnsi="Times New Roman" w:cs="Times New Roman"/>
          <w:sz w:val="26"/>
          <w:szCs w:val="26"/>
        </w:rPr>
        <w:t>1.7. Балансы теплоносителя.</w:t>
      </w:r>
    </w:p>
    <w:p w:rsidR="0010488C" w:rsidRPr="0010488C" w:rsidRDefault="0010488C" w:rsidP="00720877">
      <w:pPr>
        <w:spacing w:line="480" w:lineRule="exact"/>
        <w:ind w:left="-1418" w:right="520" w:firstLine="1760"/>
        <w:rPr>
          <w:rFonts w:ascii="Times New Roman" w:eastAsia="Times New Roman" w:hAnsi="Times New Roman" w:cs="Times New Roman"/>
          <w:i/>
          <w:iCs/>
          <w:color w:val="auto"/>
          <w:sz w:val="26"/>
          <w:szCs w:val="26"/>
        </w:rPr>
      </w:pPr>
      <w:r w:rsidRPr="0010488C">
        <w:rPr>
          <w:rFonts w:ascii="Times New Roman" w:eastAsia="Times New Roman" w:hAnsi="Times New Roman" w:cs="Times New Roman"/>
          <w:i/>
          <w:iCs/>
          <w:color w:val="auto"/>
          <w:sz w:val="26"/>
          <w:szCs w:val="26"/>
        </w:rPr>
        <w:t>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w:t>
      </w:r>
    </w:p>
    <w:p w:rsidR="0010488C" w:rsidRDefault="0010488C" w:rsidP="00720877">
      <w:pPr>
        <w:spacing w:line="360" w:lineRule="auto"/>
        <w:ind w:left="-1418" w:right="-143" w:firstLine="426"/>
        <w:rPr>
          <w:rFonts w:ascii="Times New Roman" w:hAnsi="Times New Roman" w:cs="Times New Roman"/>
          <w:i/>
          <w:sz w:val="26"/>
          <w:szCs w:val="26"/>
        </w:rPr>
      </w:pPr>
      <w:r w:rsidRPr="0010488C">
        <w:rPr>
          <w:rFonts w:ascii="Times New Roman" w:hAnsi="Times New Roman" w:cs="Times New Roman"/>
          <w:i/>
          <w:sz w:val="26"/>
          <w:szCs w:val="26"/>
        </w:rPr>
        <w:t>сеть.</w:t>
      </w:r>
    </w:p>
    <w:p w:rsidR="0010488C" w:rsidRDefault="0010488C" w:rsidP="00720877">
      <w:pPr>
        <w:pStyle w:val="31"/>
        <w:shd w:val="clear" w:color="auto" w:fill="auto"/>
        <w:spacing w:before="0" w:after="0" w:line="480" w:lineRule="exact"/>
        <w:ind w:left="-1418" w:right="340" w:firstLine="740"/>
      </w:pPr>
      <w:r>
        <w:t>Максимальная производительность водоподготовительных установок для тепловых сетей рассчитывается из компенсации возможных потерь теплоносителя с утечками через неплотности и плановыми сбросами через возду</w:t>
      </w:r>
      <w:r>
        <w:rPr>
          <w:rStyle w:val="22"/>
        </w:rPr>
        <w:t>шн</w:t>
      </w:r>
      <w:r>
        <w:t xml:space="preserve">ики, дренажи и исполнительные механизмы. Традиционно для снижения возможности накипеобразования из воды удаляют ионы кальция с помощью метода ионного обмена </w:t>
      </w:r>
      <w:r>
        <w:rPr>
          <w:lang w:bidi="en-US"/>
        </w:rPr>
        <w:t>(</w:t>
      </w:r>
      <w:r>
        <w:rPr>
          <w:lang w:val="en-US" w:bidi="en-US"/>
        </w:rPr>
        <w:t>Na</w:t>
      </w:r>
      <w:r>
        <w:t>-катионирования), или используют частичное удаление ионов кальция и бикарбонат-ионов путем применения Н-катионирования с "голодной" регенерацией.</w:t>
      </w:r>
    </w:p>
    <w:p w:rsidR="0010488C" w:rsidRDefault="0010488C" w:rsidP="00720877">
      <w:pPr>
        <w:pStyle w:val="31"/>
        <w:shd w:val="clear" w:color="auto" w:fill="auto"/>
        <w:spacing w:before="0" w:after="0" w:line="480" w:lineRule="exact"/>
        <w:ind w:left="-1418" w:right="340" w:firstLine="740"/>
      </w:pPr>
      <w:r>
        <w:t>Утвержденные балансы теплоносителя для тепловых сетей и максимального потребления теплоносителя в теплоиспользующих установках потребителей в зонах действия систем теплоснабжения и источников тепловой энергии (Существующие котельные)</w:t>
      </w:r>
    </w:p>
    <w:tbl>
      <w:tblPr>
        <w:tblStyle w:val="a3"/>
        <w:tblW w:w="0" w:type="auto"/>
        <w:tblInd w:w="180" w:type="dxa"/>
        <w:tblLook w:val="04A0" w:firstRow="1" w:lastRow="0" w:firstColumn="1" w:lastColumn="0" w:noHBand="0" w:noVBand="1"/>
      </w:tblPr>
      <w:tblGrid>
        <w:gridCol w:w="2558"/>
        <w:gridCol w:w="2567"/>
        <w:gridCol w:w="2565"/>
        <w:gridCol w:w="2550"/>
      </w:tblGrid>
      <w:tr w:rsidR="0010488C" w:rsidTr="0010488C">
        <w:tc>
          <w:tcPr>
            <w:tcW w:w="2558" w:type="dxa"/>
            <w:vAlign w:val="center"/>
          </w:tcPr>
          <w:p w:rsidR="0010488C" w:rsidRPr="0010488C" w:rsidRDefault="0010488C" w:rsidP="0010488C">
            <w:pPr>
              <w:spacing w:line="260" w:lineRule="exact"/>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Объект</w:t>
            </w:r>
          </w:p>
        </w:tc>
        <w:tc>
          <w:tcPr>
            <w:tcW w:w="2567" w:type="dxa"/>
          </w:tcPr>
          <w:p w:rsidR="0010488C" w:rsidRPr="0010488C" w:rsidRDefault="0010488C" w:rsidP="0010488C">
            <w:pPr>
              <w:spacing w:line="485" w:lineRule="exact"/>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Подключённая нагрузка,</w:t>
            </w:r>
            <w:r w:rsidRPr="0010488C">
              <w:rPr>
                <w:rFonts w:ascii="Times New Roman" w:eastAsia="Times New Roman" w:hAnsi="Times New Roman" w:cs="Times New Roman"/>
                <w:color w:val="auto"/>
                <w:sz w:val="26"/>
                <w:szCs w:val="26"/>
                <w:lang w:val="en-US" w:eastAsia="en-US" w:bidi="en-US"/>
              </w:rPr>
              <w:t>Qmax</w:t>
            </w:r>
            <w:r w:rsidRPr="0010488C">
              <w:rPr>
                <w:rFonts w:ascii="Times New Roman" w:eastAsia="Times New Roman" w:hAnsi="Times New Roman" w:cs="Times New Roman"/>
                <w:color w:val="auto"/>
                <w:sz w:val="26"/>
                <w:szCs w:val="26"/>
                <w:lang w:eastAsia="en-US" w:bidi="en-US"/>
              </w:rPr>
              <w:t xml:space="preserve">, </w:t>
            </w:r>
            <w:r w:rsidRPr="0010488C">
              <w:rPr>
                <w:rFonts w:ascii="Times New Roman" w:eastAsia="Times New Roman" w:hAnsi="Times New Roman" w:cs="Times New Roman"/>
                <w:color w:val="auto"/>
                <w:sz w:val="26"/>
                <w:szCs w:val="26"/>
              </w:rPr>
              <w:t>гкал/ч</w:t>
            </w:r>
          </w:p>
        </w:tc>
        <w:tc>
          <w:tcPr>
            <w:tcW w:w="2565" w:type="dxa"/>
          </w:tcPr>
          <w:p w:rsidR="0010488C" w:rsidRPr="0010488C" w:rsidRDefault="0010488C" w:rsidP="0010488C">
            <w:pPr>
              <w:spacing w:line="480" w:lineRule="exact"/>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Расчётный объём теплоносителя, мЗ/год</w:t>
            </w:r>
          </w:p>
        </w:tc>
        <w:tc>
          <w:tcPr>
            <w:tcW w:w="2550" w:type="dxa"/>
            <w:vAlign w:val="center"/>
          </w:tcPr>
          <w:p w:rsidR="0010488C" w:rsidRPr="0010488C" w:rsidRDefault="0010488C" w:rsidP="0010488C">
            <w:pPr>
              <w:spacing w:line="485" w:lineRule="exact"/>
              <w:ind w:left="240"/>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Расчётный объём подпитки, мЗ/год</w:t>
            </w:r>
          </w:p>
        </w:tc>
      </w:tr>
      <w:tr w:rsidR="0010488C" w:rsidTr="0010488C">
        <w:tc>
          <w:tcPr>
            <w:tcW w:w="2558" w:type="dxa"/>
          </w:tcPr>
          <w:p w:rsidR="0010488C" w:rsidRPr="0010488C" w:rsidRDefault="0010488C" w:rsidP="0010488C">
            <w:pPr>
              <w:spacing w:line="322" w:lineRule="exact"/>
              <w:ind w:left="120"/>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shd w:val="clear" w:color="auto" w:fill="FFFFFF"/>
              </w:rPr>
              <w:t xml:space="preserve">Котельная ДК </w:t>
            </w:r>
            <w:r w:rsidRPr="0010488C">
              <w:rPr>
                <w:rFonts w:ascii="Times New Roman" w:eastAsia="Times New Roman" w:hAnsi="Times New Roman" w:cs="Times New Roman"/>
                <w:sz w:val="26"/>
                <w:szCs w:val="26"/>
              </w:rPr>
              <w:t xml:space="preserve"> </w:t>
            </w:r>
            <w:r w:rsidRPr="0010488C">
              <w:rPr>
                <w:rFonts w:ascii="Times New Roman" w:eastAsia="Times New Roman" w:hAnsi="Times New Roman" w:cs="Times New Roman"/>
                <w:sz w:val="26"/>
                <w:szCs w:val="26"/>
                <w:shd w:val="clear" w:color="auto" w:fill="FFFFFF"/>
              </w:rPr>
              <w:t>Калужская обл., Ульяновский р-н., с. Ульяново, ул. Б.Советская , д.88 а</w:t>
            </w:r>
          </w:p>
        </w:tc>
        <w:tc>
          <w:tcPr>
            <w:tcW w:w="2567" w:type="dxa"/>
          </w:tcPr>
          <w:p w:rsidR="0010488C" w:rsidRPr="0010488C" w:rsidRDefault="0010488C" w:rsidP="0010488C">
            <w:pPr>
              <w:spacing w:line="260" w:lineRule="exact"/>
              <w:ind w:right="140"/>
              <w:jc w:val="center"/>
              <w:rPr>
                <w:rFonts w:ascii="Times New Roman" w:eastAsia="Times New Roman" w:hAnsi="Times New Roman" w:cs="Times New Roman"/>
                <w:sz w:val="26"/>
                <w:szCs w:val="26"/>
                <w:shd w:val="clear" w:color="auto" w:fill="FFFFFF"/>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shd w:val="clear" w:color="auto" w:fill="FFFFFF"/>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lang w:val="en-US"/>
              </w:rPr>
            </w:pPr>
            <w:r w:rsidRPr="0010488C">
              <w:rPr>
                <w:rFonts w:ascii="Times New Roman" w:eastAsia="Times New Roman" w:hAnsi="Times New Roman" w:cs="Times New Roman"/>
                <w:sz w:val="26"/>
                <w:szCs w:val="26"/>
                <w:shd w:val="clear" w:color="auto" w:fill="FFFFFF"/>
              </w:rPr>
              <w:t>0,</w:t>
            </w:r>
            <w:r w:rsidRPr="0010488C">
              <w:rPr>
                <w:rFonts w:ascii="Times New Roman" w:eastAsia="Times New Roman" w:hAnsi="Times New Roman" w:cs="Times New Roman"/>
                <w:sz w:val="26"/>
                <w:szCs w:val="26"/>
                <w:shd w:val="clear" w:color="auto" w:fill="FFFFFF"/>
                <w:lang w:val="en-US"/>
              </w:rPr>
              <w:t>94</w:t>
            </w:r>
          </w:p>
        </w:tc>
        <w:tc>
          <w:tcPr>
            <w:tcW w:w="2565" w:type="dxa"/>
            <w:vAlign w:val="center"/>
          </w:tcPr>
          <w:p w:rsidR="0010488C" w:rsidRPr="0010488C" w:rsidRDefault="0010488C" w:rsidP="0010488C">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39,2</w:t>
            </w:r>
          </w:p>
        </w:tc>
        <w:tc>
          <w:tcPr>
            <w:tcW w:w="2550" w:type="dxa"/>
            <w:vAlign w:val="center"/>
          </w:tcPr>
          <w:p w:rsidR="0010488C" w:rsidRPr="0010488C" w:rsidRDefault="0010488C" w:rsidP="0010488C">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493,32</w:t>
            </w:r>
          </w:p>
        </w:tc>
      </w:tr>
      <w:tr w:rsidR="0010488C" w:rsidTr="0010488C">
        <w:tc>
          <w:tcPr>
            <w:tcW w:w="2558" w:type="dxa"/>
            <w:vAlign w:val="bottom"/>
          </w:tcPr>
          <w:p w:rsidR="0010488C" w:rsidRPr="0010488C" w:rsidRDefault="0010488C" w:rsidP="0010488C">
            <w:pPr>
              <w:spacing w:line="322" w:lineRule="exact"/>
              <w:ind w:left="120"/>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shd w:val="clear" w:color="auto" w:fill="FFFFFF"/>
              </w:rPr>
              <w:t>Котельная ЦРБ</w:t>
            </w:r>
            <w:r w:rsidRPr="0010488C">
              <w:rPr>
                <w:rFonts w:ascii="Times New Roman" w:eastAsia="Times New Roman" w:hAnsi="Times New Roman" w:cs="Times New Roman"/>
                <w:sz w:val="26"/>
                <w:szCs w:val="26"/>
              </w:rPr>
              <w:t xml:space="preserve"> </w:t>
            </w:r>
            <w:r w:rsidRPr="0010488C">
              <w:rPr>
                <w:rFonts w:ascii="Times New Roman" w:eastAsia="Times New Roman" w:hAnsi="Times New Roman" w:cs="Times New Roman"/>
                <w:sz w:val="26"/>
                <w:szCs w:val="26"/>
                <w:shd w:val="clear" w:color="auto" w:fill="FFFFFF"/>
              </w:rPr>
              <w:t>Калужская обл., Ульяновский р-н., с. Ульяново, ул. Б.Советская , д.2 а</w:t>
            </w:r>
          </w:p>
        </w:tc>
        <w:tc>
          <w:tcPr>
            <w:tcW w:w="2567" w:type="dxa"/>
          </w:tcPr>
          <w:p w:rsidR="0010488C" w:rsidRPr="0010488C" w:rsidRDefault="0010488C" w:rsidP="0010488C">
            <w:pPr>
              <w:spacing w:line="260" w:lineRule="exact"/>
              <w:ind w:right="140"/>
              <w:jc w:val="center"/>
              <w:rPr>
                <w:rFonts w:ascii="Times New Roman" w:eastAsia="Times New Roman" w:hAnsi="Times New Roman" w:cs="Times New Roman"/>
                <w:sz w:val="26"/>
                <w:szCs w:val="26"/>
                <w:shd w:val="clear" w:color="auto" w:fill="FFFFFF"/>
                <w:lang w:val="en-US"/>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shd w:val="clear" w:color="auto" w:fill="FFFFFF"/>
                <w:lang w:val="en-US"/>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shd w:val="clear" w:color="auto" w:fill="FFFFFF"/>
              </w:rPr>
              <w:t>0,332</w:t>
            </w:r>
          </w:p>
        </w:tc>
        <w:tc>
          <w:tcPr>
            <w:tcW w:w="2565" w:type="dxa"/>
            <w:vAlign w:val="center"/>
          </w:tcPr>
          <w:p w:rsidR="0010488C" w:rsidRPr="0010488C" w:rsidRDefault="0010488C" w:rsidP="0010488C">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9,23</w:t>
            </w:r>
          </w:p>
        </w:tc>
        <w:tc>
          <w:tcPr>
            <w:tcW w:w="2550" w:type="dxa"/>
            <w:vAlign w:val="center"/>
          </w:tcPr>
          <w:p w:rsidR="0010488C" w:rsidRPr="0010488C" w:rsidRDefault="0010488C" w:rsidP="0010488C">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116,3</w:t>
            </w:r>
          </w:p>
        </w:tc>
      </w:tr>
      <w:tr w:rsidR="0010488C" w:rsidTr="0010488C">
        <w:tc>
          <w:tcPr>
            <w:tcW w:w="2558" w:type="dxa"/>
          </w:tcPr>
          <w:p w:rsidR="0010488C" w:rsidRPr="0010488C" w:rsidRDefault="0010488C" w:rsidP="0010488C">
            <w:pPr>
              <w:spacing w:line="326" w:lineRule="exact"/>
              <w:ind w:left="120"/>
              <w:rPr>
                <w:rFonts w:ascii="Times New Roman" w:eastAsia="Times New Roman" w:hAnsi="Times New Roman" w:cs="Times New Roman"/>
                <w:sz w:val="26"/>
                <w:szCs w:val="26"/>
              </w:rPr>
            </w:pPr>
            <w:r w:rsidRPr="0010488C">
              <w:rPr>
                <w:rFonts w:ascii="Times New Roman" w:eastAsia="Times New Roman" w:hAnsi="Times New Roman" w:cs="Times New Roman"/>
                <w:sz w:val="26"/>
                <w:szCs w:val="26"/>
                <w:shd w:val="clear" w:color="auto" w:fill="FFFFFF"/>
              </w:rPr>
              <w:t>Котельная средней школы</w:t>
            </w:r>
            <w:r w:rsidRPr="0010488C">
              <w:rPr>
                <w:rFonts w:ascii="Times New Roman" w:eastAsia="Times New Roman" w:hAnsi="Times New Roman" w:cs="Times New Roman"/>
                <w:sz w:val="26"/>
                <w:szCs w:val="26"/>
              </w:rPr>
              <w:t xml:space="preserve"> </w:t>
            </w:r>
            <w:r w:rsidRPr="0010488C">
              <w:rPr>
                <w:rFonts w:ascii="Times New Roman" w:eastAsia="Times New Roman" w:hAnsi="Times New Roman" w:cs="Times New Roman"/>
                <w:sz w:val="26"/>
                <w:szCs w:val="26"/>
                <w:shd w:val="clear" w:color="auto" w:fill="FFFFFF"/>
              </w:rPr>
              <w:t>Калужская обл., Ульяновский р-н., с. Ульяново</w:t>
            </w:r>
          </w:p>
        </w:tc>
        <w:tc>
          <w:tcPr>
            <w:tcW w:w="2567" w:type="dxa"/>
          </w:tcPr>
          <w:p w:rsidR="0010488C" w:rsidRPr="0010488C" w:rsidRDefault="0010488C" w:rsidP="0010488C">
            <w:pPr>
              <w:spacing w:line="260" w:lineRule="exact"/>
              <w:ind w:right="140"/>
              <w:jc w:val="center"/>
              <w:rPr>
                <w:rFonts w:ascii="Times New Roman" w:eastAsia="Times New Roman" w:hAnsi="Times New Roman" w:cs="Times New Roman"/>
                <w:sz w:val="26"/>
                <w:szCs w:val="26"/>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rPr>
            </w:pPr>
          </w:p>
          <w:p w:rsidR="0010488C" w:rsidRPr="0010488C" w:rsidRDefault="0010488C" w:rsidP="0010488C">
            <w:pPr>
              <w:spacing w:line="260" w:lineRule="exact"/>
              <w:ind w:right="140"/>
              <w:jc w:val="center"/>
              <w:rPr>
                <w:rFonts w:ascii="Times New Roman" w:eastAsia="Times New Roman" w:hAnsi="Times New Roman" w:cs="Times New Roman"/>
                <w:sz w:val="26"/>
                <w:szCs w:val="26"/>
                <w:lang w:val="en-US"/>
              </w:rPr>
            </w:pPr>
            <w:r w:rsidRPr="0010488C">
              <w:rPr>
                <w:rFonts w:ascii="Times New Roman" w:eastAsia="Times New Roman" w:hAnsi="Times New Roman" w:cs="Times New Roman"/>
                <w:sz w:val="26"/>
                <w:szCs w:val="26"/>
              </w:rPr>
              <w:t>0,</w:t>
            </w:r>
            <w:r w:rsidRPr="0010488C">
              <w:rPr>
                <w:rFonts w:ascii="Times New Roman" w:eastAsia="Times New Roman" w:hAnsi="Times New Roman" w:cs="Times New Roman"/>
                <w:sz w:val="26"/>
                <w:szCs w:val="26"/>
                <w:lang w:val="en-US"/>
              </w:rPr>
              <w:t>24</w:t>
            </w:r>
          </w:p>
        </w:tc>
        <w:tc>
          <w:tcPr>
            <w:tcW w:w="2565" w:type="dxa"/>
            <w:vAlign w:val="center"/>
          </w:tcPr>
          <w:p w:rsidR="0010488C" w:rsidRPr="0010488C" w:rsidRDefault="0010488C" w:rsidP="0010488C">
            <w:pPr>
              <w:jc w:val="center"/>
              <w:rPr>
                <w:rFonts w:ascii="Times New Roman" w:hAnsi="Times New Roman" w:cs="Times New Roman"/>
                <w:sz w:val="26"/>
                <w:szCs w:val="26"/>
              </w:rPr>
            </w:pPr>
            <w:r w:rsidRPr="0010488C">
              <w:rPr>
                <w:rFonts w:ascii="Times New Roman" w:hAnsi="Times New Roman" w:cs="Times New Roman"/>
                <w:sz w:val="26"/>
                <w:szCs w:val="26"/>
              </w:rPr>
              <w:t>7,220</w:t>
            </w:r>
          </w:p>
        </w:tc>
        <w:tc>
          <w:tcPr>
            <w:tcW w:w="2550" w:type="dxa"/>
            <w:vAlign w:val="center"/>
          </w:tcPr>
          <w:p w:rsidR="0010488C" w:rsidRPr="0010488C" w:rsidRDefault="0010488C" w:rsidP="0010488C">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95,89</w:t>
            </w:r>
          </w:p>
        </w:tc>
      </w:tr>
    </w:tbl>
    <w:p w:rsidR="0010488C" w:rsidRPr="0010488C" w:rsidRDefault="0010488C" w:rsidP="00720877">
      <w:pPr>
        <w:tabs>
          <w:tab w:val="left" w:pos="11624"/>
        </w:tabs>
        <w:spacing w:before="288" w:line="480" w:lineRule="exact"/>
        <w:ind w:left="-1418" w:right="-6" w:firstLine="1520"/>
        <w:rPr>
          <w:rFonts w:ascii="Times New Roman" w:eastAsia="Times New Roman" w:hAnsi="Times New Roman" w:cs="Times New Roman"/>
          <w:i/>
          <w:iCs/>
          <w:color w:val="auto"/>
          <w:sz w:val="26"/>
          <w:szCs w:val="26"/>
        </w:rPr>
      </w:pPr>
      <w:r w:rsidRPr="0010488C">
        <w:rPr>
          <w:rFonts w:ascii="Times New Roman" w:eastAsia="Times New Roman" w:hAnsi="Times New Roman" w:cs="Times New Roman"/>
          <w:i/>
          <w:iCs/>
          <w:color w:val="auto"/>
          <w:sz w:val="26"/>
          <w:szCs w:val="26"/>
        </w:rPr>
        <w:t>Описание утвержденных балансов теплоносителя для тепловых сетей и максимального потребления теплоносителя в аварийных режимах систем теплоснабжения.</w:t>
      </w:r>
    </w:p>
    <w:p w:rsidR="0010488C" w:rsidRDefault="0010488C" w:rsidP="00720877">
      <w:pPr>
        <w:tabs>
          <w:tab w:val="left" w:pos="11624"/>
        </w:tabs>
        <w:spacing w:line="480" w:lineRule="exact"/>
        <w:ind w:left="-1418" w:right="-6" w:firstLine="700"/>
        <w:jc w:val="both"/>
        <w:rPr>
          <w:rFonts w:ascii="Times New Roman" w:eastAsia="Times New Roman" w:hAnsi="Times New Roman" w:cs="Times New Roman"/>
          <w:color w:val="auto"/>
          <w:sz w:val="26"/>
          <w:szCs w:val="26"/>
          <w:lang w:val="en-US"/>
        </w:rPr>
      </w:pPr>
      <w:r w:rsidRPr="0010488C">
        <w:rPr>
          <w:rFonts w:ascii="Times New Roman" w:eastAsia="Times New Roman" w:hAnsi="Times New Roman" w:cs="Times New Roman"/>
          <w:color w:val="auto"/>
          <w:sz w:val="26"/>
          <w:szCs w:val="26"/>
        </w:rPr>
        <w:t>Подготовка воды для подпитки тепловых сетей состоит в удалении из неё веществ, образующих накипь на греющих поверхностях водогрейных котлов, а также осадков коллоидных и органических веществ, гидроокиси железа и т.д. Норматив аварийной подпитки имеет в виду инцидентную подпитку, которая полностью или в значительной степени компенсирует и</w:t>
      </w:r>
      <w:r w:rsidRPr="0010488C">
        <w:rPr>
          <w:rFonts w:ascii="Times New Roman" w:eastAsia="Times New Roman" w:hAnsi="Times New Roman" w:cs="Times New Roman"/>
          <w:sz w:val="26"/>
          <w:szCs w:val="26"/>
          <w:u w:val="single"/>
          <w:shd w:val="clear" w:color="auto" w:fill="FFFFFF"/>
        </w:rPr>
        <w:t>нци</w:t>
      </w:r>
      <w:r w:rsidRPr="0010488C">
        <w:rPr>
          <w:rFonts w:ascii="Times New Roman" w:eastAsia="Times New Roman" w:hAnsi="Times New Roman" w:cs="Times New Roman"/>
          <w:color w:val="auto"/>
          <w:sz w:val="26"/>
          <w:szCs w:val="26"/>
        </w:rPr>
        <w:t>дентную утечку воды при повреждении элементов теплосети. Именно эта подпитка и называется аварийной подпиткой.</w:t>
      </w:r>
    </w:p>
    <w:p w:rsidR="00065883" w:rsidRDefault="00065883" w:rsidP="00720877">
      <w:pPr>
        <w:tabs>
          <w:tab w:val="left" w:pos="11624"/>
        </w:tabs>
        <w:spacing w:line="480" w:lineRule="exact"/>
        <w:ind w:left="-1418" w:right="-6" w:firstLine="700"/>
        <w:jc w:val="both"/>
        <w:rPr>
          <w:rFonts w:ascii="Times New Roman" w:eastAsia="Times New Roman" w:hAnsi="Times New Roman" w:cs="Times New Roman"/>
          <w:color w:val="auto"/>
          <w:sz w:val="26"/>
          <w:szCs w:val="26"/>
          <w:lang w:val="en-US"/>
        </w:rPr>
      </w:pPr>
    </w:p>
    <w:p w:rsidR="00065883" w:rsidRDefault="00065883" w:rsidP="00720877">
      <w:pPr>
        <w:tabs>
          <w:tab w:val="left" w:pos="11624"/>
        </w:tabs>
        <w:spacing w:line="480" w:lineRule="exact"/>
        <w:ind w:left="-1418" w:right="-6" w:firstLine="700"/>
        <w:jc w:val="both"/>
        <w:rPr>
          <w:rFonts w:ascii="Times New Roman" w:eastAsia="Times New Roman" w:hAnsi="Times New Roman" w:cs="Times New Roman"/>
          <w:color w:val="auto"/>
          <w:sz w:val="26"/>
          <w:szCs w:val="26"/>
          <w:lang w:val="en-US"/>
        </w:rPr>
      </w:pPr>
    </w:p>
    <w:p w:rsidR="00065883" w:rsidRDefault="00065883" w:rsidP="00720877">
      <w:pPr>
        <w:tabs>
          <w:tab w:val="left" w:pos="11624"/>
        </w:tabs>
        <w:spacing w:line="480" w:lineRule="exact"/>
        <w:ind w:left="-1418" w:right="-6" w:firstLine="700"/>
        <w:jc w:val="both"/>
        <w:rPr>
          <w:rFonts w:ascii="Times New Roman" w:eastAsia="Times New Roman" w:hAnsi="Times New Roman" w:cs="Times New Roman"/>
          <w:color w:val="auto"/>
          <w:sz w:val="26"/>
          <w:szCs w:val="26"/>
          <w:lang w:val="en-US"/>
        </w:rPr>
      </w:pPr>
    </w:p>
    <w:p w:rsidR="00065883" w:rsidRDefault="00065883" w:rsidP="00720877">
      <w:pPr>
        <w:tabs>
          <w:tab w:val="left" w:pos="11624"/>
        </w:tabs>
        <w:spacing w:line="480" w:lineRule="exact"/>
        <w:ind w:left="-1418" w:right="-6" w:firstLine="700"/>
        <w:jc w:val="both"/>
        <w:rPr>
          <w:rFonts w:ascii="Times New Roman" w:eastAsia="Times New Roman" w:hAnsi="Times New Roman" w:cs="Times New Roman"/>
          <w:color w:val="auto"/>
          <w:sz w:val="26"/>
          <w:szCs w:val="26"/>
          <w:lang w:val="en-US"/>
        </w:rPr>
      </w:pPr>
    </w:p>
    <w:p w:rsidR="00065883" w:rsidRDefault="00065883" w:rsidP="00720877">
      <w:pPr>
        <w:tabs>
          <w:tab w:val="left" w:pos="11624"/>
        </w:tabs>
        <w:spacing w:line="480" w:lineRule="exact"/>
        <w:ind w:left="-1418" w:right="-6" w:firstLine="700"/>
        <w:jc w:val="both"/>
        <w:rPr>
          <w:rFonts w:ascii="Times New Roman" w:eastAsia="Times New Roman" w:hAnsi="Times New Roman" w:cs="Times New Roman"/>
          <w:color w:val="auto"/>
          <w:sz w:val="26"/>
          <w:szCs w:val="26"/>
          <w:lang w:val="en-US"/>
        </w:rPr>
      </w:pPr>
    </w:p>
    <w:p w:rsidR="00065883" w:rsidRDefault="00065883" w:rsidP="00720877">
      <w:pPr>
        <w:tabs>
          <w:tab w:val="left" w:pos="11624"/>
        </w:tabs>
        <w:spacing w:line="480" w:lineRule="exact"/>
        <w:ind w:left="-1418" w:right="-6" w:firstLine="700"/>
        <w:jc w:val="both"/>
        <w:rPr>
          <w:rFonts w:ascii="Times New Roman" w:eastAsia="Times New Roman" w:hAnsi="Times New Roman" w:cs="Times New Roman"/>
          <w:color w:val="auto"/>
          <w:sz w:val="26"/>
          <w:szCs w:val="26"/>
          <w:lang w:val="en-US"/>
        </w:rPr>
      </w:pPr>
    </w:p>
    <w:p w:rsidR="00065883" w:rsidRDefault="00065883" w:rsidP="00720877">
      <w:pPr>
        <w:tabs>
          <w:tab w:val="left" w:pos="11624"/>
        </w:tabs>
        <w:spacing w:line="480" w:lineRule="exact"/>
        <w:ind w:left="-1418" w:right="-6" w:firstLine="700"/>
        <w:jc w:val="both"/>
        <w:rPr>
          <w:rFonts w:ascii="Times New Roman" w:eastAsia="Times New Roman" w:hAnsi="Times New Roman" w:cs="Times New Roman"/>
          <w:color w:val="auto"/>
          <w:sz w:val="26"/>
          <w:szCs w:val="26"/>
          <w:lang w:val="en-US"/>
        </w:rPr>
      </w:pPr>
    </w:p>
    <w:p w:rsidR="00065883" w:rsidRPr="00065883" w:rsidRDefault="00065883" w:rsidP="00720877">
      <w:pPr>
        <w:tabs>
          <w:tab w:val="left" w:pos="11624"/>
        </w:tabs>
        <w:spacing w:line="480" w:lineRule="exact"/>
        <w:ind w:left="-1418" w:right="-6" w:firstLine="700"/>
        <w:jc w:val="both"/>
        <w:rPr>
          <w:rFonts w:ascii="Times New Roman" w:eastAsia="Times New Roman" w:hAnsi="Times New Roman" w:cs="Times New Roman"/>
          <w:color w:val="auto"/>
          <w:sz w:val="26"/>
          <w:szCs w:val="26"/>
          <w:lang w:val="en-US"/>
        </w:rPr>
      </w:pPr>
    </w:p>
    <w:p w:rsidR="0010488C" w:rsidRPr="0010488C" w:rsidRDefault="0010488C" w:rsidP="0010488C">
      <w:pPr>
        <w:spacing w:line="260" w:lineRule="exact"/>
        <w:ind w:right="360"/>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lastRenderedPageBreak/>
        <w:t xml:space="preserve">Значения утвержденных балансов </w:t>
      </w:r>
    </w:p>
    <w:p w:rsidR="0010488C" w:rsidRPr="0010488C" w:rsidRDefault="0010488C" w:rsidP="0010488C">
      <w:pPr>
        <w:spacing w:line="485" w:lineRule="exact"/>
        <w:ind w:left="320"/>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теплоносителя для тепловых сетей и максимального потребления теплоносителя в аварийных режимах систем теплоснабжения</w:t>
      </w:r>
    </w:p>
    <w:p w:rsidR="0010488C" w:rsidRDefault="0010488C" w:rsidP="0010488C">
      <w:pPr>
        <w:pStyle w:val="31"/>
        <w:shd w:val="clear" w:color="auto" w:fill="auto"/>
        <w:spacing w:before="0" w:after="0" w:line="480" w:lineRule="exact"/>
        <w:ind w:left="180" w:right="340" w:firstLine="740"/>
      </w:pPr>
    </w:p>
    <w:tbl>
      <w:tblPr>
        <w:tblW w:w="0" w:type="auto"/>
        <w:tblLayout w:type="fixed"/>
        <w:tblCellMar>
          <w:left w:w="10" w:type="dxa"/>
          <w:right w:w="10" w:type="dxa"/>
        </w:tblCellMar>
        <w:tblLook w:val="0000" w:firstRow="0" w:lastRow="0" w:firstColumn="0" w:lastColumn="0" w:noHBand="0" w:noVBand="0"/>
      </w:tblPr>
      <w:tblGrid>
        <w:gridCol w:w="2347"/>
        <w:gridCol w:w="2198"/>
        <w:gridCol w:w="2184"/>
        <w:gridCol w:w="1795"/>
        <w:gridCol w:w="1675"/>
      </w:tblGrid>
      <w:tr w:rsidR="0010488C" w:rsidRPr="0010488C" w:rsidTr="000A0E3C">
        <w:trPr>
          <w:trHeight w:hRule="exact" w:val="1862"/>
        </w:trPr>
        <w:tc>
          <w:tcPr>
            <w:tcW w:w="2347" w:type="dxa"/>
            <w:tcBorders>
              <w:top w:val="single" w:sz="4" w:space="0" w:color="auto"/>
              <w:left w:val="single" w:sz="4" w:space="0" w:color="auto"/>
            </w:tcBorders>
            <w:shd w:val="clear" w:color="auto" w:fill="FFFFFF"/>
            <w:vAlign w:val="center"/>
          </w:tcPr>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Объект</w:t>
            </w:r>
          </w:p>
        </w:tc>
        <w:tc>
          <w:tcPr>
            <w:tcW w:w="2198" w:type="dxa"/>
            <w:tcBorders>
              <w:top w:val="single" w:sz="4" w:space="0" w:color="auto"/>
              <w:left w:val="single" w:sz="4" w:space="0" w:color="auto"/>
            </w:tcBorders>
            <w:shd w:val="clear" w:color="auto" w:fill="FFFFFF"/>
            <w:vAlign w:val="center"/>
          </w:tcPr>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 xml:space="preserve">Подключённая нагрузка, </w:t>
            </w:r>
            <w:r w:rsidRPr="0010488C">
              <w:rPr>
                <w:rFonts w:ascii="Times New Roman" w:eastAsia="Times New Roman" w:hAnsi="Times New Roman" w:cs="Times New Roman"/>
                <w:color w:val="auto"/>
                <w:sz w:val="26"/>
                <w:szCs w:val="26"/>
                <w:lang w:val="en-US" w:eastAsia="en-US" w:bidi="en-US"/>
              </w:rPr>
              <w:t>Qmax</w:t>
            </w:r>
            <w:r w:rsidRPr="0010488C">
              <w:rPr>
                <w:rFonts w:ascii="Times New Roman" w:eastAsia="Times New Roman" w:hAnsi="Times New Roman" w:cs="Times New Roman"/>
                <w:color w:val="auto"/>
                <w:sz w:val="26"/>
                <w:szCs w:val="26"/>
                <w:lang w:eastAsia="en-US" w:bidi="en-US"/>
              </w:rPr>
              <w:t xml:space="preserve">, </w:t>
            </w:r>
            <w:r w:rsidRPr="0010488C">
              <w:rPr>
                <w:rFonts w:ascii="Times New Roman" w:eastAsia="Times New Roman" w:hAnsi="Times New Roman" w:cs="Times New Roman"/>
                <w:color w:val="auto"/>
                <w:sz w:val="26"/>
                <w:szCs w:val="26"/>
              </w:rPr>
              <w:t>ккал/ч</w:t>
            </w:r>
          </w:p>
        </w:tc>
        <w:tc>
          <w:tcPr>
            <w:tcW w:w="2184" w:type="dxa"/>
            <w:tcBorders>
              <w:top w:val="single" w:sz="4" w:space="0" w:color="auto"/>
              <w:left w:val="single" w:sz="4" w:space="0" w:color="auto"/>
            </w:tcBorders>
            <w:shd w:val="clear" w:color="auto" w:fill="FFFFFF"/>
            <w:vAlign w:val="center"/>
          </w:tcPr>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Расчётный</w:t>
            </w:r>
          </w:p>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объём</w:t>
            </w:r>
          </w:p>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теплоносителя,</w:t>
            </w:r>
          </w:p>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мЗ/год</w:t>
            </w:r>
          </w:p>
        </w:tc>
        <w:tc>
          <w:tcPr>
            <w:tcW w:w="1795" w:type="dxa"/>
            <w:tcBorders>
              <w:top w:val="single" w:sz="4" w:space="0" w:color="auto"/>
              <w:left w:val="single" w:sz="4" w:space="0" w:color="auto"/>
            </w:tcBorders>
            <w:shd w:val="clear" w:color="auto" w:fill="FFFFFF"/>
            <w:vAlign w:val="center"/>
          </w:tcPr>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Расчётный</w:t>
            </w:r>
          </w:p>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объём</w:t>
            </w:r>
          </w:p>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подпитки,</w:t>
            </w:r>
          </w:p>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мЗ/год</w:t>
            </w:r>
          </w:p>
        </w:tc>
        <w:tc>
          <w:tcPr>
            <w:tcW w:w="1675" w:type="dxa"/>
            <w:tcBorders>
              <w:top w:val="single" w:sz="4" w:space="0" w:color="auto"/>
              <w:left w:val="single" w:sz="4" w:space="0" w:color="auto"/>
              <w:right w:val="single" w:sz="4" w:space="0" w:color="auto"/>
            </w:tcBorders>
            <w:shd w:val="clear" w:color="auto" w:fill="FFFFFF"/>
          </w:tcPr>
          <w:p w:rsidR="0010488C" w:rsidRPr="0010488C" w:rsidRDefault="0010488C" w:rsidP="000A0E3C">
            <w:pPr>
              <w:jc w:val="center"/>
              <w:rPr>
                <w:rFonts w:ascii="Times New Roman" w:eastAsia="Times New Roman" w:hAnsi="Times New Roman" w:cs="Times New Roman"/>
                <w:color w:val="auto"/>
                <w:sz w:val="26"/>
                <w:szCs w:val="26"/>
              </w:rPr>
            </w:pPr>
            <w:r w:rsidRPr="0010488C">
              <w:rPr>
                <w:rFonts w:ascii="Times New Roman" w:eastAsia="Times New Roman" w:hAnsi="Times New Roman" w:cs="Times New Roman"/>
                <w:color w:val="auto"/>
                <w:sz w:val="26"/>
                <w:szCs w:val="26"/>
              </w:rPr>
              <w:t>Расчётный объём подпитки в аварийном режиме, м3/год.</w:t>
            </w:r>
          </w:p>
        </w:tc>
      </w:tr>
      <w:tr w:rsidR="0010488C" w:rsidRPr="0010488C" w:rsidTr="000A0E3C">
        <w:trPr>
          <w:trHeight w:hRule="exact" w:val="1836"/>
        </w:trPr>
        <w:tc>
          <w:tcPr>
            <w:tcW w:w="2347" w:type="dxa"/>
            <w:tcBorders>
              <w:top w:val="single" w:sz="4" w:space="0" w:color="auto"/>
              <w:left w:val="single" w:sz="4" w:space="0" w:color="auto"/>
              <w:bottom w:val="single" w:sz="4" w:space="0" w:color="auto"/>
            </w:tcBorders>
            <w:shd w:val="clear" w:color="auto" w:fill="FFFFFF"/>
          </w:tcPr>
          <w:p w:rsidR="0010488C" w:rsidRPr="0010488C" w:rsidRDefault="0010488C" w:rsidP="007D4614">
            <w:pPr>
              <w:spacing w:line="322" w:lineRule="exact"/>
              <w:ind w:left="120"/>
              <w:rPr>
                <w:rFonts w:ascii="Times New Roman" w:eastAsia="Times New Roman" w:hAnsi="Times New Roman" w:cs="Times New Roman"/>
                <w:sz w:val="26"/>
                <w:szCs w:val="26"/>
              </w:rPr>
            </w:pPr>
            <w:r w:rsidRPr="000A0E3C">
              <w:rPr>
                <w:rFonts w:ascii="Times New Roman" w:eastAsia="Times New Roman" w:hAnsi="Times New Roman" w:cs="Times New Roman"/>
                <w:sz w:val="26"/>
                <w:szCs w:val="26"/>
                <w:shd w:val="clear" w:color="auto" w:fill="FFFFFF"/>
              </w:rPr>
              <w:t xml:space="preserve">Котельная ДК </w:t>
            </w:r>
            <w:r w:rsidRPr="0010488C">
              <w:rPr>
                <w:rFonts w:ascii="Times New Roman" w:eastAsia="Times New Roman" w:hAnsi="Times New Roman" w:cs="Times New Roman"/>
                <w:sz w:val="26"/>
                <w:szCs w:val="26"/>
              </w:rPr>
              <w:t xml:space="preserve"> </w:t>
            </w:r>
            <w:r w:rsidRPr="000A0E3C">
              <w:rPr>
                <w:rFonts w:ascii="Times New Roman" w:eastAsia="Times New Roman" w:hAnsi="Times New Roman" w:cs="Times New Roman"/>
                <w:sz w:val="26"/>
                <w:szCs w:val="26"/>
                <w:shd w:val="clear" w:color="auto" w:fill="FFFFFF"/>
              </w:rPr>
              <w:t>Калужская обл., Ульяновский р-н., с. Ульяново, ул. Б.Советская , д.88 а</w:t>
            </w:r>
          </w:p>
        </w:tc>
        <w:tc>
          <w:tcPr>
            <w:tcW w:w="2198" w:type="dxa"/>
            <w:tcBorders>
              <w:top w:val="single" w:sz="4" w:space="0" w:color="auto"/>
              <w:left w:val="single" w:sz="4" w:space="0" w:color="auto"/>
              <w:bottom w:val="single" w:sz="4" w:space="0" w:color="auto"/>
            </w:tcBorders>
            <w:shd w:val="clear" w:color="auto" w:fill="FFFFFF"/>
          </w:tcPr>
          <w:p w:rsidR="0010488C" w:rsidRPr="000A0E3C" w:rsidRDefault="0010488C" w:rsidP="007D4614">
            <w:pPr>
              <w:spacing w:line="260" w:lineRule="exact"/>
              <w:ind w:right="140"/>
              <w:jc w:val="center"/>
              <w:rPr>
                <w:rFonts w:ascii="Times New Roman" w:eastAsia="Times New Roman" w:hAnsi="Times New Roman" w:cs="Times New Roman"/>
                <w:sz w:val="26"/>
                <w:szCs w:val="26"/>
                <w:shd w:val="clear" w:color="auto" w:fill="FFFFFF"/>
              </w:rPr>
            </w:pPr>
          </w:p>
          <w:p w:rsidR="0010488C" w:rsidRPr="000A0E3C" w:rsidRDefault="0010488C" w:rsidP="007D4614">
            <w:pPr>
              <w:spacing w:line="260" w:lineRule="exact"/>
              <w:ind w:right="140"/>
              <w:jc w:val="center"/>
              <w:rPr>
                <w:rFonts w:ascii="Times New Roman" w:eastAsia="Times New Roman" w:hAnsi="Times New Roman" w:cs="Times New Roman"/>
                <w:sz w:val="26"/>
                <w:szCs w:val="26"/>
                <w:shd w:val="clear" w:color="auto" w:fill="FFFFFF"/>
              </w:rPr>
            </w:pPr>
          </w:p>
          <w:p w:rsidR="0010488C" w:rsidRPr="0010488C" w:rsidRDefault="0010488C" w:rsidP="007D4614">
            <w:pPr>
              <w:spacing w:line="260" w:lineRule="exact"/>
              <w:ind w:right="140"/>
              <w:jc w:val="center"/>
              <w:rPr>
                <w:rFonts w:ascii="Times New Roman" w:eastAsia="Times New Roman" w:hAnsi="Times New Roman" w:cs="Times New Roman"/>
                <w:sz w:val="26"/>
                <w:szCs w:val="26"/>
                <w:lang w:val="en-US"/>
              </w:rPr>
            </w:pPr>
            <w:r w:rsidRPr="000A0E3C">
              <w:rPr>
                <w:rFonts w:ascii="Times New Roman" w:eastAsia="Times New Roman" w:hAnsi="Times New Roman" w:cs="Times New Roman"/>
                <w:sz w:val="26"/>
                <w:szCs w:val="26"/>
                <w:shd w:val="clear" w:color="auto" w:fill="FFFFFF"/>
              </w:rPr>
              <w:t>0,</w:t>
            </w:r>
            <w:r w:rsidRPr="000A0E3C">
              <w:rPr>
                <w:rFonts w:ascii="Times New Roman" w:eastAsia="Times New Roman" w:hAnsi="Times New Roman" w:cs="Times New Roman"/>
                <w:sz w:val="26"/>
                <w:szCs w:val="26"/>
                <w:shd w:val="clear" w:color="auto" w:fill="FFFFFF"/>
                <w:lang w:val="en-US"/>
              </w:rPr>
              <w:t>94</w:t>
            </w:r>
          </w:p>
        </w:tc>
        <w:tc>
          <w:tcPr>
            <w:tcW w:w="2184" w:type="dxa"/>
            <w:tcBorders>
              <w:top w:val="single" w:sz="4" w:space="0" w:color="auto"/>
              <w:left w:val="single" w:sz="4" w:space="0" w:color="auto"/>
              <w:bottom w:val="single" w:sz="4" w:space="0" w:color="auto"/>
            </w:tcBorders>
            <w:shd w:val="clear" w:color="auto" w:fill="FFFFFF"/>
            <w:vAlign w:val="center"/>
          </w:tcPr>
          <w:p w:rsidR="0010488C" w:rsidRPr="0010488C" w:rsidRDefault="0010488C" w:rsidP="007D4614">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39,2</w:t>
            </w:r>
          </w:p>
        </w:tc>
        <w:tc>
          <w:tcPr>
            <w:tcW w:w="1795" w:type="dxa"/>
            <w:tcBorders>
              <w:top w:val="single" w:sz="4" w:space="0" w:color="auto"/>
              <w:left w:val="single" w:sz="4" w:space="0" w:color="auto"/>
              <w:bottom w:val="single" w:sz="4" w:space="0" w:color="auto"/>
            </w:tcBorders>
            <w:shd w:val="clear" w:color="auto" w:fill="FFFFFF"/>
            <w:vAlign w:val="center"/>
          </w:tcPr>
          <w:p w:rsidR="0010488C" w:rsidRPr="0010488C" w:rsidRDefault="0010488C" w:rsidP="007D4614">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493,32</w:t>
            </w:r>
          </w:p>
        </w:tc>
        <w:tc>
          <w:tcPr>
            <w:tcW w:w="1675" w:type="dxa"/>
            <w:tcBorders>
              <w:top w:val="single" w:sz="4" w:space="0" w:color="auto"/>
              <w:left w:val="single" w:sz="4" w:space="0" w:color="auto"/>
              <w:bottom w:val="single" w:sz="4" w:space="0" w:color="auto"/>
              <w:right w:val="single" w:sz="4" w:space="0" w:color="auto"/>
            </w:tcBorders>
            <w:shd w:val="clear" w:color="auto" w:fill="FFFFFF"/>
            <w:vAlign w:val="center"/>
          </w:tcPr>
          <w:p w:rsidR="0010488C" w:rsidRPr="0010488C" w:rsidRDefault="0010488C" w:rsidP="007D4614">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3946,53</w:t>
            </w:r>
          </w:p>
        </w:tc>
      </w:tr>
      <w:tr w:rsidR="0010488C" w:rsidRPr="0010488C" w:rsidTr="000A0E3C">
        <w:trPr>
          <w:trHeight w:hRule="exact" w:val="1706"/>
        </w:trPr>
        <w:tc>
          <w:tcPr>
            <w:tcW w:w="2347" w:type="dxa"/>
            <w:tcBorders>
              <w:top w:val="single" w:sz="4" w:space="0" w:color="auto"/>
              <w:left w:val="single" w:sz="4" w:space="0" w:color="auto"/>
              <w:bottom w:val="single" w:sz="4" w:space="0" w:color="auto"/>
            </w:tcBorders>
            <w:shd w:val="clear" w:color="auto" w:fill="FFFFFF"/>
            <w:vAlign w:val="bottom"/>
          </w:tcPr>
          <w:p w:rsidR="0010488C" w:rsidRPr="0010488C" w:rsidRDefault="0010488C" w:rsidP="007D4614">
            <w:pPr>
              <w:spacing w:line="322" w:lineRule="exact"/>
              <w:ind w:left="120"/>
              <w:rPr>
                <w:rFonts w:ascii="Times New Roman" w:eastAsia="Times New Roman" w:hAnsi="Times New Roman" w:cs="Times New Roman"/>
                <w:sz w:val="26"/>
                <w:szCs w:val="26"/>
              </w:rPr>
            </w:pPr>
            <w:r w:rsidRPr="000A0E3C">
              <w:rPr>
                <w:rFonts w:ascii="Times New Roman" w:eastAsia="Times New Roman" w:hAnsi="Times New Roman" w:cs="Times New Roman"/>
                <w:sz w:val="26"/>
                <w:szCs w:val="26"/>
                <w:shd w:val="clear" w:color="auto" w:fill="FFFFFF"/>
              </w:rPr>
              <w:t>Котельная ЦРБ</w:t>
            </w:r>
            <w:r w:rsidRPr="0010488C">
              <w:rPr>
                <w:rFonts w:ascii="Times New Roman" w:eastAsia="Times New Roman" w:hAnsi="Times New Roman" w:cs="Times New Roman"/>
                <w:sz w:val="26"/>
                <w:szCs w:val="26"/>
              </w:rPr>
              <w:t xml:space="preserve"> </w:t>
            </w:r>
            <w:r w:rsidRPr="000A0E3C">
              <w:rPr>
                <w:rFonts w:ascii="Times New Roman" w:eastAsia="Times New Roman" w:hAnsi="Times New Roman" w:cs="Times New Roman"/>
                <w:sz w:val="26"/>
                <w:szCs w:val="26"/>
                <w:shd w:val="clear" w:color="auto" w:fill="FFFFFF"/>
              </w:rPr>
              <w:t>Калужская обл., Ульяновский р-н., с. Ульяново, ул. Б.Советская , д.2 а</w:t>
            </w:r>
          </w:p>
        </w:tc>
        <w:tc>
          <w:tcPr>
            <w:tcW w:w="2198" w:type="dxa"/>
            <w:tcBorders>
              <w:top w:val="single" w:sz="4" w:space="0" w:color="auto"/>
              <w:left w:val="single" w:sz="4" w:space="0" w:color="auto"/>
              <w:bottom w:val="single" w:sz="4" w:space="0" w:color="auto"/>
            </w:tcBorders>
            <w:shd w:val="clear" w:color="auto" w:fill="FFFFFF"/>
          </w:tcPr>
          <w:p w:rsidR="0010488C" w:rsidRPr="000A0E3C" w:rsidRDefault="0010488C" w:rsidP="007D4614">
            <w:pPr>
              <w:spacing w:line="260" w:lineRule="exact"/>
              <w:ind w:right="140"/>
              <w:jc w:val="center"/>
              <w:rPr>
                <w:rFonts w:ascii="Times New Roman" w:eastAsia="Times New Roman" w:hAnsi="Times New Roman" w:cs="Times New Roman"/>
                <w:sz w:val="26"/>
                <w:szCs w:val="26"/>
                <w:shd w:val="clear" w:color="auto" w:fill="FFFFFF"/>
                <w:lang w:val="en-US"/>
              </w:rPr>
            </w:pPr>
          </w:p>
          <w:p w:rsidR="0010488C" w:rsidRPr="000A0E3C" w:rsidRDefault="0010488C" w:rsidP="007D4614">
            <w:pPr>
              <w:spacing w:line="260" w:lineRule="exact"/>
              <w:ind w:right="140"/>
              <w:jc w:val="center"/>
              <w:rPr>
                <w:rFonts w:ascii="Times New Roman" w:eastAsia="Times New Roman" w:hAnsi="Times New Roman" w:cs="Times New Roman"/>
                <w:sz w:val="26"/>
                <w:szCs w:val="26"/>
                <w:shd w:val="clear" w:color="auto" w:fill="FFFFFF"/>
                <w:lang w:val="en-US"/>
              </w:rPr>
            </w:pPr>
          </w:p>
          <w:p w:rsidR="0010488C" w:rsidRPr="0010488C" w:rsidRDefault="0010488C" w:rsidP="007D4614">
            <w:pPr>
              <w:spacing w:line="260" w:lineRule="exact"/>
              <w:ind w:right="140"/>
              <w:jc w:val="center"/>
              <w:rPr>
                <w:rFonts w:ascii="Times New Roman" w:eastAsia="Times New Roman" w:hAnsi="Times New Roman" w:cs="Times New Roman"/>
                <w:sz w:val="26"/>
                <w:szCs w:val="26"/>
              </w:rPr>
            </w:pPr>
            <w:r w:rsidRPr="000A0E3C">
              <w:rPr>
                <w:rFonts w:ascii="Times New Roman" w:eastAsia="Times New Roman" w:hAnsi="Times New Roman" w:cs="Times New Roman"/>
                <w:sz w:val="26"/>
                <w:szCs w:val="26"/>
                <w:shd w:val="clear" w:color="auto" w:fill="FFFFFF"/>
              </w:rPr>
              <w:t>0,332</w:t>
            </w:r>
          </w:p>
        </w:tc>
        <w:tc>
          <w:tcPr>
            <w:tcW w:w="2184" w:type="dxa"/>
            <w:tcBorders>
              <w:top w:val="single" w:sz="4" w:space="0" w:color="auto"/>
              <w:left w:val="single" w:sz="4" w:space="0" w:color="auto"/>
              <w:bottom w:val="single" w:sz="4" w:space="0" w:color="auto"/>
            </w:tcBorders>
            <w:shd w:val="clear" w:color="auto" w:fill="FFFFFF"/>
            <w:vAlign w:val="center"/>
          </w:tcPr>
          <w:p w:rsidR="0010488C" w:rsidRPr="0010488C" w:rsidRDefault="0010488C" w:rsidP="007D4614">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9,23</w:t>
            </w:r>
          </w:p>
        </w:tc>
        <w:tc>
          <w:tcPr>
            <w:tcW w:w="1795" w:type="dxa"/>
            <w:tcBorders>
              <w:top w:val="single" w:sz="4" w:space="0" w:color="auto"/>
              <w:left w:val="single" w:sz="4" w:space="0" w:color="auto"/>
              <w:bottom w:val="single" w:sz="4" w:space="0" w:color="auto"/>
            </w:tcBorders>
            <w:shd w:val="clear" w:color="auto" w:fill="FFFFFF"/>
            <w:vAlign w:val="center"/>
          </w:tcPr>
          <w:p w:rsidR="0010488C" w:rsidRPr="0010488C" w:rsidRDefault="0010488C" w:rsidP="007D4614">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116,3</w:t>
            </w:r>
          </w:p>
        </w:tc>
        <w:tc>
          <w:tcPr>
            <w:tcW w:w="1675" w:type="dxa"/>
            <w:tcBorders>
              <w:top w:val="single" w:sz="4" w:space="0" w:color="auto"/>
              <w:left w:val="single" w:sz="4" w:space="0" w:color="auto"/>
              <w:bottom w:val="single" w:sz="4" w:space="0" w:color="auto"/>
              <w:right w:val="single" w:sz="4" w:space="0" w:color="auto"/>
            </w:tcBorders>
            <w:shd w:val="clear" w:color="auto" w:fill="FFFFFF"/>
            <w:vAlign w:val="center"/>
          </w:tcPr>
          <w:p w:rsidR="0010488C" w:rsidRPr="0010488C" w:rsidRDefault="0010488C" w:rsidP="007D4614">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930,4</w:t>
            </w:r>
          </w:p>
        </w:tc>
      </w:tr>
      <w:tr w:rsidR="0010488C" w:rsidRPr="0010488C" w:rsidTr="000A0E3C">
        <w:trPr>
          <w:trHeight w:hRule="exact" w:val="1688"/>
        </w:trPr>
        <w:tc>
          <w:tcPr>
            <w:tcW w:w="2347" w:type="dxa"/>
            <w:tcBorders>
              <w:top w:val="single" w:sz="4" w:space="0" w:color="auto"/>
              <w:left w:val="single" w:sz="4" w:space="0" w:color="auto"/>
              <w:bottom w:val="single" w:sz="4" w:space="0" w:color="auto"/>
            </w:tcBorders>
            <w:shd w:val="clear" w:color="auto" w:fill="FFFFFF"/>
          </w:tcPr>
          <w:p w:rsidR="0010488C" w:rsidRPr="0010488C" w:rsidRDefault="0010488C" w:rsidP="007D4614">
            <w:pPr>
              <w:spacing w:line="326" w:lineRule="exact"/>
              <w:ind w:left="120"/>
              <w:rPr>
                <w:rFonts w:ascii="Times New Roman" w:eastAsia="Times New Roman" w:hAnsi="Times New Roman" w:cs="Times New Roman"/>
                <w:sz w:val="26"/>
                <w:szCs w:val="26"/>
              </w:rPr>
            </w:pPr>
            <w:r w:rsidRPr="000A0E3C">
              <w:rPr>
                <w:rFonts w:ascii="Times New Roman" w:eastAsia="Times New Roman" w:hAnsi="Times New Roman" w:cs="Times New Roman"/>
                <w:sz w:val="26"/>
                <w:szCs w:val="26"/>
                <w:shd w:val="clear" w:color="auto" w:fill="FFFFFF"/>
              </w:rPr>
              <w:t>Котельная средней школы</w:t>
            </w:r>
            <w:r w:rsidRPr="0010488C">
              <w:rPr>
                <w:rFonts w:ascii="Times New Roman" w:eastAsia="Times New Roman" w:hAnsi="Times New Roman" w:cs="Times New Roman"/>
                <w:sz w:val="26"/>
                <w:szCs w:val="26"/>
              </w:rPr>
              <w:t xml:space="preserve"> </w:t>
            </w:r>
            <w:r w:rsidRPr="000A0E3C">
              <w:rPr>
                <w:rFonts w:ascii="Times New Roman" w:eastAsia="Times New Roman" w:hAnsi="Times New Roman" w:cs="Times New Roman"/>
                <w:sz w:val="26"/>
                <w:szCs w:val="26"/>
                <w:shd w:val="clear" w:color="auto" w:fill="FFFFFF"/>
              </w:rPr>
              <w:t>Калужская обл., Ульяновский р-н., с. Ульяново</w:t>
            </w:r>
          </w:p>
        </w:tc>
        <w:tc>
          <w:tcPr>
            <w:tcW w:w="2198" w:type="dxa"/>
            <w:tcBorders>
              <w:top w:val="single" w:sz="4" w:space="0" w:color="auto"/>
              <w:left w:val="single" w:sz="4" w:space="0" w:color="auto"/>
              <w:bottom w:val="single" w:sz="4" w:space="0" w:color="auto"/>
            </w:tcBorders>
            <w:shd w:val="clear" w:color="auto" w:fill="FFFFFF"/>
          </w:tcPr>
          <w:p w:rsidR="0010488C" w:rsidRPr="0010488C" w:rsidRDefault="0010488C" w:rsidP="007D4614">
            <w:pPr>
              <w:spacing w:line="260" w:lineRule="exact"/>
              <w:ind w:right="140"/>
              <w:jc w:val="center"/>
              <w:rPr>
                <w:rFonts w:ascii="Times New Roman" w:eastAsia="Times New Roman" w:hAnsi="Times New Roman" w:cs="Times New Roman"/>
                <w:sz w:val="26"/>
                <w:szCs w:val="26"/>
              </w:rPr>
            </w:pPr>
          </w:p>
          <w:p w:rsidR="0010488C" w:rsidRPr="0010488C" w:rsidRDefault="0010488C" w:rsidP="007D4614">
            <w:pPr>
              <w:spacing w:line="260" w:lineRule="exact"/>
              <w:ind w:right="140"/>
              <w:jc w:val="center"/>
              <w:rPr>
                <w:rFonts w:ascii="Times New Roman" w:eastAsia="Times New Roman" w:hAnsi="Times New Roman" w:cs="Times New Roman"/>
                <w:sz w:val="26"/>
                <w:szCs w:val="26"/>
              </w:rPr>
            </w:pPr>
          </w:p>
          <w:p w:rsidR="0010488C" w:rsidRPr="0010488C" w:rsidRDefault="0010488C" w:rsidP="007D4614">
            <w:pPr>
              <w:spacing w:line="260" w:lineRule="exact"/>
              <w:ind w:right="140"/>
              <w:jc w:val="center"/>
              <w:rPr>
                <w:rFonts w:ascii="Times New Roman" w:eastAsia="Times New Roman" w:hAnsi="Times New Roman" w:cs="Times New Roman"/>
                <w:sz w:val="26"/>
                <w:szCs w:val="26"/>
              </w:rPr>
            </w:pPr>
          </w:p>
          <w:p w:rsidR="0010488C" w:rsidRPr="0010488C" w:rsidRDefault="0010488C" w:rsidP="007D4614">
            <w:pPr>
              <w:spacing w:line="260" w:lineRule="exact"/>
              <w:ind w:right="140"/>
              <w:jc w:val="center"/>
              <w:rPr>
                <w:rFonts w:ascii="Times New Roman" w:eastAsia="Times New Roman" w:hAnsi="Times New Roman" w:cs="Times New Roman"/>
                <w:sz w:val="26"/>
                <w:szCs w:val="26"/>
                <w:lang w:val="en-US"/>
              </w:rPr>
            </w:pPr>
            <w:r w:rsidRPr="0010488C">
              <w:rPr>
                <w:rFonts w:ascii="Times New Roman" w:eastAsia="Times New Roman" w:hAnsi="Times New Roman" w:cs="Times New Roman"/>
                <w:sz w:val="26"/>
                <w:szCs w:val="26"/>
              </w:rPr>
              <w:t>0,</w:t>
            </w:r>
            <w:r w:rsidRPr="0010488C">
              <w:rPr>
                <w:rFonts w:ascii="Times New Roman" w:eastAsia="Times New Roman" w:hAnsi="Times New Roman" w:cs="Times New Roman"/>
                <w:sz w:val="26"/>
                <w:szCs w:val="26"/>
                <w:lang w:val="en-US"/>
              </w:rPr>
              <w:t>24</w:t>
            </w:r>
          </w:p>
        </w:tc>
        <w:tc>
          <w:tcPr>
            <w:tcW w:w="2184" w:type="dxa"/>
            <w:tcBorders>
              <w:top w:val="single" w:sz="4" w:space="0" w:color="auto"/>
              <w:left w:val="single" w:sz="4" w:space="0" w:color="auto"/>
              <w:bottom w:val="single" w:sz="4" w:space="0" w:color="auto"/>
            </w:tcBorders>
            <w:shd w:val="clear" w:color="auto" w:fill="FFFFFF"/>
            <w:vAlign w:val="center"/>
          </w:tcPr>
          <w:p w:rsidR="0010488C" w:rsidRPr="0010488C" w:rsidRDefault="0010488C" w:rsidP="007D4614">
            <w:pPr>
              <w:jc w:val="center"/>
              <w:rPr>
                <w:rFonts w:ascii="Times New Roman" w:hAnsi="Times New Roman" w:cs="Times New Roman"/>
                <w:sz w:val="26"/>
                <w:szCs w:val="26"/>
              </w:rPr>
            </w:pPr>
            <w:r w:rsidRPr="0010488C">
              <w:rPr>
                <w:rFonts w:ascii="Times New Roman" w:hAnsi="Times New Roman" w:cs="Times New Roman"/>
                <w:sz w:val="26"/>
                <w:szCs w:val="26"/>
              </w:rPr>
              <w:t>7,220</w:t>
            </w:r>
          </w:p>
        </w:tc>
        <w:tc>
          <w:tcPr>
            <w:tcW w:w="1795" w:type="dxa"/>
            <w:tcBorders>
              <w:top w:val="single" w:sz="4" w:space="0" w:color="auto"/>
              <w:left w:val="single" w:sz="4" w:space="0" w:color="auto"/>
              <w:bottom w:val="single" w:sz="4" w:space="0" w:color="auto"/>
            </w:tcBorders>
            <w:shd w:val="clear" w:color="auto" w:fill="FFFFFF"/>
            <w:vAlign w:val="center"/>
          </w:tcPr>
          <w:p w:rsidR="0010488C" w:rsidRPr="0010488C" w:rsidRDefault="0010488C" w:rsidP="007D4614">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95,89</w:t>
            </w:r>
          </w:p>
        </w:tc>
        <w:tc>
          <w:tcPr>
            <w:tcW w:w="1675" w:type="dxa"/>
            <w:tcBorders>
              <w:top w:val="single" w:sz="4" w:space="0" w:color="auto"/>
              <w:left w:val="single" w:sz="4" w:space="0" w:color="auto"/>
              <w:bottom w:val="single" w:sz="4" w:space="0" w:color="auto"/>
              <w:right w:val="single" w:sz="4" w:space="0" w:color="auto"/>
            </w:tcBorders>
            <w:shd w:val="clear" w:color="auto" w:fill="FFFFFF"/>
            <w:vAlign w:val="center"/>
          </w:tcPr>
          <w:p w:rsidR="0010488C" w:rsidRPr="0010488C" w:rsidRDefault="0010488C" w:rsidP="007D4614">
            <w:pPr>
              <w:jc w:val="center"/>
              <w:rPr>
                <w:rFonts w:ascii="Times New Roman" w:hAnsi="Times New Roman" w:cs="Times New Roman"/>
                <w:sz w:val="26"/>
                <w:szCs w:val="26"/>
                <w:lang w:val="en-US"/>
              </w:rPr>
            </w:pPr>
            <w:r w:rsidRPr="0010488C">
              <w:rPr>
                <w:rFonts w:ascii="Times New Roman" w:hAnsi="Times New Roman" w:cs="Times New Roman"/>
                <w:sz w:val="26"/>
                <w:szCs w:val="26"/>
                <w:lang w:val="en-US"/>
              </w:rPr>
              <w:t>767,12</w:t>
            </w:r>
          </w:p>
        </w:tc>
      </w:tr>
    </w:tbl>
    <w:p w:rsidR="000A0E3C" w:rsidRDefault="000A0E3C" w:rsidP="00720877">
      <w:pPr>
        <w:pStyle w:val="31"/>
        <w:spacing w:before="0" w:after="0" w:line="480" w:lineRule="exact"/>
        <w:ind w:left="-1560" w:right="340" w:firstLine="740"/>
      </w:pPr>
      <w:r>
        <w:t xml:space="preserve">1.8. </w:t>
      </w:r>
      <w:r w:rsidR="0010488C" w:rsidRPr="0010488C">
        <w:t xml:space="preserve"> </w:t>
      </w:r>
      <w:r>
        <w:t>Топливные балансы источников тепловой энергии и система</w:t>
      </w:r>
    </w:p>
    <w:p w:rsidR="0010488C" w:rsidRPr="0010488C" w:rsidRDefault="000A0E3C" w:rsidP="00720877">
      <w:pPr>
        <w:pStyle w:val="31"/>
        <w:shd w:val="clear" w:color="auto" w:fill="auto"/>
        <w:spacing w:before="0" w:after="0" w:line="480" w:lineRule="exact"/>
        <w:ind w:left="-1560" w:right="340" w:firstLine="740"/>
      </w:pPr>
      <w:r>
        <w:t>обеспечения топливом.</w:t>
      </w:r>
    </w:p>
    <w:p w:rsidR="000A0E3C" w:rsidRPr="000A0E3C" w:rsidRDefault="000A0E3C" w:rsidP="00CC7582">
      <w:pPr>
        <w:spacing w:line="480" w:lineRule="exact"/>
        <w:ind w:left="-1560" w:right="900" w:hanging="1360"/>
        <w:jc w:val="center"/>
        <w:rPr>
          <w:rFonts w:ascii="Times New Roman" w:eastAsia="Times New Roman" w:hAnsi="Times New Roman" w:cs="Times New Roman"/>
          <w:i/>
          <w:iCs/>
          <w:color w:val="auto"/>
          <w:sz w:val="26"/>
          <w:szCs w:val="26"/>
        </w:rPr>
      </w:pPr>
      <w:r w:rsidRPr="000A0E3C">
        <w:rPr>
          <w:rFonts w:ascii="Times New Roman" w:eastAsia="Times New Roman" w:hAnsi="Times New Roman" w:cs="Times New Roman"/>
          <w:i/>
          <w:iCs/>
          <w:color w:val="auto"/>
          <w:sz w:val="26"/>
          <w:szCs w:val="26"/>
        </w:rPr>
        <w:t>Описание видов и количества используемого основного топлива для каждого источника тепловой энергии.</w:t>
      </w:r>
    </w:p>
    <w:p w:rsidR="000A0E3C" w:rsidRPr="000A0E3C" w:rsidRDefault="000A0E3C" w:rsidP="00720877">
      <w:pPr>
        <w:spacing w:line="480" w:lineRule="exact"/>
        <w:ind w:left="-1560" w:right="340"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Все котельные «системы теплоснабжения село Ульяново» используют в качестве топлива природный газ по ГОСТ 5542-87 "Газы горючие природные для промышленного и коммунально-бытового назначения". Резервного топлива на всех котельных не предусмотрено.</w:t>
      </w:r>
    </w:p>
    <w:p w:rsidR="000A0E3C" w:rsidRPr="000A0E3C" w:rsidRDefault="000A0E3C" w:rsidP="00720877">
      <w:pPr>
        <w:spacing w:after="424" w:line="490" w:lineRule="exact"/>
        <w:ind w:left="-1560" w:right="340"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Случаев аварийного отключения газопроводов к источникам тепловой энергии за последние 5 лет не зафиксировано.</w:t>
      </w:r>
    </w:p>
    <w:p w:rsidR="000A0E3C" w:rsidRPr="000A0E3C" w:rsidRDefault="000A0E3C" w:rsidP="00720877">
      <w:pPr>
        <w:spacing w:line="485" w:lineRule="exact"/>
        <w:ind w:left="-1560" w:right="900" w:hanging="120"/>
        <w:rPr>
          <w:rFonts w:ascii="Times New Roman" w:eastAsia="Times New Roman" w:hAnsi="Times New Roman" w:cs="Times New Roman"/>
          <w:i/>
          <w:iCs/>
          <w:color w:val="auto"/>
          <w:sz w:val="26"/>
          <w:szCs w:val="26"/>
        </w:rPr>
      </w:pPr>
      <w:r w:rsidRPr="000A0E3C">
        <w:rPr>
          <w:rFonts w:ascii="Times New Roman" w:eastAsia="Times New Roman" w:hAnsi="Times New Roman" w:cs="Times New Roman"/>
          <w:i/>
          <w:iCs/>
          <w:color w:val="auto"/>
          <w:sz w:val="26"/>
          <w:szCs w:val="26"/>
        </w:rPr>
        <w:t>Описание видов резервного и аварийного топлива и возможности их обеспечения в соответствии с нормативными требованиями.</w:t>
      </w:r>
    </w:p>
    <w:p w:rsidR="000A0E3C" w:rsidRDefault="000A0E3C" w:rsidP="00720877">
      <w:pPr>
        <w:spacing w:line="480" w:lineRule="auto"/>
        <w:ind w:left="-1560" w:right="340"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Всё оборудование котельных предназначено для использования одного вида топлива, к работе на двух видах (рабочее - резервное) топлива не приспособлено. Резервных видов топлива на всех котельных нет</w:t>
      </w:r>
      <w:r>
        <w:rPr>
          <w:rFonts w:ascii="Times New Roman" w:eastAsia="Times New Roman" w:hAnsi="Times New Roman" w:cs="Times New Roman"/>
          <w:color w:val="auto"/>
          <w:sz w:val="26"/>
          <w:szCs w:val="26"/>
        </w:rPr>
        <w:t>.</w:t>
      </w:r>
    </w:p>
    <w:p w:rsidR="000A0E3C" w:rsidRPr="000A0E3C" w:rsidRDefault="000A0E3C" w:rsidP="00720877">
      <w:pPr>
        <w:pStyle w:val="40"/>
        <w:keepNext/>
        <w:keepLines/>
        <w:shd w:val="clear" w:color="auto" w:fill="auto"/>
        <w:tabs>
          <w:tab w:val="left" w:pos="1414"/>
        </w:tabs>
        <w:ind w:left="-1560" w:firstLine="0"/>
        <w:jc w:val="both"/>
      </w:pPr>
      <w:r>
        <w:t xml:space="preserve">1.9. </w:t>
      </w:r>
      <w:bookmarkStart w:id="3" w:name="bookmark11"/>
      <w:r w:rsidRPr="000A0E3C">
        <w:t>Надежность теплоснабжения</w:t>
      </w:r>
      <w:bookmarkEnd w:id="3"/>
    </w:p>
    <w:p w:rsidR="000A0E3C" w:rsidRPr="000A0E3C" w:rsidRDefault="000A0E3C" w:rsidP="00720877">
      <w:pPr>
        <w:spacing w:line="360" w:lineRule="auto"/>
        <w:ind w:left="-1560" w:right="-2" w:firstLine="940"/>
        <w:rPr>
          <w:rFonts w:ascii="Times New Roman" w:eastAsia="Times New Roman" w:hAnsi="Times New Roman" w:cs="Times New Roman"/>
          <w:i/>
          <w:iCs/>
          <w:color w:val="auto"/>
          <w:sz w:val="26"/>
          <w:szCs w:val="26"/>
        </w:rPr>
      </w:pPr>
      <w:r w:rsidRPr="000A0E3C">
        <w:rPr>
          <w:rFonts w:ascii="Times New Roman" w:eastAsia="Times New Roman" w:hAnsi="Times New Roman" w:cs="Times New Roman"/>
          <w:i/>
          <w:iCs/>
          <w:color w:val="auto"/>
          <w:sz w:val="26"/>
          <w:szCs w:val="26"/>
        </w:rPr>
        <w:t>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0A0E3C" w:rsidRPr="000A0E3C" w:rsidRDefault="000A0E3C" w:rsidP="00720877">
      <w:pPr>
        <w:spacing w:line="360" w:lineRule="auto"/>
        <w:ind w:left="-1560" w:right="-2" w:firstLine="56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Надежность теплоснабжения - способность проектируемых и существующих источников теплоты (котельных), тепловых сетей и в целом системы централизованного теплоснабжения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w:t>
      </w:r>
    </w:p>
    <w:p w:rsidR="000A0E3C" w:rsidRPr="000A0E3C" w:rsidRDefault="000A0E3C" w:rsidP="00720877">
      <w:pPr>
        <w:spacing w:line="360" w:lineRule="auto"/>
        <w:ind w:left="-1560" w:right="-2" w:firstLine="56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Системы теплоснабжения по требованиям надежности должны отвечать действовавшим на период проектирования  нормам и правилам.</w:t>
      </w:r>
    </w:p>
    <w:p w:rsidR="000A0E3C" w:rsidRDefault="000A0E3C" w:rsidP="00720877">
      <w:pPr>
        <w:spacing w:line="360" w:lineRule="auto"/>
        <w:ind w:left="-1560" w:right="-2" w:firstLine="56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Анализ существующих систем теплоснабжения проведен по требованиям СП 124.13330.2012.</w:t>
      </w:r>
    </w:p>
    <w:p w:rsidR="000A0E3C" w:rsidRPr="000A0E3C" w:rsidRDefault="000A0E3C" w:rsidP="00720877">
      <w:p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В качестве основных требований надежности систем теплоснабжения приняты следующие критерии:</w:t>
      </w:r>
    </w:p>
    <w:p w:rsidR="000A0E3C" w:rsidRPr="000A0E3C" w:rsidRDefault="000A0E3C" w:rsidP="00720877">
      <w:pPr>
        <w:numPr>
          <w:ilvl w:val="0"/>
          <w:numId w:val="12"/>
        </w:num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 xml:space="preserve"> вероятность безотказной работы (Р)-способность системы не допускать отказов, приводящих к падению температуры в отапливаемых помещениях жилых и общественных зданий ниже плюс 12 ОС , в промышленных зданиях ниже плюс 8 0С, более числа раз, установленного нормативами. </w:t>
      </w:r>
    </w:p>
    <w:p w:rsidR="000A0E3C" w:rsidRPr="000A0E3C" w:rsidRDefault="000A0E3C" w:rsidP="00720877">
      <w:pPr>
        <w:numPr>
          <w:ilvl w:val="0"/>
          <w:numId w:val="12"/>
        </w:num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 xml:space="preserve"> коэффициент готовности (качества) системы (Кг)-вероятность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w:t>
      </w:r>
      <w:r w:rsidRPr="000A0E3C">
        <w:rPr>
          <w:rFonts w:ascii="Times New Roman" w:eastAsia="Times New Roman" w:hAnsi="Times New Roman" w:cs="Times New Roman"/>
          <w:color w:val="auto"/>
          <w:sz w:val="26"/>
          <w:szCs w:val="26"/>
        </w:rPr>
        <w:lastRenderedPageBreak/>
        <w:t>температуры, допускаемых нормативами. Расчетная температура воздуха в отапливаемых помещениях плюс 20-22 0С будет поддерживаться в течение всего отопительного периода.;</w:t>
      </w:r>
    </w:p>
    <w:p w:rsidR="000A0E3C" w:rsidRPr="000A0E3C" w:rsidRDefault="000A0E3C" w:rsidP="00720877">
      <w:pPr>
        <w:numPr>
          <w:ilvl w:val="0"/>
          <w:numId w:val="12"/>
        </w:num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 xml:space="preserve"> живучесть системы (Ж)-способность системы сохранять свою работоспособность в аварийных (экстремальных) условиях, а также после длительных (более 4час)остановов.</w:t>
      </w:r>
    </w:p>
    <w:p w:rsidR="000A0E3C" w:rsidRPr="000A0E3C" w:rsidRDefault="000A0E3C" w:rsidP="00720877">
      <w:p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Минимально допустимые показатели вероятности безотказной работы приняты для:</w:t>
      </w:r>
    </w:p>
    <w:p w:rsidR="000A0E3C" w:rsidRPr="000A0E3C" w:rsidRDefault="000A0E3C" w:rsidP="00720877">
      <w:p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-источника теплоты Рит=0,97;</w:t>
      </w:r>
    </w:p>
    <w:p w:rsidR="000A0E3C" w:rsidRPr="000A0E3C" w:rsidRDefault="000A0E3C" w:rsidP="00720877">
      <w:p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-тепловых сетей Ртс=0,90;</w:t>
      </w:r>
    </w:p>
    <w:p w:rsidR="000A0E3C" w:rsidRPr="000A0E3C" w:rsidRDefault="000A0E3C" w:rsidP="00720877">
      <w:p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-потребителя теплоты Рпт=0,99;</w:t>
      </w:r>
    </w:p>
    <w:p w:rsidR="000A0E3C" w:rsidRPr="000A0E3C" w:rsidRDefault="000A0E3C" w:rsidP="00720877">
      <w:pPr>
        <w:numPr>
          <w:ilvl w:val="0"/>
          <w:numId w:val="11"/>
        </w:num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 xml:space="preserve"> СЦТ в целом Р сцт=0,</w:t>
      </w:r>
      <w:r w:rsidRPr="000A0E3C">
        <w:rPr>
          <w:rFonts w:ascii="Times New Roman" w:eastAsia="Times New Roman" w:hAnsi="Times New Roman" w:cs="Times New Roman"/>
          <w:color w:val="auto"/>
          <w:sz w:val="26"/>
          <w:szCs w:val="26"/>
          <w:lang w:eastAsia="en-US" w:bidi="en-US"/>
        </w:rPr>
        <w:t>90</w:t>
      </w:r>
      <w:r w:rsidRPr="000A0E3C">
        <w:rPr>
          <w:rFonts w:ascii="Times New Roman" w:eastAsia="Times New Roman" w:hAnsi="Times New Roman" w:cs="Times New Roman"/>
          <w:color w:val="auto"/>
          <w:sz w:val="26"/>
          <w:szCs w:val="26"/>
          <w:lang w:val="en-US" w:eastAsia="en-US" w:bidi="en-US"/>
        </w:rPr>
        <w:t>x</w:t>
      </w:r>
      <w:r w:rsidRPr="000A0E3C">
        <w:rPr>
          <w:rFonts w:ascii="Times New Roman" w:eastAsia="Times New Roman" w:hAnsi="Times New Roman" w:cs="Times New Roman"/>
          <w:color w:val="auto"/>
          <w:sz w:val="26"/>
          <w:szCs w:val="26"/>
          <w:lang w:eastAsia="en-US" w:bidi="en-US"/>
        </w:rPr>
        <w:t>0,97</w:t>
      </w:r>
      <w:r w:rsidRPr="000A0E3C">
        <w:rPr>
          <w:rFonts w:ascii="Times New Roman" w:eastAsia="Times New Roman" w:hAnsi="Times New Roman" w:cs="Times New Roman"/>
          <w:color w:val="auto"/>
          <w:sz w:val="26"/>
          <w:szCs w:val="26"/>
          <w:lang w:val="en-US" w:eastAsia="en-US" w:bidi="en-US"/>
        </w:rPr>
        <w:t>x</w:t>
      </w:r>
      <w:r w:rsidRPr="000A0E3C">
        <w:rPr>
          <w:rFonts w:ascii="Times New Roman" w:eastAsia="Times New Roman" w:hAnsi="Times New Roman" w:cs="Times New Roman"/>
          <w:color w:val="auto"/>
          <w:sz w:val="26"/>
          <w:szCs w:val="26"/>
          <w:lang w:eastAsia="en-US" w:bidi="en-US"/>
        </w:rPr>
        <w:t>0,</w:t>
      </w:r>
      <w:r w:rsidRPr="000A0E3C">
        <w:rPr>
          <w:rFonts w:ascii="Times New Roman" w:eastAsia="Times New Roman" w:hAnsi="Times New Roman" w:cs="Times New Roman"/>
          <w:color w:val="auto"/>
          <w:sz w:val="26"/>
          <w:szCs w:val="26"/>
        </w:rPr>
        <w:t>99=0,86;</w:t>
      </w:r>
    </w:p>
    <w:p w:rsidR="000A0E3C" w:rsidRPr="000A0E3C" w:rsidRDefault="000A0E3C" w:rsidP="00720877">
      <w:p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-коэффициент готовности системы теплоснабжения Кг=0,97.</w:t>
      </w:r>
    </w:p>
    <w:p w:rsidR="000A0E3C" w:rsidRPr="000A0E3C" w:rsidRDefault="000A0E3C" w:rsidP="00720877">
      <w:p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Для обеспечения безотказности тепловых сетей следует определять:</w:t>
      </w:r>
    </w:p>
    <w:p w:rsidR="000A0E3C" w:rsidRPr="000A0E3C" w:rsidRDefault="000A0E3C" w:rsidP="00720877">
      <w:pPr>
        <w:numPr>
          <w:ilvl w:val="0"/>
          <w:numId w:val="11"/>
        </w:num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 xml:space="preserve"> предельно допустимую длину нерезервированных участков теплопроводов (тупиковых, радиальных, транзитных) до каждого потребителя или теплового пункта;</w:t>
      </w:r>
    </w:p>
    <w:p w:rsidR="000A0E3C" w:rsidRPr="000A0E3C" w:rsidRDefault="000A0E3C" w:rsidP="00720877">
      <w:pPr>
        <w:numPr>
          <w:ilvl w:val="0"/>
          <w:numId w:val="11"/>
        </w:numPr>
        <w:spacing w:line="360" w:lineRule="auto"/>
        <w:ind w:left="-1560" w:right="-2" w:firstLine="580"/>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 xml:space="preserve"> места размещения резервных трубопроводных связей между радиальными теплопроводами;</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w:t>
      </w:r>
      <w:r w:rsidRPr="000A0E3C">
        <w:rPr>
          <w:rFonts w:ascii="Times New Roman" w:eastAsia="Times New Roman" w:hAnsi="Times New Roman" w:cs="Times New Roman"/>
          <w:color w:val="auto"/>
          <w:sz w:val="26"/>
          <w:szCs w:val="26"/>
        </w:rPr>
        <w:tab/>
        <w:t xml:space="preserve"> достаточность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отказе;</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w:t>
      </w:r>
      <w:r w:rsidRPr="000A0E3C">
        <w:rPr>
          <w:rFonts w:ascii="Times New Roman" w:eastAsia="Times New Roman" w:hAnsi="Times New Roman" w:cs="Times New Roman"/>
          <w:color w:val="auto"/>
          <w:sz w:val="26"/>
          <w:szCs w:val="26"/>
        </w:rPr>
        <w:tab/>
        <w:t xml:space="preserve"> необходимость замены на конкретных участках конструкций тепловых сетей и трубопроводов на более надежные, а также обоснованность перехода на надземную или туннельную прокладку;</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w:t>
      </w:r>
      <w:r w:rsidRPr="000A0E3C">
        <w:rPr>
          <w:rFonts w:ascii="Times New Roman" w:eastAsia="Times New Roman" w:hAnsi="Times New Roman" w:cs="Times New Roman"/>
          <w:color w:val="auto"/>
          <w:sz w:val="26"/>
          <w:szCs w:val="26"/>
        </w:rPr>
        <w:tab/>
        <w:t xml:space="preserve"> очередность ремонтов и замен теплопроводов, частично или полностью утративших свой ресурс;</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w:t>
      </w:r>
      <w:r w:rsidRPr="000A0E3C">
        <w:rPr>
          <w:rFonts w:ascii="Times New Roman" w:eastAsia="Times New Roman" w:hAnsi="Times New Roman" w:cs="Times New Roman"/>
          <w:color w:val="auto"/>
          <w:sz w:val="26"/>
          <w:szCs w:val="26"/>
        </w:rPr>
        <w:tab/>
        <w:t xml:space="preserve"> необходимость проведения работ по дополнительному утеплению зданий.</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Готовность системы к исправной работе следует определять по числу часов ожидания готовности: источника теплоты, тепловых сетей, потребителей теплоты, а также числу часов нерасчетных температур наружного воздуха в данной местности.</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Минимально допустимый показатель готовности СЦТ к исправной работе (Кг) принимается 0,86.</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Для расчета показателей готовности следует определять (учитывать):</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w:t>
      </w:r>
      <w:r w:rsidRPr="000A0E3C">
        <w:rPr>
          <w:rFonts w:ascii="Times New Roman" w:eastAsia="Times New Roman" w:hAnsi="Times New Roman" w:cs="Times New Roman"/>
          <w:color w:val="auto"/>
          <w:sz w:val="26"/>
          <w:szCs w:val="26"/>
        </w:rPr>
        <w:tab/>
        <w:t xml:space="preserve"> готовность СЦТ к отопительному сезону;</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w:t>
      </w:r>
      <w:r w:rsidRPr="000A0E3C">
        <w:rPr>
          <w:rFonts w:ascii="Times New Roman" w:eastAsia="Times New Roman" w:hAnsi="Times New Roman" w:cs="Times New Roman"/>
          <w:color w:val="auto"/>
          <w:sz w:val="26"/>
          <w:szCs w:val="26"/>
        </w:rPr>
        <w:tab/>
        <w:t xml:space="preserve"> 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способность тепловых сетей обеспечить исправное функционирование СЦТ при нерасчетных похолоданиях;</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организационные и технические меры, необходимые для обеспечения исправного функционирования СЦТ на уровне заданной готовности;</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w:t>
      </w:r>
      <w:r w:rsidRPr="000A0E3C">
        <w:rPr>
          <w:rFonts w:ascii="Times New Roman" w:eastAsia="Times New Roman" w:hAnsi="Times New Roman" w:cs="Times New Roman"/>
          <w:color w:val="auto"/>
          <w:sz w:val="26"/>
          <w:szCs w:val="26"/>
        </w:rPr>
        <w:tab/>
        <w:t xml:space="preserve"> максимально допустимое число готовности для источника теплоты;</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w:t>
      </w:r>
      <w:r w:rsidRPr="000A0E3C">
        <w:rPr>
          <w:rFonts w:ascii="Times New Roman" w:eastAsia="Times New Roman" w:hAnsi="Times New Roman" w:cs="Times New Roman"/>
          <w:color w:val="auto"/>
          <w:sz w:val="26"/>
          <w:szCs w:val="26"/>
        </w:rPr>
        <w:tab/>
        <w:t xml:space="preserve"> температуру наружного воздуха, при котором обеспечивается заданная внутренняя температура воздуха. </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w:t>
      </w:r>
      <w:r w:rsidRPr="000A0E3C">
        <w:rPr>
          <w:rFonts w:ascii="Times New Roman" w:eastAsia="Times New Roman" w:hAnsi="Times New Roman" w:cs="Times New Roman"/>
          <w:color w:val="auto"/>
          <w:sz w:val="26"/>
          <w:szCs w:val="26"/>
        </w:rPr>
        <w:tab/>
        <w:t>При отказе части элементов система частично работоспособна, при отказе всех элементов — полностью не работоспособна. Переход из одного состояния в другой обусловливается отказами или восстановлением элементов системы и описывается вектором состояний, который изменяется случайным образом. С каждым состоянием системы сопоставляют расчетный максимальный часовой расход теплоты через нее, дающий численную оценку степени выполнения задачи и являющийся характеристикой качества ее функционирования. Математическое ожидание этой характеристики есть показатель качества функционирования. Относительной значение его по сравнению с идеальной системой теплоснабжения служит показателем ее надежности.</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Вероятностный показатель надежности Rcr(t) отражает степень выполнения системой задачи теплоснабжения в течение отопительного периода и дает интегральную оценку надежности тепловой сети в целом на данный момент. Вероятностный показатель надежности обусловливает структуру тепловой сети, среднее значение отключаемой мощности в аварийных ситуациях. С определением структуры тепловой сети определяется и величина структурного резерва.</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Надежность теплоснабжения обеспечивается надежной работой всех иерархических уровней системы: источниками теплоты, магистральными</w:t>
      </w:r>
    </w:p>
    <w:p w:rsidR="000A0E3C" w:rsidRPr="000A0E3C"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тепловыми сетями, квартальными сетями.</w:t>
      </w:r>
    </w:p>
    <w:p w:rsidR="000A0E3C" w:rsidRPr="00FB7D4B" w:rsidRDefault="000A0E3C" w:rsidP="00720877">
      <w:pPr>
        <w:spacing w:line="360" w:lineRule="auto"/>
        <w:ind w:left="-1560" w:right="-2" w:firstLine="57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 xml:space="preserve">В настоящие время расчет и анализ показателей надежности производится согласно Приказу Минрегиона России от 26.07.2013 N 310 "Об утверждении Методических указаний по анализу показателей, используемых для оценки надежности систем теплоснабжения" (Зарегистрировано в Минюсте России 28.11.2013 N 30479) .Таблица с расчетом показателей надежности «системы теплоснабжения село Ульяново» с разбивкой по котельным представлена ниже. Так же ниже </w:t>
      </w:r>
      <w:r w:rsidRPr="000A0E3C">
        <w:rPr>
          <w:rFonts w:ascii="Times New Roman" w:eastAsia="Times New Roman" w:hAnsi="Times New Roman" w:cs="Times New Roman"/>
          <w:color w:val="auto"/>
          <w:sz w:val="26"/>
          <w:szCs w:val="26"/>
        </w:rPr>
        <w:lastRenderedPageBreak/>
        <w:t>представлены таблицы с показателями качества услуг теплоснабжения.</w:t>
      </w:r>
    </w:p>
    <w:p w:rsidR="009B3640" w:rsidRPr="00FB7D4B" w:rsidRDefault="009B3640" w:rsidP="00720877">
      <w:pPr>
        <w:spacing w:line="360" w:lineRule="auto"/>
        <w:ind w:left="-1560" w:right="-2" w:firstLine="578"/>
        <w:jc w:val="both"/>
        <w:rPr>
          <w:rFonts w:ascii="Times New Roman" w:eastAsia="Times New Roman" w:hAnsi="Times New Roman" w:cs="Times New Roman"/>
          <w:color w:val="auto"/>
          <w:sz w:val="26"/>
          <w:szCs w:val="26"/>
        </w:rPr>
      </w:pPr>
    </w:p>
    <w:p w:rsidR="000A0E3C" w:rsidRDefault="000A0E3C" w:rsidP="00720877">
      <w:pPr>
        <w:pStyle w:val="33"/>
        <w:shd w:val="clear" w:color="auto" w:fill="auto"/>
        <w:spacing w:line="260" w:lineRule="exact"/>
        <w:ind w:left="-1560"/>
        <w:jc w:val="center"/>
        <w:rPr>
          <w:b w:val="0"/>
        </w:rPr>
      </w:pPr>
      <w:r w:rsidRPr="002F25D1">
        <w:rPr>
          <w:b w:val="0"/>
        </w:rPr>
        <w:t>Показатели качества услуг теплоснабжения</w:t>
      </w:r>
    </w:p>
    <w:p w:rsidR="00720877" w:rsidRPr="002F25D1" w:rsidRDefault="00720877" w:rsidP="00720877">
      <w:pPr>
        <w:pStyle w:val="33"/>
        <w:shd w:val="clear" w:color="auto" w:fill="auto"/>
        <w:spacing w:line="260" w:lineRule="exact"/>
        <w:ind w:left="-1560"/>
        <w:jc w:val="center"/>
        <w:rPr>
          <w:b w:val="0"/>
        </w:rPr>
      </w:pPr>
    </w:p>
    <w:tbl>
      <w:tblPr>
        <w:tblStyle w:val="a3"/>
        <w:tblW w:w="0" w:type="auto"/>
        <w:tblInd w:w="-2019" w:type="dxa"/>
        <w:tblLook w:val="04A0" w:firstRow="1" w:lastRow="0" w:firstColumn="1" w:lastColumn="0" w:noHBand="0" w:noVBand="1"/>
      </w:tblPr>
      <w:tblGrid>
        <w:gridCol w:w="4679"/>
        <w:gridCol w:w="4410"/>
        <w:gridCol w:w="4662"/>
      </w:tblGrid>
      <w:tr w:rsidR="000A0E3C" w:rsidTr="009B3640">
        <w:tc>
          <w:tcPr>
            <w:tcW w:w="4679" w:type="dxa"/>
          </w:tcPr>
          <w:p w:rsidR="000A0E3C" w:rsidRPr="000A0E3C" w:rsidRDefault="000A0E3C" w:rsidP="000A0E3C">
            <w:pPr>
              <w:pStyle w:val="31"/>
              <w:shd w:val="clear" w:color="auto" w:fill="auto"/>
              <w:spacing w:before="0" w:after="0" w:line="240" w:lineRule="auto"/>
              <w:jc w:val="center"/>
            </w:pPr>
            <w:r w:rsidRPr="000A0E3C">
              <w:t>Требования к качеству коммунальных услуг</w:t>
            </w:r>
          </w:p>
        </w:tc>
        <w:tc>
          <w:tcPr>
            <w:tcW w:w="4410" w:type="dxa"/>
          </w:tcPr>
          <w:p w:rsidR="000A0E3C" w:rsidRPr="000A0E3C" w:rsidRDefault="000A0E3C" w:rsidP="000A0E3C">
            <w:pPr>
              <w:pStyle w:val="31"/>
              <w:shd w:val="clear" w:color="auto" w:fill="auto"/>
              <w:spacing w:before="0" w:after="0" w:line="240" w:lineRule="auto"/>
              <w:jc w:val="center"/>
            </w:pPr>
            <w:r w:rsidRPr="000A0E3C">
              <w:t>Допустимая продолжительность перерывов или предоставления коммунальных услуг ненадлежащего качества</w:t>
            </w:r>
          </w:p>
        </w:tc>
        <w:tc>
          <w:tcPr>
            <w:tcW w:w="4662" w:type="dxa"/>
          </w:tcPr>
          <w:p w:rsidR="000A0E3C" w:rsidRPr="000A0E3C" w:rsidRDefault="000A0E3C" w:rsidP="000A0E3C">
            <w:pPr>
              <w:pStyle w:val="31"/>
              <w:shd w:val="clear" w:color="auto" w:fill="auto"/>
              <w:spacing w:before="0" w:after="0" w:line="240" w:lineRule="auto"/>
              <w:jc w:val="center"/>
            </w:pPr>
            <w:r w:rsidRPr="000A0E3C">
              <w:t>Порядок изменения размера платы за коммунальные услуги ненадлежащего качества</w:t>
            </w:r>
          </w:p>
        </w:tc>
      </w:tr>
      <w:tr w:rsidR="000A0E3C" w:rsidTr="009B3640">
        <w:tc>
          <w:tcPr>
            <w:tcW w:w="13751" w:type="dxa"/>
            <w:gridSpan w:val="3"/>
          </w:tcPr>
          <w:p w:rsidR="000A0E3C" w:rsidRPr="000A0E3C" w:rsidRDefault="000A0E3C" w:rsidP="000A0E3C">
            <w:pPr>
              <w:ind w:right="-2"/>
              <w:jc w:val="center"/>
              <w:rPr>
                <w:rFonts w:ascii="Times New Roman" w:eastAsia="Times New Roman" w:hAnsi="Times New Roman" w:cs="Times New Roman"/>
                <w:sz w:val="26"/>
                <w:szCs w:val="26"/>
              </w:rPr>
            </w:pPr>
            <w:r w:rsidRPr="000A0E3C">
              <w:rPr>
                <w:rFonts w:ascii="Times New Roman" w:hAnsi="Times New Roman" w:cs="Times New Roman"/>
                <w:sz w:val="26"/>
                <w:szCs w:val="26"/>
              </w:rPr>
              <w:t>I. Отопление</w:t>
            </w:r>
          </w:p>
        </w:tc>
      </w:tr>
      <w:tr w:rsidR="000A0E3C" w:rsidTr="009B3640">
        <w:tc>
          <w:tcPr>
            <w:tcW w:w="4679" w:type="dxa"/>
          </w:tcPr>
          <w:p w:rsidR="000A0E3C" w:rsidRPr="000A0E3C" w:rsidRDefault="000A0E3C" w:rsidP="000A0E3C">
            <w:pPr>
              <w:pStyle w:val="31"/>
              <w:shd w:val="clear" w:color="auto" w:fill="auto"/>
              <w:spacing w:before="0" w:after="0" w:line="240" w:lineRule="auto"/>
              <w:jc w:val="center"/>
            </w:pPr>
            <w:r w:rsidRPr="000A0E3C">
              <w:t>1. Бесперебойное круглосуточное отопление в течение отопительного периода</w:t>
            </w:r>
          </w:p>
        </w:tc>
        <w:tc>
          <w:tcPr>
            <w:tcW w:w="4410" w:type="dxa"/>
          </w:tcPr>
          <w:p w:rsidR="000A0E3C" w:rsidRPr="000A0E3C" w:rsidRDefault="000A0E3C" w:rsidP="000A0E3C">
            <w:pPr>
              <w:pStyle w:val="31"/>
              <w:shd w:val="clear" w:color="auto" w:fill="auto"/>
              <w:spacing w:before="0" w:after="0" w:line="240" w:lineRule="auto"/>
              <w:jc w:val="center"/>
            </w:pPr>
            <w:r w:rsidRPr="000A0E3C">
              <w:t>Допустимая продолжительность перерыва отопления: не более 24 час. (суммарно) в течение одного месяца; не более 16 ч единовременно - при температуре воздуха в</w:t>
            </w:r>
          </w:p>
          <w:p w:rsidR="000A0E3C" w:rsidRPr="000A0E3C" w:rsidRDefault="000A0E3C" w:rsidP="000A0E3C">
            <w:pPr>
              <w:pStyle w:val="31"/>
              <w:shd w:val="clear" w:color="auto" w:fill="auto"/>
              <w:spacing w:before="0" w:after="0" w:line="240" w:lineRule="auto"/>
              <w:jc w:val="center"/>
            </w:pPr>
            <w:r w:rsidRPr="000A0E3C">
              <w:t>жилых помещениях от 12</w:t>
            </w:r>
          </w:p>
          <w:p w:rsidR="000A0E3C" w:rsidRPr="000A0E3C" w:rsidRDefault="000A0E3C" w:rsidP="000A0E3C">
            <w:pPr>
              <w:pStyle w:val="31"/>
              <w:shd w:val="clear" w:color="auto" w:fill="auto"/>
              <w:spacing w:before="0" w:after="0" w:line="240" w:lineRule="auto"/>
              <w:ind w:left="380"/>
              <w:jc w:val="left"/>
            </w:pPr>
            <w:r w:rsidRPr="000A0E3C">
              <w:rPr>
                <w:rStyle w:val="Arial11pt"/>
                <w:rFonts w:ascii="Times New Roman" w:hAnsi="Times New Roman" w:cs="Times New Roman"/>
                <w:sz w:val="26"/>
                <w:szCs w:val="26"/>
              </w:rPr>
              <w:t>ос</w:t>
            </w:r>
          </w:p>
          <w:p w:rsidR="000A0E3C" w:rsidRPr="000A0E3C" w:rsidRDefault="000A0E3C" w:rsidP="000A0E3C">
            <w:pPr>
              <w:pStyle w:val="31"/>
              <w:shd w:val="clear" w:color="auto" w:fill="auto"/>
              <w:spacing w:before="0" w:after="0" w:line="240" w:lineRule="auto"/>
              <w:jc w:val="center"/>
            </w:pPr>
            <w:r w:rsidRPr="000A0E3C">
              <w:t xml:space="preserve">до нормативной; не более 8 ч единовременно - при температуре воздуха в жилых помещениях от 10 </w:t>
            </w:r>
            <w:r w:rsidRPr="000A0E3C">
              <w:rPr>
                <w:vertAlign w:val="superscript"/>
              </w:rPr>
              <w:t>ос</w:t>
            </w:r>
            <w:r w:rsidRPr="000A0E3C">
              <w:t xml:space="preserve"> до 12 </w:t>
            </w:r>
            <w:r w:rsidRPr="000A0E3C">
              <w:rPr>
                <w:vertAlign w:val="superscript"/>
              </w:rPr>
              <w:t>ос</w:t>
            </w:r>
            <w:r w:rsidRPr="000A0E3C">
              <w:t>;</w:t>
            </w:r>
          </w:p>
          <w:p w:rsidR="000A0E3C" w:rsidRPr="000A0E3C" w:rsidRDefault="000A0E3C" w:rsidP="000A0E3C">
            <w:pPr>
              <w:pStyle w:val="31"/>
              <w:shd w:val="clear" w:color="auto" w:fill="auto"/>
              <w:spacing w:before="0" w:after="0" w:line="240" w:lineRule="auto"/>
              <w:jc w:val="center"/>
            </w:pPr>
            <w:r w:rsidRPr="000A0E3C">
              <w:t xml:space="preserve"> не более 4 ч  единовременно - при температуре воздуха в жилых помещениях от 8</w:t>
            </w:r>
            <w:r w:rsidRPr="000A0E3C">
              <w:rPr>
                <w:vertAlign w:val="superscript"/>
              </w:rPr>
              <w:t>0С</w:t>
            </w:r>
          </w:p>
          <w:p w:rsidR="000A0E3C" w:rsidRPr="000A0E3C" w:rsidRDefault="000A0E3C" w:rsidP="000A0E3C">
            <w:pPr>
              <w:pStyle w:val="31"/>
              <w:shd w:val="clear" w:color="auto" w:fill="auto"/>
              <w:spacing w:before="0" w:after="0" w:line="240" w:lineRule="auto"/>
              <w:ind w:left="220" w:firstLine="460"/>
              <w:jc w:val="left"/>
            </w:pPr>
            <w:r w:rsidRPr="000A0E3C">
              <w:t>до 10</w:t>
            </w:r>
            <w:r w:rsidRPr="000A0E3C">
              <w:rPr>
                <w:vertAlign w:val="superscript"/>
              </w:rPr>
              <w:t>0С</w:t>
            </w:r>
          </w:p>
        </w:tc>
        <w:tc>
          <w:tcPr>
            <w:tcW w:w="4662" w:type="dxa"/>
          </w:tcPr>
          <w:p w:rsidR="000A0E3C" w:rsidRPr="000A0E3C" w:rsidRDefault="000A0E3C" w:rsidP="000A0E3C">
            <w:pPr>
              <w:pStyle w:val="31"/>
              <w:shd w:val="clear" w:color="auto" w:fill="auto"/>
              <w:spacing w:before="0" w:after="0" w:line="240" w:lineRule="auto"/>
              <w:jc w:val="center"/>
            </w:pPr>
            <w:r w:rsidRPr="000A0E3C">
              <w:t xml:space="preserve">За каждый час, превышающий (суммарно за расчетный период) допустимую продолжительность перерыва отопления, размер ежемесячной платы снижается на 0,15% размера платы, определенной исходя из показаний приборов учета или исходя из нормативов потребления коммунальных услуг, с учетом  положений пункта 61 Правил предоставления коммунальных услуг </w:t>
            </w:r>
          </w:p>
          <w:p w:rsidR="000A0E3C" w:rsidRPr="000A0E3C" w:rsidRDefault="000A0E3C" w:rsidP="000A0E3C">
            <w:pPr>
              <w:pStyle w:val="31"/>
              <w:shd w:val="clear" w:color="auto" w:fill="auto"/>
              <w:spacing w:before="0" w:after="0" w:line="240" w:lineRule="auto"/>
              <w:jc w:val="center"/>
            </w:pPr>
            <w:r w:rsidRPr="000A0E3C">
              <w:t>гражданам</w:t>
            </w:r>
          </w:p>
        </w:tc>
      </w:tr>
      <w:tr w:rsidR="000A0E3C" w:rsidTr="009B3640">
        <w:tc>
          <w:tcPr>
            <w:tcW w:w="4679" w:type="dxa"/>
          </w:tcPr>
          <w:p w:rsidR="000A0E3C" w:rsidRPr="000A0E3C" w:rsidRDefault="000A0E3C" w:rsidP="000A0E3C">
            <w:pPr>
              <w:pStyle w:val="31"/>
              <w:shd w:val="clear" w:color="auto" w:fill="auto"/>
              <w:spacing w:before="0" w:after="0" w:line="240" w:lineRule="auto"/>
              <w:jc w:val="center"/>
            </w:pPr>
            <w:r w:rsidRPr="000A0E3C">
              <w:t>Требования к качеству коммунальных услуг</w:t>
            </w:r>
          </w:p>
        </w:tc>
        <w:tc>
          <w:tcPr>
            <w:tcW w:w="4410" w:type="dxa"/>
          </w:tcPr>
          <w:p w:rsidR="000A0E3C" w:rsidRPr="000A0E3C" w:rsidRDefault="000A0E3C" w:rsidP="000A0E3C">
            <w:pPr>
              <w:pStyle w:val="31"/>
              <w:shd w:val="clear" w:color="auto" w:fill="auto"/>
              <w:spacing w:before="0" w:after="0" w:line="240" w:lineRule="auto"/>
              <w:jc w:val="center"/>
            </w:pPr>
            <w:r w:rsidRPr="000A0E3C">
              <w:t>Допустимая продолжительность перерывов или предоставления коммунальных услуг ненадлежащего качества</w:t>
            </w:r>
          </w:p>
        </w:tc>
        <w:tc>
          <w:tcPr>
            <w:tcW w:w="4662" w:type="dxa"/>
          </w:tcPr>
          <w:p w:rsidR="000A0E3C" w:rsidRPr="000A0E3C" w:rsidRDefault="000A0E3C" w:rsidP="000A0E3C">
            <w:pPr>
              <w:pStyle w:val="31"/>
              <w:shd w:val="clear" w:color="auto" w:fill="auto"/>
              <w:spacing w:before="0" w:after="0" w:line="240" w:lineRule="auto"/>
              <w:jc w:val="center"/>
            </w:pPr>
            <w:r w:rsidRPr="000A0E3C">
              <w:t>Порядок изменения размера платы за коммунальные услуги ненадлежащего качества</w:t>
            </w:r>
          </w:p>
        </w:tc>
      </w:tr>
      <w:tr w:rsidR="000A0E3C" w:rsidTr="009B3640">
        <w:tc>
          <w:tcPr>
            <w:tcW w:w="4679" w:type="dxa"/>
          </w:tcPr>
          <w:p w:rsidR="000A0E3C" w:rsidRPr="000A0E3C" w:rsidRDefault="000A0E3C" w:rsidP="000A0E3C">
            <w:pPr>
              <w:pStyle w:val="31"/>
              <w:shd w:val="clear" w:color="auto" w:fill="auto"/>
              <w:spacing w:before="0" w:after="0" w:line="240" w:lineRule="auto"/>
              <w:jc w:val="center"/>
            </w:pPr>
            <w:r w:rsidRPr="000A0E3C">
              <w:t xml:space="preserve">2. Обеспечение температуры воздуха в жилых помещениях не ниже+18 </w:t>
            </w:r>
            <w:r w:rsidRPr="000A0E3C">
              <w:rPr>
                <w:vertAlign w:val="superscript"/>
              </w:rPr>
              <w:t>ос</w:t>
            </w:r>
            <w:r w:rsidRPr="000A0E3C">
              <w:t xml:space="preserve"> (в угловых комнатах +20 </w:t>
            </w:r>
            <w:r w:rsidRPr="000A0E3C">
              <w:rPr>
                <w:vertAlign w:val="superscript"/>
              </w:rPr>
              <w:t>ос</w:t>
            </w:r>
            <w:r w:rsidRPr="000A0E3C">
              <w:t xml:space="preserve">),в районах с температурой наиболее холодной пятидневки (обеспеченностью 0,92 </w:t>
            </w:r>
            <w:r w:rsidRPr="000A0E3C">
              <w:rPr>
                <w:vertAlign w:val="superscript"/>
              </w:rPr>
              <w:t>ос</w:t>
            </w:r>
            <w:r w:rsidRPr="000A0E3C">
              <w:t>)</w:t>
            </w:r>
          </w:p>
          <w:p w:rsidR="000A0E3C" w:rsidRPr="000A0E3C" w:rsidRDefault="000A0E3C" w:rsidP="000A0E3C">
            <w:pPr>
              <w:pStyle w:val="31"/>
              <w:numPr>
                <w:ilvl w:val="0"/>
                <w:numId w:val="13"/>
              </w:numPr>
              <w:shd w:val="clear" w:color="auto" w:fill="auto"/>
              <w:tabs>
                <w:tab w:val="left" w:pos="221"/>
              </w:tabs>
              <w:spacing w:before="0" w:after="0" w:line="240" w:lineRule="auto"/>
            </w:pPr>
            <w:r w:rsidRPr="000A0E3C">
              <w:t xml:space="preserve">31 </w:t>
            </w:r>
            <w:r w:rsidRPr="000A0E3C">
              <w:rPr>
                <w:vertAlign w:val="superscript"/>
              </w:rPr>
              <w:t>ос</w:t>
            </w:r>
            <w:r w:rsidRPr="000A0E3C">
              <w:t xml:space="preserve"> и ниже +20 (+22)</w:t>
            </w:r>
          </w:p>
          <w:p w:rsidR="000A0E3C" w:rsidRPr="000A0E3C" w:rsidRDefault="000A0E3C" w:rsidP="000A0E3C">
            <w:pPr>
              <w:pStyle w:val="31"/>
              <w:shd w:val="clear" w:color="auto" w:fill="auto"/>
              <w:spacing w:before="0" w:after="0" w:line="240" w:lineRule="auto"/>
            </w:pPr>
            <w:r w:rsidRPr="000A0E3C">
              <w:rPr>
                <w:rStyle w:val="Arial11pt"/>
                <w:rFonts w:ascii="Times New Roman" w:hAnsi="Times New Roman" w:cs="Times New Roman"/>
                <w:sz w:val="26"/>
                <w:szCs w:val="26"/>
              </w:rPr>
              <w:t>ос</w:t>
            </w:r>
          </w:p>
          <w:p w:rsidR="000A0E3C" w:rsidRPr="000A0E3C" w:rsidRDefault="000A0E3C" w:rsidP="000A0E3C">
            <w:pPr>
              <w:pStyle w:val="31"/>
              <w:shd w:val="clear" w:color="auto" w:fill="auto"/>
              <w:spacing w:before="0" w:after="0" w:line="240" w:lineRule="auto"/>
              <w:ind w:right="260"/>
              <w:jc w:val="right"/>
            </w:pPr>
            <w:r w:rsidRPr="000A0E3C">
              <w:t>; в других помещениях</w:t>
            </w:r>
          </w:p>
          <w:p w:rsidR="000A0E3C" w:rsidRPr="000A0E3C" w:rsidRDefault="000A0E3C" w:rsidP="000A0E3C">
            <w:pPr>
              <w:pStyle w:val="31"/>
              <w:numPr>
                <w:ilvl w:val="0"/>
                <w:numId w:val="13"/>
              </w:numPr>
              <w:shd w:val="clear" w:color="auto" w:fill="auto"/>
              <w:tabs>
                <w:tab w:val="left" w:pos="216"/>
              </w:tabs>
              <w:spacing w:before="0" w:after="0" w:line="240" w:lineRule="auto"/>
            </w:pPr>
            <w:r w:rsidRPr="000A0E3C">
              <w:t>в соответствии с ГОСТ</w:t>
            </w:r>
          </w:p>
          <w:p w:rsidR="000A0E3C" w:rsidRPr="000A0E3C" w:rsidRDefault="000A0E3C" w:rsidP="000A0E3C">
            <w:pPr>
              <w:pStyle w:val="31"/>
              <w:shd w:val="clear" w:color="auto" w:fill="auto"/>
              <w:spacing w:before="0" w:after="0" w:line="240" w:lineRule="auto"/>
              <w:jc w:val="center"/>
            </w:pPr>
            <w:r w:rsidRPr="000A0E3C">
              <w:t xml:space="preserve">Р 51617-2000. Допустимое снижение нормативной температуры в ночное время суток (от 0.00 до 5.00 часов) не более 3 </w:t>
            </w:r>
            <w:r w:rsidRPr="000A0E3C">
              <w:rPr>
                <w:vertAlign w:val="superscript"/>
              </w:rPr>
              <w:t>ос</w:t>
            </w:r>
            <w:r w:rsidRPr="000A0E3C">
              <w:t>. Допустимое превышение нормативной</w:t>
            </w:r>
          </w:p>
          <w:p w:rsidR="000A0E3C" w:rsidRPr="000A0E3C" w:rsidRDefault="000A0E3C" w:rsidP="000A0E3C">
            <w:pPr>
              <w:pStyle w:val="31"/>
              <w:shd w:val="clear" w:color="auto" w:fill="auto"/>
              <w:spacing w:before="0" w:after="0" w:line="240" w:lineRule="auto"/>
            </w:pPr>
            <w:r w:rsidRPr="000A0E3C">
              <w:t>температуры не более 4</w:t>
            </w:r>
          </w:p>
          <w:p w:rsidR="000A0E3C" w:rsidRPr="000A0E3C" w:rsidRDefault="000A0E3C" w:rsidP="000A0E3C">
            <w:pPr>
              <w:pStyle w:val="31"/>
              <w:shd w:val="clear" w:color="auto" w:fill="auto"/>
              <w:spacing w:before="0" w:after="0" w:line="240" w:lineRule="auto"/>
              <w:jc w:val="center"/>
            </w:pPr>
            <w:r w:rsidRPr="000A0E3C">
              <w:rPr>
                <w:rStyle w:val="Arial11pt"/>
                <w:rFonts w:ascii="Times New Roman" w:hAnsi="Times New Roman" w:cs="Times New Roman"/>
                <w:sz w:val="26"/>
                <w:szCs w:val="26"/>
              </w:rPr>
              <w:t>ос</w:t>
            </w:r>
          </w:p>
        </w:tc>
        <w:tc>
          <w:tcPr>
            <w:tcW w:w="4410" w:type="dxa"/>
          </w:tcPr>
          <w:p w:rsidR="000A0E3C" w:rsidRPr="000A0E3C" w:rsidRDefault="000A0E3C" w:rsidP="000A0E3C">
            <w:pPr>
              <w:pStyle w:val="31"/>
              <w:shd w:val="clear" w:color="auto" w:fill="auto"/>
              <w:spacing w:before="0" w:after="0" w:line="240" w:lineRule="auto"/>
              <w:jc w:val="center"/>
            </w:pPr>
            <w:r w:rsidRPr="000A0E3C">
              <w:t>Отклонение температуры воздуха в жилом помещении не допускается</w:t>
            </w:r>
          </w:p>
        </w:tc>
        <w:tc>
          <w:tcPr>
            <w:tcW w:w="4662" w:type="dxa"/>
          </w:tcPr>
          <w:p w:rsidR="000A0E3C" w:rsidRPr="000A0E3C" w:rsidRDefault="000A0E3C" w:rsidP="000A0E3C">
            <w:pPr>
              <w:pStyle w:val="31"/>
              <w:shd w:val="clear" w:color="auto" w:fill="auto"/>
              <w:spacing w:before="0" w:after="0" w:line="240" w:lineRule="auto"/>
              <w:jc w:val="center"/>
            </w:pPr>
            <w:r w:rsidRPr="000A0E3C">
              <w:t>За каждый час отклонения температуры воздуха в жилом помещении (суммарно за расчетный период) размер ежемесячной платы снижается: на 0,15% размера платы, определенной исходя из показаний приборов учета за каждый градус отклонения температуры; на 0,15% размера платы, определенной исходя из нормативов потребления коммунальных услуг (при отсутствии приборов учета), за каждый градус отклонения температуры</w:t>
            </w:r>
          </w:p>
        </w:tc>
      </w:tr>
      <w:tr w:rsidR="000A0E3C" w:rsidTr="009B3640">
        <w:tc>
          <w:tcPr>
            <w:tcW w:w="13751" w:type="dxa"/>
            <w:gridSpan w:val="3"/>
          </w:tcPr>
          <w:p w:rsidR="000A0E3C" w:rsidRPr="000A0E3C" w:rsidRDefault="000A0E3C" w:rsidP="000A0E3C">
            <w:pPr>
              <w:pStyle w:val="31"/>
              <w:shd w:val="clear" w:color="auto" w:fill="auto"/>
              <w:spacing w:before="0" w:after="0" w:line="240" w:lineRule="auto"/>
              <w:jc w:val="center"/>
            </w:pPr>
            <w:r w:rsidRPr="000A0E3C">
              <w:rPr>
                <w:lang w:val="en-US"/>
              </w:rPr>
              <w:t>II</w:t>
            </w:r>
            <w:r w:rsidRPr="000A0E3C">
              <w:t>. Давление</w:t>
            </w:r>
            <w:r w:rsidRPr="000A0E3C">
              <w:rPr>
                <w:lang w:val="en-US"/>
              </w:rPr>
              <w:t>.</w:t>
            </w:r>
          </w:p>
        </w:tc>
      </w:tr>
      <w:tr w:rsidR="000A0E3C" w:rsidTr="009B3640">
        <w:tc>
          <w:tcPr>
            <w:tcW w:w="4679" w:type="dxa"/>
          </w:tcPr>
          <w:p w:rsidR="000A0E3C" w:rsidRPr="000A0E3C" w:rsidRDefault="000A0E3C" w:rsidP="000A0E3C">
            <w:pPr>
              <w:pStyle w:val="31"/>
              <w:shd w:val="clear" w:color="auto" w:fill="auto"/>
              <w:spacing w:before="0" w:after="0" w:line="240" w:lineRule="auto"/>
              <w:jc w:val="center"/>
            </w:pPr>
            <w:r w:rsidRPr="000A0E3C">
              <w:t>Давление во</w:t>
            </w:r>
          </w:p>
          <w:p w:rsidR="000A0E3C" w:rsidRPr="000A0E3C" w:rsidRDefault="000A0E3C" w:rsidP="000A0E3C">
            <w:pPr>
              <w:pStyle w:val="31"/>
              <w:spacing w:before="0" w:after="0" w:line="240" w:lineRule="auto"/>
              <w:jc w:val="center"/>
            </w:pPr>
            <w:r w:rsidRPr="000A0E3C">
              <w:t>внутридомовой системе</w:t>
            </w:r>
          </w:p>
          <w:p w:rsidR="000A0E3C" w:rsidRPr="000A0E3C" w:rsidRDefault="000A0E3C" w:rsidP="000A0E3C">
            <w:pPr>
              <w:pStyle w:val="31"/>
              <w:shd w:val="clear" w:color="auto" w:fill="auto"/>
              <w:spacing w:before="0" w:after="0" w:line="240" w:lineRule="auto"/>
              <w:jc w:val="center"/>
            </w:pPr>
            <w:r w:rsidRPr="000A0E3C">
              <w:t>отопления: с чугунными</w:t>
            </w:r>
          </w:p>
          <w:p w:rsidR="000A0E3C" w:rsidRPr="000A0E3C" w:rsidRDefault="000A0E3C" w:rsidP="000A0E3C">
            <w:pPr>
              <w:pStyle w:val="31"/>
              <w:shd w:val="clear" w:color="auto" w:fill="auto"/>
              <w:spacing w:before="0" w:after="0" w:line="240" w:lineRule="auto"/>
              <w:jc w:val="center"/>
            </w:pPr>
            <w:r w:rsidRPr="000A0E3C">
              <w:t>радиаторами не</w:t>
            </w:r>
          </w:p>
          <w:p w:rsidR="000A0E3C" w:rsidRPr="000A0E3C" w:rsidRDefault="000A0E3C" w:rsidP="000A0E3C">
            <w:pPr>
              <w:pStyle w:val="31"/>
              <w:shd w:val="clear" w:color="auto" w:fill="auto"/>
              <w:spacing w:before="0" w:after="0" w:line="240" w:lineRule="auto"/>
              <w:jc w:val="center"/>
            </w:pPr>
            <w:r w:rsidRPr="000A0E3C">
              <w:t>более 0,6 МПа (6</w:t>
            </w:r>
          </w:p>
          <w:p w:rsidR="000A0E3C" w:rsidRPr="000A0E3C" w:rsidRDefault="000A0E3C" w:rsidP="000A0E3C">
            <w:pPr>
              <w:pStyle w:val="31"/>
              <w:shd w:val="clear" w:color="auto" w:fill="auto"/>
              <w:spacing w:before="0" w:after="0" w:line="240" w:lineRule="auto"/>
              <w:jc w:val="center"/>
            </w:pPr>
            <w:r w:rsidRPr="000A0E3C">
              <w:t>кгс/см2);</w:t>
            </w:r>
          </w:p>
          <w:p w:rsidR="000A0E3C" w:rsidRPr="000A0E3C" w:rsidRDefault="000A0E3C" w:rsidP="000A0E3C">
            <w:pPr>
              <w:pStyle w:val="31"/>
              <w:shd w:val="clear" w:color="auto" w:fill="auto"/>
              <w:spacing w:before="0" w:after="0" w:line="240" w:lineRule="auto"/>
              <w:jc w:val="center"/>
            </w:pPr>
            <w:r w:rsidRPr="000A0E3C">
              <w:t>с системами</w:t>
            </w:r>
          </w:p>
          <w:p w:rsidR="000A0E3C" w:rsidRPr="000A0E3C" w:rsidRDefault="000A0E3C" w:rsidP="000A0E3C">
            <w:pPr>
              <w:pStyle w:val="31"/>
              <w:shd w:val="clear" w:color="auto" w:fill="auto"/>
              <w:spacing w:before="0" w:after="0" w:line="240" w:lineRule="auto"/>
              <w:jc w:val="center"/>
            </w:pPr>
            <w:r w:rsidRPr="000A0E3C">
              <w:t>конвекторного</w:t>
            </w:r>
          </w:p>
          <w:p w:rsidR="000A0E3C" w:rsidRPr="000A0E3C" w:rsidRDefault="000A0E3C" w:rsidP="000A0E3C">
            <w:pPr>
              <w:pStyle w:val="31"/>
              <w:shd w:val="clear" w:color="auto" w:fill="auto"/>
              <w:spacing w:before="0" w:after="0" w:line="240" w:lineRule="auto"/>
              <w:jc w:val="center"/>
            </w:pPr>
            <w:r w:rsidRPr="000A0E3C">
              <w:t>и панельного отопления,</w:t>
            </w:r>
          </w:p>
          <w:p w:rsidR="000A0E3C" w:rsidRPr="000A0E3C" w:rsidRDefault="000A0E3C" w:rsidP="000A0E3C">
            <w:pPr>
              <w:pStyle w:val="31"/>
              <w:shd w:val="clear" w:color="auto" w:fill="auto"/>
              <w:spacing w:before="0" w:after="0" w:line="240" w:lineRule="auto"/>
              <w:jc w:val="center"/>
            </w:pPr>
            <w:r w:rsidRPr="000A0E3C">
              <w:t>калориферами, а также</w:t>
            </w:r>
          </w:p>
          <w:p w:rsidR="000A0E3C" w:rsidRPr="000A0E3C" w:rsidRDefault="000A0E3C" w:rsidP="000A0E3C">
            <w:pPr>
              <w:pStyle w:val="31"/>
              <w:shd w:val="clear" w:color="auto" w:fill="auto"/>
              <w:spacing w:before="0" w:after="0" w:line="240" w:lineRule="auto"/>
              <w:jc w:val="center"/>
            </w:pPr>
            <w:r w:rsidRPr="000A0E3C">
              <w:t>прочими отопительными</w:t>
            </w:r>
          </w:p>
          <w:p w:rsidR="000A0E3C" w:rsidRPr="000A0E3C" w:rsidRDefault="000A0E3C" w:rsidP="000A0E3C">
            <w:pPr>
              <w:pStyle w:val="31"/>
              <w:shd w:val="clear" w:color="auto" w:fill="auto"/>
              <w:spacing w:before="0" w:after="0" w:line="240" w:lineRule="auto"/>
              <w:jc w:val="center"/>
            </w:pPr>
            <w:r w:rsidRPr="000A0E3C">
              <w:t>приборами - не более 1</w:t>
            </w:r>
          </w:p>
          <w:p w:rsidR="000A0E3C" w:rsidRPr="000A0E3C" w:rsidRDefault="000A0E3C" w:rsidP="000A0E3C">
            <w:pPr>
              <w:pStyle w:val="31"/>
              <w:shd w:val="clear" w:color="auto" w:fill="auto"/>
              <w:spacing w:before="0" w:after="0" w:line="240" w:lineRule="auto"/>
              <w:jc w:val="center"/>
            </w:pPr>
            <w:r w:rsidRPr="000A0E3C">
              <w:t>МП</w:t>
            </w:r>
          </w:p>
          <w:p w:rsidR="000A0E3C" w:rsidRPr="000A0E3C" w:rsidRDefault="000A0E3C" w:rsidP="000A0E3C">
            <w:pPr>
              <w:pStyle w:val="31"/>
              <w:shd w:val="clear" w:color="auto" w:fill="auto"/>
              <w:spacing w:before="0" w:after="0" w:line="240" w:lineRule="auto"/>
              <w:jc w:val="center"/>
            </w:pPr>
            <w:r w:rsidRPr="000A0E3C">
              <w:t>(10 кгс/см2); с любыми</w:t>
            </w:r>
          </w:p>
          <w:p w:rsidR="000A0E3C" w:rsidRPr="000A0E3C" w:rsidRDefault="000A0E3C" w:rsidP="000A0E3C">
            <w:pPr>
              <w:pStyle w:val="31"/>
              <w:shd w:val="clear" w:color="auto" w:fill="auto"/>
              <w:spacing w:before="0" w:after="0" w:line="240" w:lineRule="auto"/>
              <w:jc w:val="center"/>
            </w:pPr>
            <w:r w:rsidRPr="000A0E3C">
              <w:t>отопительными</w:t>
            </w:r>
          </w:p>
          <w:p w:rsidR="000A0E3C" w:rsidRPr="000A0E3C" w:rsidRDefault="000A0E3C" w:rsidP="000A0E3C">
            <w:pPr>
              <w:pStyle w:val="31"/>
              <w:shd w:val="clear" w:color="auto" w:fill="auto"/>
              <w:spacing w:before="0" w:after="0" w:line="240" w:lineRule="auto"/>
              <w:jc w:val="center"/>
            </w:pPr>
            <w:r w:rsidRPr="000A0E3C">
              <w:t>приборами</w:t>
            </w:r>
          </w:p>
          <w:p w:rsidR="000A0E3C" w:rsidRPr="000A0E3C" w:rsidRDefault="000A0E3C" w:rsidP="000A0E3C">
            <w:pPr>
              <w:pStyle w:val="31"/>
              <w:shd w:val="clear" w:color="auto" w:fill="auto"/>
              <w:spacing w:before="0" w:after="0" w:line="240" w:lineRule="auto"/>
              <w:jc w:val="center"/>
            </w:pPr>
            <w:r w:rsidRPr="000A0E3C">
              <w:t>не менее чем на 0,05 МПа</w:t>
            </w:r>
          </w:p>
          <w:p w:rsidR="000A0E3C" w:rsidRPr="000A0E3C" w:rsidRDefault="000A0E3C" w:rsidP="000A0E3C">
            <w:pPr>
              <w:pStyle w:val="31"/>
              <w:shd w:val="clear" w:color="auto" w:fill="auto"/>
              <w:spacing w:before="0" w:after="0" w:line="240" w:lineRule="auto"/>
              <w:jc w:val="center"/>
            </w:pPr>
            <w:r w:rsidRPr="000A0E3C">
              <w:t>(0,5 кгс/см2)</w:t>
            </w:r>
          </w:p>
          <w:p w:rsidR="000A0E3C" w:rsidRPr="000A0E3C" w:rsidRDefault="000A0E3C" w:rsidP="000A0E3C">
            <w:pPr>
              <w:pStyle w:val="31"/>
              <w:shd w:val="clear" w:color="auto" w:fill="auto"/>
              <w:spacing w:before="0" w:after="0" w:line="240" w:lineRule="auto"/>
              <w:jc w:val="center"/>
            </w:pPr>
            <w:r w:rsidRPr="000A0E3C">
              <w:t>превышающее</w:t>
            </w:r>
          </w:p>
          <w:p w:rsidR="000A0E3C" w:rsidRPr="000A0E3C" w:rsidRDefault="000A0E3C" w:rsidP="000A0E3C">
            <w:pPr>
              <w:pStyle w:val="31"/>
              <w:shd w:val="clear" w:color="auto" w:fill="auto"/>
              <w:spacing w:before="0" w:after="0" w:line="240" w:lineRule="auto"/>
              <w:jc w:val="center"/>
            </w:pPr>
            <w:r w:rsidRPr="000A0E3C">
              <w:t>статическое давление,</w:t>
            </w:r>
          </w:p>
          <w:p w:rsidR="000A0E3C" w:rsidRPr="000A0E3C" w:rsidRDefault="000A0E3C" w:rsidP="000A0E3C">
            <w:pPr>
              <w:pStyle w:val="31"/>
              <w:shd w:val="clear" w:color="auto" w:fill="auto"/>
              <w:spacing w:before="0" w:after="0" w:line="240" w:lineRule="auto"/>
              <w:jc w:val="center"/>
            </w:pPr>
            <w:r w:rsidRPr="000A0E3C">
              <w:t>требуемое для</w:t>
            </w:r>
          </w:p>
          <w:p w:rsidR="000A0E3C" w:rsidRPr="000A0E3C" w:rsidRDefault="000A0E3C" w:rsidP="000A0E3C">
            <w:pPr>
              <w:pStyle w:val="31"/>
              <w:shd w:val="clear" w:color="auto" w:fill="auto"/>
              <w:spacing w:before="0" w:after="0" w:line="240" w:lineRule="auto"/>
              <w:jc w:val="center"/>
            </w:pPr>
            <w:r w:rsidRPr="000A0E3C">
              <w:t>постоянного</w:t>
            </w:r>
          </w:p>
          <w:p w:rsidR="000A0E3C" w:rsidRPr="000A0E3C" w:rsidRDefault="000A0E3C" w:rsidP="000A0E3C">
            <w:pPr>
              <w:pStyle w:val="31"/>
              <w:shd w:val="clear" w:color="auto" w:fill="auto"/>
              <w:spacing w:before="0" w:after="0" w:line="240" w:lineRule="auto"/>
              <w:jc w:val="center"/>
            </w:pPr>
            <w:r w:rsidRPr="000A0E3C">
              <w:t>заполнения системы</w:t>
            </w:r>
          </w:p>
          <w:p w:rsidR="000A0E3C" w:rsidRPr="000A0E3C" w:rsidRDefault="000A0E3C" w:rsidP="000A0E3C">
            <w:pPr>
              <w:pStyle w:val="31"/>
              <w:spacing w:before="0" w:after="0" w:line="240" w:lineRule="auto"/>
              <w:jc w:val="center"/>
            </w:pPr>
            <w:r w:rsidRPr="000A0E3C">
              <w:t>отопления</w:t>
            </w:r>
          </w:p>
        </w:tc>
        <w:tc>
          <w:tcPr>
            <w:tcW w:w="4410" w:type="dxa"/>
          </w:tcPr>
          <w:p w:rsidR="000A0E3C" w:rsidRPr="000A0E3C" w:rsidRDefault="000A0E3C" w:rsidP="000A0E3C">
            <w:pPr>
              <w:pStyle w:val="31"/>
              <w:shd w:val="clear" w:color="auto" w:fill="auto"/>
              <w:spacing w:before="0" w:after="0" w:line="240" w:lineRule="auto"/>
              <w:jc w:val="center"/>
            </w:pPr>
            <w:r w:rsidRPr="000A0E3C">
              <w:t>Отклонение давления</w:t>
            </w:r>
          </w:p>
          <w:p w:rsidR="000A0E3C" w:rsidRPr="000A0E3C" w:rsidRDefault="000A0E3C" w:rsidP="000A0E3C">
            <w:pPr>
              <w:pStyle w:val="31"/>
              <w:shd w:val="clear" w:color="auto" w:fill="auto"/>
              <w:spacing w:before="0" w:after="0" w:line="240" w:lineRule="auto"/>
              <w:jc w:val="center"/>
            </w:pPr>
            <w:r w:rsidRPr="000A0E3C">
              <w:t>более</w:t>
            </w:r>
          </w:p>
          <w:p w:rsidR="000A0E3C" w:rsidRPr="000A0E3C" w:rsidRDefault="000A0E3C" w:rsidP="000A0E3C">
            <w:pPr>
              <w:pStyle w:val="31"/>
              <w:spacing w:before="0" w:after="0" w:line="240" w:lineRule="auto"/>
              <w:jc w:val="center"/>
            </w:pPr>
            <w:r w:rsidRPr="000A0E3C">
              <w:t>установленных значений</w:t>
            </w:r>
          </w:p>
          <w:p w:rsidR="000A0E3C" w:rsidRPr="000A0E3C" w:rsidRDefault="000A0E3C" w:rsidP="000A0E3C">
            <w:pPr>
              <w:pStyle w:val="31"/>
              <w:shd w:val="clear" w:color="auto" w:fill="auto"/>
              <w:spacing w:before="0" w:after="0" w:line="240" w:lineRule="auto"/>
              <w:jc w:val="center"/>
            </w:pPr>
            <w:r w:rsidRPr="000A0E3C">
              <w:t>не</w:t>
            </w:r>
          </w:p>
          <w:p w:rsidR="000A0E3C" w:rsidRPr="000A0E3C" w:rsidRDefault="000A0E3C" w:rsidP="000A0E3C">
            <w:pPr>
              <w:pStyle w:val="31"/>
              <w:spacing w:before="0" w:after="0" w:line="240" w:lineRule="auto"/>
              <w:jc w:val="center"/>
            </w:pPr>
            <w:r w:rsidRPr="000A0E3C">
              <w:t>допускается</w:t>
            </w:r>
          </w:p>
        </w:tc>
        <w:tc>
          <w:tcPr>
            <w:tcW w:w="4662" w:type="dxa"/>
          </w:tcPr>
          <w:p w:rsidR="000A0E3C" w:rsidRPr="000A0E3C" w:rsidRDefault="000A0E3C" w:rsidP="000A0E3C">
            <w:pPr>
              <w:pStyle w:val="31"/>
              <w:shd w:val="clear" w:color="auto" w:fill="auto"/>
              <w:spacing w:before="0" w:after="0" w:line="240" w:lineRule="auto"/>
              <w:jc w:val="center"/>
            </w:pPr>
            <w:r w:rsidRPr="000A0E3C">
              <w:t>За каждый час (суммарно</w:t>
            </w:r>
          </w:p>
          <w:p w:rsidR="000A0E3C" w:rsidRPr="000A0E3C" w:rsidRDefault="000A0E3C" w:rsidP="000A0E3C">
            <w:pPr>
              <w:pStyle w:val="31"/>
              <w:shd w:val="clear" w:color="auto" w:fill="auto"/>
              <w:spacing w:before="0" w:after="0" w:line="240" w:lineRule="auto"/>
              <w:jc w:val="center"/>
            </w:pPr>
            <w:r w:rsidRPr="000A0E3C">
              <w:t>за</w:t>
            </w:r>
          </w:p>
          <w:p w:rsidR="000A0E3C" w:rsidRPr="000A0E3C" w:rsidRDefault="000A0E3C" w:rsidP="000A0E3C">
            <w:pPr>
              <w:pStyle w:val="31"/>
              <w:shd w:val="clear" w:color="auto" w:fill="auto"/>
              <w:spacing w:before="0" w:after="0" w:line="240" w:lineRule="auto"/>
              <w:jc w:val="center"/>
            </w:pPr>
            <w:r w:rsidRPr="000A0E3C">
              <w:t>расчетный период)</w:t>
            </w:r>
          </w:p>
          <w:p w:rsidR="000A0E3C" w:rsidRPr="000A0E3C" w:rsidRDefault="000A0E3C" w:rsidP="000A0E3C">
            <w:pPr>
              <w:pStyle w:val="31"/>
              <w:shd w:val="clear" w:color="auto" w:fill="auto"/>
              <w:spacing w:before="0" w:after="0" w:line="240" w:lineRule="auto"/>
              <w:jc w:val="center"/>
            </w:pPr>
            <w:r w:rsidRPr="000A0E3C">
              <w:t>периода</w:t>
            </w:r>
          </w:p>
          <w:p w:rsidR="000A0E3C" w:rsidRPr="000A0E3C" w:rsidRDefault="000A0E3C" w:rsidP="000A0E3C">
            <w:pPr>
              <w:pStyle w:val="31"/>
              <w:shd w:val="clear" w:color="auto" w:fill="auto"/>
              <w:spacing w:before="0" w:after="0" w:line="240" w:lineRule="auto"/>
              <w:jc w:val="center"/>
            </w:pPr>
            <w:r w:rsidRPr="000A0E3C">
              <w:t>отклонения</w:t>
            </w:r>
          </w:p>
          <w:p w:rsidR="000A0E3C" w:rsidRPr="000A0E3C" w:rsidRDefault="000A0E3C" w:rsidP="000A0E3C">
            <w:pPr>
              <w:pStyle w:val="31"/>
              <w:shd w:val="clear" w:color="auto" w:fill="auto"/>
              <w:spacing w:before="0" w:after="0" w:line="240" w:lineRule="auto"/>
              <w:jc w:val="center"/>
            </w:pPr>
            <w:r w:rsidRPr="000A0E3C">
              <w:t>установленного</w:t>
            </w:r>
          </w:p>
          <w:p w:rsidR="000A0E3C" w:rsidRPr="000A0E3C" w:rsidRDefault="000A0E3C" w:rsidP="000A0E3C">
            <w:pPr>
              <w:pStyle w:val="31"/>
              <w:shd w:val="clear" w:color="auto" w:fill="auto"/>
              <w:spacing w:before="0" w:after="0" w:line="240" w:lineRule="auto"/>
              <w:jc w:val="center"/>
            </w:pPr>
            <w:r w:rsidRPr="000A0E3C">
              <w:t>давления во</w:t>
            </w:r>
          </w:p>
          <w:p w:rsidR="000A0E3C" w:rsidRPr="000A0E3C" w:rsidRDefault="000A0E3C" w:rsidP="000A0E3C">
            <w:pPr>
              <w:pStyle w:val="31"/>
              <w:shd w:val="clear" w:color="auto" w:fill="auto"/>
              <w:spacing w:before="0" w:after="0" w:line="240" w:lineRule="auto"/>
              <w:jc w:val="center"/>
            </w:pPr>
            <w:r w:rsidRPr="000A0E3C">
              <w:t>внутридомовой</w:t>
            </w:r>
          </w:p>
          <w:p w:rsidR="000A0E3C" w:rsidRPr="000A0E3C" w:rsidRDefault="000A0E3C" w:rsidP="000A0E3C">
            <w:pPr>
              <w:pStyle w:val="31"/>
              <w:shd w:val="clear" w:color="auto" w:fill="auto"/>
              <w:spacing w:before="0" w:after="0" w:line="240" w:lineRule="auto"/>
              <w:jc w:val="center"/>
            </w:pPr>
            <w:r w:rsidRPr="000A0E3C">
              <w:t>системе отопления при</w:t>
            </w:r>
          </w:p>
          <w:p w:rsidR="000A0E3C" w:rsidRPr="000A0E3C" w:rsidRDefault="000A0E3C" w:rsidP="000A0E3C">
            <w:pPr>
              <w:pStyle w:val="31"/>
              <w:shd w:val="clear" w:color="auto" w:fill="auto"/>
              <w:spacing w:before="0" w:after="0" w:line="240" w:lineRule="auto"/>
              <w:jc w:val="center"/>
            </w:pPr>
            <w:r w:rsidRPr="000A0E3C">
              <w:t>давлении, отличающемся</w:t>
            </w:r>
          </w:p>
          <w:p w:rsidR="000A0E3C" w:rsidRPr="000A0E3C" w:rsidRDefault="000A0E3C" w:rsidP="000A0E3C">
            <w:pPr>
              <w:pStyle w:val="31"/>
              <w:shd w:val="clear" w:color="auto" w:fill="auto"/>
              <w:spacing w:before="0" w:after="0" w:line="240" w:lineRule="auto"/>
              <w:jc w:val="center"/>
            </w:pPr>
            <w:r w:rsidRPr="000A0E3C">
              <w:t>от</w:t>
            </w:r>
          </w:p>
          <w:p w:rsidR="000A0E3C" w:rsidRPr="000A0E3C" w:rsidRDefault="000A0E3C" w:rsidP="000A0E3C">
            <w:pPr>
              <w:pStyle w:val="31"/>
              <w:shd w:val="clear" w:color="auto" w:fill="auto"/>
              <w:spacing w:before="0" w:after="0" w:line="240" w:lineRule="auto"/>
              <w:jc w:val="center"/>
            </w:pPr>
            <w:r w:rsidRPr="000A0E3C">
              <w:t>установленного более чем</w:t>
            </w:r>
          </w:p>
          <w:p w:rsidR="000A0E3C" w:rsidRPr="000A0E3C" w:rsidRDefault="000A0E3C" w:rsidP="000A0E3C">
            <w:pPr>
              <w:pStyle w:val="31"/>
              <w:shd w:val="clear" w:color="auto" w:fill="auto"/>
              <w:spacing w:before="0" w:after="0" w:line="240" w:lineRule="auto"/>
              <w:jc w:val="center"/>
            </w:pPr>
            <w:r w:rsidRPr="000A0E3C">
              <w:t>на 25%, плата не вносится</w:t>
            </w:r>
          </w:p>
          <w:p w:rsidR="000A0E3C" w:rsidRPr="000A0E3C" w:rsidRDefault="000A0E3C" w:rsidP="000A0E3C">
            <w:pPr>
              <w:pStyle w:val="31"/>
              <w:shd w:val="clear" w:color="auto" w:fill="auto"/>
              <w:spacing w:before="0" w:after="0" w:line="240" w:lineRule="auto"/>
              <w:jc w:val="center"/>
            </w:pPr>
            <w:r w:rsidRPr="000A0E3C">
              <w:t>за</w:t>
            </w:r>
          </w:p>
          <w:p w:rsidR="000A0E3C" w:rsidRPr="000A0E3C" w:rsidRDefault="000A0E3C" w:rsidP="000A0E3C">
            <w:pPr>
              <w:pStyle w:val="31"/>
              <w:shd w:val="clear" w:color="auto" w:fill="auto"/>
              <w:spacing w:before="0" w:after="0" w:line="240" w:lineRule="auto"/>
              <w:jc w:val="center"/>
            </w:pPr>
            <w:r w:rsidRPr="000A0E3C">
              <w:t>каждый день</w:t>
            </w:r>
          </w:p>
          <w:p w:rsidR="000A0E3C" w:rsidRPr="000A0E3C" w:rsidRDefault="000A0E3C" w:rsidP="000A0E3C">
            <w:pPr>
              <w:pStyle w:val="31"/>
              <w:shd w:val="clear" w:color="auto" w:fill="auto"/>
              <w:spacing w:before="0" w:after="0" w:line="240" w:lineRule="auto"/>
              <w:jc w:val="center"/>
            </w:pPr>
            <w:r w:rsidRPr="000A0E3C">
              <w:t>предоставления</w:t>
            </w:r>
          </w:p>
          <w:p w:rsidR="000A0E3C" w:rsidRPr="000A0E3C" w:rsidRDefault="000A0E3C" w:rsidP="000A0E3C">
            <w:pPr>
              <w:pStyle w:val="31"/>
              <w:shd w:val="clear" w:color="auto" w:fill="auto"/>
              <w:spacing w:before="0" w:after="0" w:line="240" w:lineRule="auto"/>
              <w:jc w:val="center"/>
            </w:pPr>
            <w:r w:rsidRPr="000A0E3C">
              <w:t>коммунальной услуги</w:t>
            </w:r>
          </w:p>
          <w:p w:rsidR="000A0E3C" w:rsidRPr="000A0E3C" w:rsidRDefault="000A0E3C" w:rsidP="000A0E3C">
            <w:pPr>
              <w:pStyle w:val="31"/>
              <w:shd w:val="clear" w:color="auto" w:fill="auto"/>
              <w:spacing w:before="0" w:after="0" w:line="240" w:lineRule="auto"/>
              <w:jc w:val="center"/>
            </w:pPr>
            <w:r w:rsidRPr="000A0E3C">
              <w:t>ненадлежащего качества</w:t>
            </w:r>
          </w:p>
          <w:p w:rsidR="000A0E3C" w:rsidRPr="000A0E3C" w:rsidRDefault="000A0E3C" w:rsidP="000A0E3C">
            <w:pPr>
              <w:pStyle w:val="31"/>
              <w:shd w:val="clear" w:color="auto" w:fill="auto"/>
              <w:spacing w:before="0" w:after="0" w:line="240" w:lineRule="auto"/>
              <w:jc w:val="center"/>
            </w:pPr>
            <w:r w:rsidRPr="000A0E3C">
              <w:t>(независимо от показаний</w:t>
            </w:r>
          </w:p>
          <w:p w:rsidR="000A0E3C" w:rsidRPr="000A0E3C" w:rsidRDefault="000A0E3C" w:rsidP="000A0E3C">
            <w:pPr>
              <w:pStyle w:val="31"/>
              <w:spacing w:before="0" w:after="0" w:line="240" w:lineRule="auto"/>
              <w:jc w:val="center"/>
            </w:pPr>
            <w:r w:rsidRPr="000A0E3C">
              <w:t>приборов учета)</w:t>
            </w:r>
          </w:p>
        </w:tc>
      </w:tr>
    </w:tbl>
    <w:p w:rsidR="009B3640" w:rsidRPr="00FB7D4B" w:rsidRDefault="009B3640" w:rsidP="00720877">
      <w:pPr>
        <w:spacing w:line="485" w:lineRule="exact"/>
        <w:ind w:left="-1418" w:right="200"/>
        <w:jc w:val="center"/>
        <w:rPr>
          <w:rFonts w:ascii="Times New Roman" w:eastAsia="Times New Roman" w:hAnsi="Times New Roman" w:cs="Times New Roman"/>
          <w:i/>
          <w:iCs/>
          <w:color w:val="auto"/>
          <w:sz w:val="26"/>
          <w:szCs w:val="26"/>
        </w:rPr>
      </w:pPr>
    </w:p>
    <w:p w:rsidR="009B3640" w:rsidRPr="00FB7D4B" w:rsidRDefault="009B3640" w:rsidP="00720877">
      <w:pPr>
        <w:spacing w:line="485" w:lineRule="exact"/>
        <w:ind w:left="-1418" w:right="200"/>
        <w:jc w:val="center"/>
        <w:rPr>
          <w:rFonts w:ascii="Times New Roman" w:eastAsia="Times New Roman" w:hAnsi="Times New Roman" w:cs="Times New Roman"/>
          <w:i/>
          <w:iCs/>
          <w:color w:val="auto"/>
          <w:sz w:val="26"/>
          <w:szCs w:val="26"/>
        </w:rPr>
      </w:pPr>
    </w:p>
    <w:p w:rsidR="009B3640" w:rsidRPr="00FB7D4B" w:rsidRDefault="009B3640" w:rsidP="00720877">
      <w:pPr>
        <w:spacing w:line="485" w:lineRule="exact"/>
        <w:ind w:left="-1418" w:right="200"/>
        <w:jc w:val="center"/>
        <w:rPr>
          <w:rFonts w:ascii="Times New Roman" w:eastAsia="Times New Roman" w:hAnsi="Times New Roman" w:cs="Times New Roman"/>
          <w:i/>
          <w:iCs/>
          <w:color w:val="auto"/>
          <w:sz w:val="26"/>
          <w:szCs w:val="26"/>
        </w:rPr>
      </w:pPr>
    </w:p>
    <w:p w:rsidR="009B3640" w:rsidRPr="00FB7D4B" w:rsidRDefault="009B3640" w:rsidP="00720877">
      <w:pPr>
        <w:spacing w:line="485" w:lineRule="exact"/>
        <w:ind w:left="-1418" w:right="200"/>
        <w:jc w:val="center"/>
        <w:rPr>
          <w:rFonts w:ascii="Times New Roman" w:eastAsia="Times New Roman" w:hAnsi="Times New Roman" w:cs="Times New Roman"/>
          <w:i/>
          <w:iCs/>
          <w:color w:val="auto"/>
          <w:sz w:val="26"/>
          <w:szCs w:val="26"/>
        </w:rPr>
      </w:pPr>
    </w:p>
    <w:p w:rsidR="009B3640" w:rsidRPr="00FB7D4B" w:rsidRDefault="009B3640" w:rsidP="00720877">
      <w:pPr>
        <w:spacing w:line="485" w:lineRule="exact"/>
        <w:ind w:left="-1418" w:right="200"/>
        <w:jc w:val="center"/>
        <w:rPr>
          <w:rFonts w:ascii="Times New Roman" w:eastAsia="Times New Roman" w:hAnsi="Times New Roman" w:cs="Times New Roman"/>
          <w:i/>
          <w:iCs/>
          <w:color w:val="auto"/>
          <w:sz w:val="26"/>
          <w:szCs w:val="26"/>
        </w:rPr>
      </w:pPr>
    </w:p>
    <w:p w:rsidR="009B3640" w:rsidRPr="00FB7D4B" w:rsidRDefault="009B3640" w:rsidP="00720877">
      <w:pPr>
        <w:spacing w:line="485" w:lineRule="exact"/>
        <w:ind w:left="-1418" w:right="200"/>
        <w:jc w:val="center"/>
        <w:rPr>
          <w:rFonts w:ascii="Times New Roman" w:eastAsia="Times New Roman" w:hAnsi="Times New Roman" w:cs="Times New Roman"/>
          <w:i/>
          <w:iCs/>
          <w:color w:val="auto"/>
          <w:sz w:val="26"/>
          <w:szCs w:val="26"/>
        </w:rPr>
      </w:pPr>
    </w:p>
    <w:p w:rsidR="000A0E3C" w:rsidRPr="000A0E3C" w:rsidRDefault="000A0E3C" w:rsidP="00720877">
      <w:pPr>
        <w:spacing w:line="485" w:lineRule="exact"/>
        <w:ind w:left="-1418" w:right="200"/>
        <w:jc w:val="center"/>
        <w:rPr>
          <w:rFonts w:ascii="Times New Roman" w:eastAsia="Times New Roman" w:hAnsi="Times New Roman" w:cs="Times New Roman"/>
          <w:i/>
          <w:iCs/>
          <w:color w:val="auto"/>
          <w:sz w:val="26"/>
          <w:szCs w:val="26"/>
        </w:rPr>
      </w:pPr>
      <w:r w:rsidRPr="000A0E3C">
        <w:rPr>
          <w:rFonts w:ascii="Times New Roman" w:eastAsia="Times New Roman" w:hAnsi="Times New Roman" w:cs="Times New Roman"/>
          <w:i/>
          <w:iCs/>
          <w:color w:val="auto"/>
          <w:sz w:val="26"/>
          <w:szCs w:val="26"/>
        </w:rPr>
        <w:t>Анализ аварийных отключений потребителей.</w:t>
      </w:r>
    </w:p>
    <w:p w:rsidR="000A0E3C" w:rsidRPr="000A0E3C" w:rsidRDefault="000A0E3C" w:rsidP="00720877">
      <w:pPr>
        <w:spacing w:after="600" w:line="485" w:lineRule="exact"/>
        <w:ind w:left="-1418" w:right="-144" w:firstLine="314"/>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За последние 5 лет на территории «системы теплоснабжения село Ульяново» аварийное отключений потребителей тепловой энергии по причине повреждения тепловых сетей и оборудования котельных было зафиксировано в  2016 году, была проведена работа по замене аварийного участка тепловой сети на здание администрации по котельной ДК.  Аварийные ситуаций по причине повреждения оборудования котельных (котлов) на котельной ДК удается избежать за счет своевременного (поочередного)вывода в ремонт рабочего и резервного котлов.</w:t>
      </w:r>
    </w:p>
    <w:p w:rsidR="000A0E3C" w:rsidRPr="000A0E3C" w:rsidRDefault="000A0E3C" w:rsidP="00720877">
      <w:pPr>
        <w:spacing w:after="148" w:line="260" w:lineRule="exact"/>
        <w:ind w:left="-1418" w:right="-144" w:firstLine="314"/>
        <w:rPr>
          <w:rFonts w:ascii="Times New Roman" w:eastAsia="Times New Roman" w:hAnsi="Times New Roman" w:cs="Times New Roman"/>
          <w:i/>
          <w:iCs/>
          <w:color w:val="auto"/>
          <w:sz w:val="26"/>
          <w:szCs w:val="26"/>
        </w:rPr>
      </w:pPr>
      <w:r w:rsidRPr="000A0E3C">
        <w:rPr>
          <w:rFonts w:ascii="Times New Roman" w:eastAsia="Times New Roman" w:hAnsi="Times New Roman" w:cs="Times New Roman"/>
          <w:i/>
          <w:iCs/>
          <w:color w:val="auto"/>
          <w:sz w:val="26"/>
          <w:szCs w:val="26"/>
        </w:rPr>
        <w:t>Анализ времени восстановления теплоснабжения потребителей после</w:t>
      </w:r>
    </w:p>
    <w:p w:rsidR="000A0E3C" w:rsidRPr="000A0E3C" w:rsidRDefault="000A0E3C" w:rsidP="00720877">
      <w:pPr>
        <w:spacing w:line="260" w:lineRule="exact"/>
        <w:ind w:left="-1418" w:right="-144" w:firstLine="314"/>
        <w:jc w:val="center"/>
        <w:rPr>
          <w:rFonts w:ascii="Times New Roman" w:eastAsia="Times New Roman" w:hAnsi="Times New Roman" w:cs="Times New Roman"/>
          <w:i/>
          <w:iCs/>
          <w:color w:val="auto"/>
          <w:sz w:val="26"/>
          <w:szCs w:val="26"/>
        </w:rPr>
      </w:pPr>
      <w:r w:rsidRPr="000A0E3C">
        <w:rPr>
          <w:rFonts w:ascii="Times New Roman" w:eastAsia="Times New Roman" w:hAnsi="Times New Roman" w:cs="Times New Roman"/>
          <w:i/>
          <w:iCs/>
          <w:color w:val="auto"/>
          <w:sz w:val="26"/>
          <w:szCs w:val="26"/>
        </w:rPr>
        <w:t>аварийных отключений.</w:t>
      </w:r>
    </w:p>
    <w:p w:rsidR="000A0E3C" w:rsidRPr="000A0E3C" w:rsidRDefault="000A0E3C" w:rsidP="00720877">
      <w:pPr>
        <w:spacing w:after="420" w:line="485" w:lineRule="exact"/>
        <w:ind w:left="-1418" w:right="-144" w:firstLine="314"/>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При подготовке к отопительному периоду рекомендуется теплоснабжающим организациям с привлечением организаций-исполнителей коммунальных услуг выполнять расчеты допустимого времени устранения аварий и восстановления.</w:t>
      </w:r>
    </w:p>
    <w:p w:rsidR="000A0E3C" w:rsidRPr="000A0E3C" w:rsidRDefault="000A0E3C" w:rsidP="00720877">
      <w:pPr>
        <w:tabs>
          <w:tab w:val="left" w:pos="4142"/>
        </w:tabs>
        <w:ind w:left="-1418" w:right="-144" w:firstLine="314"/>
        <w:jc w:val="center"/>
        <w:rPr>
          <w:rFonts w:ascii="Times New Roman" w:hAnsi="Times New Roman" w:cs="Times New Roman"/>
          <w:b/>
          <w:sz w:val="26"/>
          <w:szCs w:val="26"/>
        </w:rPr>
      </w:pPr>
      <w:r w:rsidRPr="000A0E3C">
        <w:rPr>
          <w:rFonts w:ascii="Times New Roman" w:hAnsi="Times New Roman" w:cs="Times New Roman"/>
          <w:b/>
          <w:sz w:val="26"/>
          <w:szCs w:val="26"/>
        </w:rPr>
        <w:t>Расчёт допустимого времени устранения аварийных нарушений в работе систем отопления ООО «Ульяново  тепловые сети»</w:t>
      </w:r>
    </w:p>
    <w:p w:rsidR="000A0E3C" w:rsidRPr="000A0E3C" w:rsidRDefault="000A0E3C" w:rsidP="00720877">
      <w:pPr>
        <w:ind w:left="-1418" w:right="-144" w:firstLine="314"/>
        <w:rPr>
          <w:rFonts w:ascii="Times New Roman" w:hAnsi="Times New Roman" w:cs="Times New Roman"/>
          <w:sz w:val="26"/>
          <w:szCs w:val="26"/>
          <w:u w:val="single"/>
        </w:rPr>
      </w:pPr>
      <w:r w:rsidRPr="000A0E3C">
        <w:rPr>
          <w:rFonts w:ascii="Times New Roman" w:hAnsi="Times New Roman" w:cs="Times New Roman"/>
          <w:sz w:val="26"/>
          <w:szCs w:val="26"/>
          <w:u w:val="single"/>
        </w:rPr>
        <w:t>Допустимая продолжительность перерыва отопления:</w:t>
      </w:r>
    </w:p>
    <w:p w:rsidR="000A0E3C" w:rsidRPr="000A0E3C" w:rsidRDefault="000A0E3C" w:rsidP="00720877">
      <w:pPr>
        <w:ind w:left="-1418" w:right="-144" w:firstLine="314"/>
        <w:rPr>
          <w:rFonts w:ascii="Times New Roman" w:hAnsi="Times New Roman" w:cs="Times New Roman"/>
          <w:sz w:val="26"/>
          <w:szCs w:val="26"/>
        </w:rPr>
      </w:pPr>
    </w:p>
    <w:p w:rsidR="000A0E3C" w:rsidRPr="000A0E3C" w:rsidRDefault="000A0E3C" w:rsidP="00720877">
      <w:pPr>
        <w:ind w:left="-1418" w:right="-144" w:firstLine="314"/>
        <w:rPr>
          <w:rFonts w:ascii="Times New Roman" w:hAnsi="Times New Roman" w:cs="Times New Roman"/>
          <w:sz w:val="26"/>
          <w:szCs w:val="26"/>
        </w:rPr>
      </w:pPr>
      <w:r w:rsidRPr="000A0E3C">
        <w:rPr>
          <w:rFonts w:ascii="Times New Roman" w:hAnsi="Times New Roman" w:cs="Times New Roman"/>
          <w:sz w:val="26"/>
          <w:szCs w:val="26"/>
        </w:rPr>
        <w:t>1. В течение 1 месяца суммарно не более 24 часов</w:t>
      </w:r>
    </w:p>
    <w:p w:rsidR="000A0E3C" w:rsidRPr="000A0E3C" w:rsidRDefault="000A0E3C" w:rsidP="00720877">
      <w:pPr>
        <w:ind w:left="-1418"/>
        <w:rPr>
          <w:rFonts w:ascii="Times New Roman" w:hAnsi="Times New Roman" w:cs="Times New Roman"/>
          <w:sz w:val="26"/>
          <w:szCs w:val="26"/>
        </w:rPr>
      </w:pPr>
    </w:p>
    <w:p w:rsidR="000A0E3C" w:rsidRPr="000A0E3C" w:rsidRDefault="000A0E3C" w:rsidP="00720877">
      <w:pPr>
        <w:pStyle w:val="a5"/>
        <w:spacing w:line="360" w:lineRule="auto"/>
        <w:ind w:left="-1418" w:right="-2"/>
        <w:jc w:val="both"/>
        <w:rPr>
          <w:rFonts w:ascii="Times New Roman" w:hAnsi="Times New Roman" w:cs="Times New Roman"/>
          <w:sz w:val="26"/>
          <w:szCs w:val="26"/>
        </w:rPr>
      </w:pPr>
      <w:r w:rsidRPr="000A0E3C">
        <w:rPr>
          <w:rFonts w:ascii="Times New Roman" w:hAnsi="Times New Roman" w:cs="Times New Roman"/>
          <w:sz w:val="26"/>
          <w:szCs w:val="26"/>
        </w:rPr>
        <w:t>2.Единовременно в зависимости от температуры воздуха в жилых помещениях:</w:t>
      </w:r>
    </w:p>
    <w:tbl>
      <w:tblPr>
        <w:tblStyle w:val="34"/>
        <w:tblpPr w:leftFromText="180" w:rightFromText="180" w:vertAnchor="text" w:horzAnchor="margin" w:tblpXSpec="center" w:tblpY="68"/>
        <w:tblW w:w="0" w:type="auto"/>
        <w:tblLook w:val="04A0" w:firstRow="1" w:lastRow="0" w:firstColumn="1" w:lastColumn="0" w:noHBand="0" w:noVBand="1"/>
      </w:tblPr>
      <w:tblGrid>
        <w:gridCol w:w="2235"/>
        <w:gridCol w:w="1842"/>
        <w:gridCol w:w="1843"/>
        <w:gridCol w:w="1843"/>
      </w:tblGrid>
      <w:tr w:rsidR="000A0E3C" w:rsidRPr="000A0E3C" w:rsidTr="007D4614">
        <w:trPr>
          <w:trHeight w:val="558"/>
        </w:trPr>
        <w:tc>
          <w:tcPr>
            <w:tcW w:w="2235" w:type="dxa"/>
            <w:vMerge w:val="restart"/>
            <w:shd w:val="clear" w:color="auto" w:fill="A6A6A6" w:themeFill="background1" w:themeFillShade="A6"/>
            <w:vAlign w:val="center"/>
          </w:tcPr>
          <w:p w:rsidR="000A0E3C" w:rsidRPr="000A0E3C" w:rsidRDefault="000A0E3C" w:rsidP="000A0E3C">
            <w:pPr>
              <w:jc w:val="center"/>
              <w:rPr>
                <w:rFonts w:ascii="Times New Roman" w:hAnsi="Times New Roman" w:cs="Times New Roman"/>
                <w:highlight w:val="yellow"/>
              </w:rPr>
            </w:pPr>
          </w:p>
        </w:tc>
        <w:tc>
          <w:tcPr>
            <w:tcW w:w="5528" w:type="dxa"/>
            <w:gridSpan w:val="3"/>
            <w:vAlign w:val="center"/>
          </w:tcPr>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Температура воздуха в жилых помещениях</w:t>
            </w:r>
          </w:p>
        </w:tc>
      </w:tr>
      <w:tr w:rsidR="000A0E3C" w:rsidRPr="000A0E3C" w:rsidTr="007D4614">
        <w:tc>
          <w:tcPr>
            <w:tcW w:w="2235" w:type="dxa"/>
            <w:vMerge/>
            <w:shd w:val="clear" w:color="auto" w:fill="A6A6A6" w:themeFill="background1" w:themeFillShade="A6"/>
            <w:vAlign w:val="center"/>
          </w:tcPr>
          <w:p w:rsidR="000A0E3C" w:rsidRPr="000A0E3C" w:rsidRDefault="000A0E3C" w:rsidP="000A0E3C">
            <w:pPr>
              <w:jc w:val="center"/>
              <w:rPr>
                <w:rFonts w:ascii="Times New Roman" w:hAnsi="Times New Roman" w:cs="Times New Roman"/>
              </w:rPr>
            </w:pPr>
          </w:p>
        </w:tc>
        <w:tc>
          <w:tcPr>
            <w:tcW w:w="1842" w:type="dxa"/>
            <w:vAlign w:val="center"/>
          </w:tcPr>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 xml:space="preserve">от + 12 </w:t>
            </w:r>
            <w:r w:rsidRPr="000A0E3C">
              <w:rPr>
                <w:rFonts w:ascii="Times New Roman" w:hAnsi="Times New Roman" w:cs="Times New Roman"/>
                <w:vertAlign w:val="superscript"/>
              </w:rPr>
              <w:t>0</w:t>
            </w:r>
            <w:r w:rsidRPr="000A0E3C">
              <w:rPr>
                <w:rFonts w:ascii="Times New Roman" w:hAnsi="Times New Roman" w:cs="Times New Roman"/>
              </w:rPr>
              <w:t>С до нормативной температуры</w:t>
            </w:r>
          </w:p>
        </w:tc>
        <w:tc>
          <w:tcPr>
            <w:tcW w:w="1843" w:type="dxa"/>
            <w:vAlign w:val="center"/>
          </w:tcPr>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 xml:space="preserve">от + 10 </w:t>
            </w:r>
            <w:r w:rsidRPr="000A0E3C">
              <w:rPr>
                <w:rFonts w:ascii="Times New Roman" w:hAnsi="Times New Roman" w:cs="Times New Roman"/>
                <w:vertAlign w:val="superscript"/>
              </w:rPr>
              <w:t>0</w:t>
            </w:r>
            <w:r w:rsidRPr="000A0E3C">
              <w:rPr>
                <w:rFonts w:ascii="Times New Roman" w:hAnsi="Times New Roman" w:cs="Times New Roman"/>
              </w:rPr>
              <w:t>С</w:t>
            </w:r>
          </w:p>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 xml:space="preserve">до + 12 </w:t>
            </w:r>
            <w:r w:rsidRPr="000A0E3C">
              <w:rPr>
                <w:rFonts w:ascii="Times New Roman" w:hAnsi="Times New Roman" w:cs="Times New Roman"/>
                <w:vertAlign w:val="superscript"/>
              </w:rPr>
              <w:t>0</w:t>
            </w:r>
            <w:r w:rsidRPr="000A0E3C">
              <w:rPr>
                <w:rFonts w:ascii="Times New Roman" w:hAnsi="Times New Roman" w:cs="Times New Roman"/>
              </w:rPr>
              <w:t>С</w:t>
            </w:r>
          </w:p>
        </w:tc>
        <w:tc>
          <w:tcPr>
            <w:tcW w:w="1843" w:type="dxa"/>
            <w:vAlign w:val="center"/>
          </w:tcPr>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 xml:space="preserve">от + 8 </w:t>
            </w:r>
            <w:r w:rsidRPr="000A0E3C">
              <w:rPr>
                <w:rFonts w:ascii="Times New Roman" w:hAnsi="Times New Roman" w:cs="Times New Roman"/>
                <w:vertAlign w:val="superscript"/>
              </w:rPr>
              <w:t>0</w:t>
            </w:r>
            <w:r w:rsidRPr="000A0E3C">
              <w:rPr>
                <w:rFonts w:ascii="Times New Roman" w:hAnsi="Times New Roman" w:cs="Times New Roman"/>
              </w:rPr>
              <w:t>С</w:t>
            </w:r>
          </w:p>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 xml:space="preserve">до + 10 </w:t>
            </w:r>
            <w:r w:rsidRPr="000A0E3C">
              <w:rPr>
                <w:rFonts w:ascii="Times New Roman" w:hAnsi="Times New Roman" w:cs="Times New Roman"/>
                <w:vertAlign w:val="superscript"/>
              </w:rPr>
              <w:t>0</w:t>
            </w:r>
            <w:r w:rsidRPr="000A0E3C">
              <w:rPr>
                <w:rFonts w:ascii="Times New Roman" w:hAnsi="Times New Roman" w:cs="Times New Roman"/>
              </w:rPr>
              <w:t>С</w:t>
            </w:r>
          </w:p>
        </w:tc>
      </w:tr>
      <w:tr w:rsidR="000A0E3C" w:rsidRPr="000A0E3C" w:rsidTr="007D4614">
        <w:tc>
          <w:tcPr>
            <w:tcW w:w="2235" w:type="dxa"/>
            <w:vAlign w:val="center"/>
          </w:tcPr>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Допустимое время перерыва отопления</w:t>
            </w:r>
          </w:p>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(часов не более)</w:t>
            </w:r>
          </w:p>
        </w:tc>
        <w:tc>
          <w:tcPr>
            <w:tcW w:w="1842" w:type="dxa"/>
            <w:vAlign w:val="center"/>
          </w:tcPr>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16</w:t>
            </w:r>
          </w:p>
        </w:tc>
        <w:tc>
          <w:tcPr>
            <w:tcW w:w="1843" w:type="dxa"/>
            <w:vAlign w:val="center"/>
          </w:tcPr>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8</w:t>
            </w:r>
          </w:p>
        </w:tc>
        <w:tc>
          <w:tcPr>
            <w:tcW w:w="1843" w:type="dxa"/>
            <w:vAlign w:val="center"/>
          </w:tcPr>
          <w:p w:rsidR="000A0E3C" w:rsidRPr="000A0E3C" w:rsidRDefault="000A0E3C" w:rsidP="000A0E3C">
            <w:pPr>
              <w:jc w:val="center"/>
              <w:rPr>
                <w:rFonts w:ascii="Times New Roman" w:hAnsi="Times New Roman" w:cs="Times New Roman"/>
              </w:rPr>
            </w:pPr>
            <w:r w:rsidRPr="000A0E3C">
              <w:rPr>
                <w:rFonts w:ascii="Times New Roman" w:hAnsi="Times New Roman" w:cs="Times New Roman"/>
              </w:rPr>
              <w:t>4</w:t>
            </w:r>
          </w:p>
        </w:tc>
      </w:tr>
    </w:tbl>
    <w:p w:rsidR="000A0E3C" w:rsidRDefault="000A0E3C" w:rsidP="000A0E3C">
      <w:pPr>
        <w:pStyle w:val="a5"/>
        <w:spacing w:line="360" w:lineRule="auto"/>
        <w:ind w:right="-2"/>
        <w:jc w:val="both"/>
        <w:rPr>
          <w:rFonts w:ascii="Times New Roman" w:eastAsia="Times New Roman" w:hAnsi="Times New Roman" w:cs="Times New Roman"/>
          <w:sz w:val="26"/>
          <w:szCs w:val="26"/>
        </w:rPr>
      </w:pPr>
    </w:p>
    <w:p w:rsidR="000A0E3C" w:rsidRPr="000A0E3C" w:rsidRDefault="000A0E3C" w:rsidP="000A0E3C"/>
    <w:p w:rsidR="000A0E3C" w:rsidRPr="000A0E3C" w:rsidRDefault="000A0E3C" w:rsidP="000A0E3C"/>
    <w:p w:rsidR="000A0E3C" w:rsidRPr="000A0E3C" w:rsidRDefault="000A0E3C" w:rsidP="000A0E3C"/>
    <w:p w:rsidR="000A0E3C" w:rsidRPr="000A0E3C" w:rsidRDefault="000A0E3C" w:rsidP="000A0E3C"/>
    <w:p w:rsidR="000A0E3C" w:rsidRPr="000A0E3C" w:rsidRDefault="000A0E3C" w:rsidP="000A0E3C"/>
    <w:p w:rsidR="000A0E3C" w:rsidRPr="000A0E3C" w:rsidRDefault="000A0E3C" w:rsidP="000A0E3C"/>
    <w:p w:rsidR="000A0E3C" w:rsidRPr="000A0E3C" w:rsidRDefault="000A0E3C" w:rsidP="000A0E3C"/>
    <w:p w:rsidR="000A0E3C" w:rsidRPr="000A0E3C" w:rsidRDefault="000A0E3C" w:rsidP="000A0E3C"/>
    <w:p w:rsidR="000A0E3C" w:rsidRPr="000A0E3C" w:rsidRDefault="000A0E3C" w:rsidP="000A0E3C"/>
    <w:p w:rsidR="000A0E3C" w:rsidRPr="000A0E3C" w:rsidRDefault="000A0E3C" w:rsidP="000A0E3C"/>
    <w:p w:rsidR="000A0E3C" w:rsidRDefault="000A0E3C" w:rsidP="000A0E3C"/>
    <w:p w:rsidR="000A0E3C" w:rsidRPr="000A0E3C" w:rsidRDefault="000A0E3C" w:rsidP="00720877">
      <w:pPr>
        <w:pStyle w:val="36"/>
        <w:shd w:val="clear" w:color="auto" w:fill="auto"/>
        <w:spacing w:before="0" w:after="0" w:line="480" w:lineRule="exact"/>
        <w:ind w:left="-1418" w:right="1200" w:firstLine="408"/>
        <w:jc w:val="left"/>
        <w:rPr>
          <w:b w:val="0"/>
        </w:rPr>
      </w:pPr>
      <w:r>
        <w:tab/>
      </w:r>
      <w:r w:rsidRPr="000A0E3C">
        <w:rPr>
          <w:b w:val="0"/>
        </w:rPr>
        <w:t>1.10 Технико-экономические показатели теплоснабжающих и теплосетевых организаций</w:t>
      </w:r>
    </w:p>
    <w:p w:rsidR="000A0E3C" w:rsidRPr="000A0E3C" w:rsidRDefault="000A0E3C" w:rsidP="00720877">
      <w:pPr>
        <w:spacing w:line="360" w:lineRule="auto"/>
        <w:ind w:left="-1418" w:right="-144" w:firstLine="408"/>
        <w:jc w:val="both"/>
        <w:rPr>
          <w:rFonts w:ascii="Times New Roman" w:eastAsia="Times New Roman" w:hAnsi="Times New Roman" w:cs="Times New Roman"/>
          <w:color w:val="auto"/>
          <w:sz w:val="26"/>
          <w:szCs w:val="26"/>
        </w:rPr>
      </w:pPr>
      <w:r w:rsidRPr="000A0E3C">
        <w:rPr>
          <w:rFonts w:ascii="Times New Roman" w:eastAsia="Times New Roman" w:hAnsi="Times New Roman" w:cs="Times New Roman"/>
          <w:color w:val="auto"/>
          <w:sz w:val="26"/>
          <w:szCs w:val="26"/>
        </w:rPr>
        <w:t xml:space="preserve">Динамика основных технико-экономических показателей работы теплоснабжающей организации </w:t>
      </w:r>
      <w:r w:rsidR="00FB7D4B" w:rsidRPr="00FB7D4B">
        <w:rPr>
          <w:rFonts w:ascii="Times New Roman" w:eastAsia="Times New Roman" w:hAnsi="Times New Roman" w:cs="Times New Roman"/>
          <w:color w:val="auto"/>
          <w:sz w:val="26"/>
          <w:szCs w:val="26"/>
        </w:rPr>
        <w:t xml:space="preserve">ООО «УЛЬЯНОВСКИЕ ТЕПЛОВЫЕ СЕТИ»  </w:t>
      </w:r>
      <w:r w:rsidRPr="000A0E3C">
        <w:rPr>
          <w:rFonts w:ascii="Times New Roman" w:eastAsia="Times New Roman" w:hAnsi="Times New Roman" w:cs="Times New Roman"/>
          <w:color w:val="auto"/>
          <w:sz w:val="26"/>
          <w:szCs w:val="26"/>
        </w:rPr>
        <w:t xml:space="preserve"> представлен ниже с фактическими и плановыми показателями за прошедшие пять лет. Данные показатели представлены в разрезе теплоснабжающей организации (то есть суммарно по трем котельным ДК,ЦРБ,Заречье) и в разрезе по всем котельным.</w:t>
      </w:r>
    </w:p>
    <w:p w:rsidR="000A0E3C" w:rsidRDefault="000A0E3C" w:rsidP="00720877">
      <w:pPr>
        <w:tabs>
          <w:tab w:val="left" w:pos="1072"/>
        </w:tabs>
        <w:spacing w:line="360" w:lineRule="auto"/>
        <w:ind w:left="-1418" w:right="-144" w:firstLine="408"/>
        <w:jc w:val="both"/>
        <w:rPr>
          <w:rFonts w:ascii="Times New Roman" w:hAnsi="Times New Roman" w:cs="Times New Roman"/>
          <w:sz w:val="26"/>
          <w:szCs w:val="26"/>
          <w:lang w:eastAsia="en-US" w:bidi="en-US"/>
        </w:rPr>
      </w:pPr>
      <w:r w:rsidRPr="000A0E3C">
        <w:rPr>
          <w:rFonts w:ascii="Times New Roman" w:hAnsi="Times New Roman" w:cs="Times New Roman"/>
          <w:sz w:val="26"/>
          <w:szCs w:val="26"/>
        </w:rPr>
        <w:t xml:space="preserve">В разрезе предприятия и по каждой котельной сформирована информация о динамике основных показателей работы предприятия и котельных, прежде всего нормативов удельного расхода (НУР) топлива отпущенную тепловую энергию, а также расхода тепловой энергии на собственные нужды котельных </w:t>
      </w:r>
      <w:r w:rsidRPr="000A0E3C">
        <w:rPr>
          <w:rFonts w:ascii="Times New Roman" w:hAnsi="Times New Roman" w:cs="Times New Roman"/>
          <w:sz w:val="26"/>
          <w:szCs w:val="26"/>
          <w:lang w:eastAsia="en-US" w:bidi="en-US"/>
        </w:rPr>
        <w:t>(</w:t>
      </w:r>
      <w:r w:rsidRPr="000A0E3C">
        <w:rPr>
          <w:rFonts w:ascii="Times New Roman" w:hAnsi="Times New Roman" w:cs="Times New Roman"/>
          <w:sz w:val="26"/>
          <w:szCs w:val="26"/>
          <w:lang w:val="en-US" w:eastAsia="en-US" w:bidi="en-US"/>
        </w:rPr>
        <w:t>Q</w:t>
      </w:r>
      <w:r w:rsidRPr="000A0E3C">
        <w:rPr>
          <w:rFonts w:ascii="Times New Roman" w:hAnsi="Times New Roman" w:cs="Times New Roman"/>
          <w:sz w:val="26"/>
          <w:szCs w:val="26"/>
          <w:vertAlign w:val="subscript"/>
          <w:lang w:val="en-US" w:eastAsia="en-US" w:bidi="en-US"/>
        </w:rPr>
        <w:t>CH</w:t>
      </w:r>
      <w:r>
        <w:rPr>
          <w:rFonts w:ascii="Times New Roman" w:hAnsi="Times New Roman" w:cs="Times New Roman"/>
          <w:sz w:val="26"/>
          <w:szCs w:val="26"/>
          <w:lang w:eastAsia="en-US" w:bidi="en-US"/>
        </w:rPr>
        <w:t>)</w:t>
      </w:r>
    </w:p>
    <w:tbl>
      <w:tblPr>
        <w:tblW w:w="12293" w:type="dxa"/>
        <w:tblInd w:w="93" w:type="dxa"/>
        <w:tblLook w:val="04A0" w:firstRow="1" w:lastRow="0" w:firstColumn="1" w:lastColumn="0" w:noHBand="0" w:noVBand="1"/>
      </w:tblPr>
      <w:tblGrid>
        <w:gridCol w:w="4551"/>
        <w:gridCol w:w="1051"/>
        <w:gridCol w:w="1359"/>
        <w:gridCol w:w="1418"/>
        <w:gridCol w:w="1214"/>
        <w:gridCol w:w="1360"/>
        <w:gridCol w:w="1340"/>
      </w:tblGrid>
      <w:tr w:rsidR="000A0E3C" w:rsidRPr="000A0E3C" w:rsidTr="00720877">
        <w:trPr>
          <w:trHeight w:val="255"/>
        </w:trPr>
        <w:tc>
          <w:tcPr>
            <w:tcW w:w="9593" w:type="dxa"/>
            <w:gridSpan w:val="5"/>
            <w:tcBorders>
              <w:top w:val="nil"/>
              <w:left w:val="nil"/>
              <w:bottom w:val="nil"/>
              <w:right w:val="nil"/>
            </w:tcBorders>
            <w:shd w:val="clear" w:color="auto" w:fill="auto"/>
            <w:noWrap/>
            <w:hideMark/>
          </w:tcPr>
          <w:p w:rsidR="000A0E3C" w:rsidRPr="000A0E3C" w:rsidRDefault="000A0E3C" w:rsidP="000A0E3C">
            <w:pPr>
              <w:widowControl/>
              <w:rPr>
                <w:rFonts w:ascii="Times New Roman" w:eastAsia="Times New Roman" w:hAnsi="Times New Roman" w:cs="Times New Roman"/>
                <w:b/>
                <w:bCs/>
                <w:color w:val="auto"/>
                <w:sz w:val="26"/>
                <w:szCs w:val="26"/>
                <w:lang w:bidi="ar-SA"/>
              </w:rPr>
            </w:pPr>
            <w:bookmarkStart w:id="4" w:name="RANGE!A3:G36"/>
            <w:r w:rsidRPr="000A0E3C">
              <w:rPr>
                <w:rFonts w:ascii="Times New Roman" w:eastAsia="Times New Roman" w:hAnsi="Times New Roman" w:cs="Times New Roman"/>
                <w:b/>
                <w:bCs/>
                <w:color w:val="auto"/>
                <w:sz w:val="26"/>
                <w:szCs w:val="26"/>
                <w:lang w:bidi="ar-SA"/>
              </w:rPr>
              <w:t xml:space="preserve">Динамика основных технико-экономических показателей по </w:t>
            </w:r>
            <w:r w:rsidR="00FB7D4B" w:rsidRPr="00FB7D4B">
              <w:rPr>
                <w:rFonts w:ascii="Times New Roman" w:eastAsia="Times New Roman" w:hAnsi="Times New Roman" w:cs="Times New Roman"/>
                <w:b/>
                <w:bCs/>
                <w:color w:val="auto"/>
                <w:sz w:val="26"/>
                <w:szCs w:val="26"/>
                <w:lang w:bidi="ar-SA"/>
              </w:rPr>
              <w:t xml:space="preserve">ООО «УЛЬЯНОВСКИЕ ТЕПЛОВЫЕ СЕТИ»  </w:t>
            </w:r>
            <w:bookmarkEnd w:id="4"/>
          </w:p>
        </w:tc>
        <w:tc>
          <w:tcPr>
            <w:tcW w:w="1360"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340"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r>
      <w:tr w:rsidR="000A0E3C" w:rsidRPr="000A0E3C" w:rsidTr="00720877">
        <w:trPr>
          <w:trHeight w:val="255"/>
        </w:trPr>
        <w:tc>
          <w:tcPr>
            <w:tcW w:w="4551"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051"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359"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418"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214"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360"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55"/>
        </w:trPr>
        <w:tc>
          <w:tcPr>
            <w:tcW w:w="4551" w:type="dxa"/>
            <w:tcBorders>
              <w:top w:val="nil"/>
              <w:left w:val="nil"/>
              <w:bottom w:val="nil"/>
              <w:right w:val="nil"/>
            </w:tcBorders>
            <w:shd w:val="clear" w:color="auto" w:fill="auto"/>
            <w:noWrap/>
            <w:hideMark/>
          </w:tcPr>
          <w:p w:rsidR="000A0E3C" w:rsidRPr="000A0E3C" w:rsidRDefault="000A0E3C" w:rsidP="000A0E3C">
            <w:pPr>
              <w:widowControl/>
              <w:rPr>
                <w:rFonts w:ascii="Arial" w:eastAsia="Times New Roman" w:hAnsi="Arial" w:cs="Arial"/>
                <w:color w:val="auto"/>
                <w:sz w:val="20"/>
                <w:szCs w:val="20"/>
                <w:lang w:bidi="ar-SA"/>
              </w:rPr>
            </w:pPr>
          </w:p>
        </w:tc>
        <w:tc>
          <w:tcPr>
            <w:tcW w:w="1051"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359"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418"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214"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360"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lang w:bidi="ar-SA"/>
              </w:rPr>
            </w:pP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highlight w:val="yellow"/>
                <w:lang w:bidi="ar-SA"/>
              </w:rPr>
            </w:pPr>
          </w:p>
        </w:tc>
        <w:tc>
          <w:tcPr>
            <w:tcW w:w="1051"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highlight w:val="yellow"/>
                <w:lang w:bidi="ar-SA"/>
              </w:rPr>
            </w:pPr>
          </w:p>
        </w:tc>
        <w:tc>
          <w:tcPr>
            <w:tcW w:w="1359"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highlight w:val="yellow"/>
                <w:lang w:bidi="ar-SA"/>
              </w:rPr>
            </w:pPr>
          </w:p>
        </w:tc>
        <w:tc>
          <w:tcPr>
            <w:tcW w:w="1418"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highlight w:val="yellow"/>
                <w:lang w:bidi="ar-SA"/>
              </w:rPr>
            </w:pPr>
          </w:p>
        </w:tc>
        <w:tc>
          <w:tcPr>
            <w:tcW w:w="1214"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highlight w:val="yellow"/>
                <w:lang w:bidi="ar-SA"/>
              </w:rPr>
            </w:pPr>
          </w:p>
        </w:tc>
        <w:tc>
          <w:tcPr>
            <w:tcW w:w="1360" w:type="dxa"/>
            <w:tcBorders>
              <w:top w:val="nil"/>
              <w:left w:val="nil"/>
              <w:bottom w:val="nil"/>
              <w:right w:val="nil"/>
            </w:tcBorders>
            <w:shd w:val="clear" w:color="auto" w:fill="auto"/>
            <w:noWrap/>
            <w:vAlign w:val="bottom"/>
            <w:hideMark/>
          </w:tcPr>
          <w:p w:rsidR="000A0E3C" w:rsidRPr="000A0E3C" w:rsidRDefault="000A0E3C" w:rsidP="000A0E3C">
            <w:pPr>
              <w:widowControl/>
              <w:rPr>
                <w:rFonts w:ascii="Arial" w:eastAsia="Times New Roman" w:hAnsi="Arial" w:cs="Arial"/>
                <w:color w:val="auto"/>
                <w:sz w:val="20"/>
                <w:szCs w:val="20"/>
                <w:highlight w:val="yellow"/>
                <w:lang w:bidi="ar-SA"/>
              </w:rPr>
            </w:pP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vMerge w:val="restart"/>
            <w:tcBorders>
              <w:top w:val="single" w:sz="8" w:space="0" w:color="auto"/>
              <w:left w:val="single" w:sz="8" w:space="0" w:color="auto"/>
              <w:bottom w:val="single" w:sz="8" w:space="0" w:color="000000"/>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color w:val="auto"/>
                <w:sz w:val="18"/>
                <w:szCs w:val="18"/>
                <w:lang w:bidi="ar-SA"/>
              </w:rPr>
              <w:t>Показатель</w:t>
            </w:r>
          </w:p>
        </w:tc>
        <w:tc>
          <w:tcPr>
            <w:tcW w:w="2410" w:type="dxa"/>
            <w:gridSpan w:val="2"/>
            <w:tcBorders>
              <w:top w:val="single" w:sz="8" w:space="0" w:color="auto"/>
              <w:left w:val="nil"/>
              <w:bottom w:val="single" w:sz="8" w:space="0" w:color="auto"/>
              <w:right w:val="nil"/>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color w:val="auto"/>
                <w:sz w:val="18"/>
                <w:szCs w:val="18"/>
                <w:lang w:bidi="ar-SA"/>
              </w:rPr>
              <w:t>Факт</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0A0E3C" w:rsidRPr="00720877" w:rsidRDefault="000A0E3C" w:rsidP="000A0E3C">
            <w:pPr>
              <w:widowControl/>
              <w:jc w:val="center"/>
              <w:rPr>
                <w:rFonts w:ascii="Arial" w:eastAsia="Times New Roman" w:hAnsi="Arial" w:cs="Arial"/>
                <w:color w:val="auto"/>
                <w:sz w:val="18"/>
                <w:szCs w:val="18"/>
                <w:lang w:bidi="ar-SA"/>
              </w:rPr>
            </w:pPr>
            <w:r w:rsidRPr="00720877">
              <w:rPr>
                <w:rFonts w:ascii="Arial" w:eastAsia="Times New Roman" w:hAnsi="Arial" w:cs="Arial"/>
                <w:color w:val="auto"/>
                <w:sz w:val="18"/>
                <w:szCs w:val="18"/>
                <w:lang w:bidi="ar-SA"/>
              </w:rPr>
              <w:t>факт 2017г.</w:t>
            </w:r>
          </w:p>
        </w:tc>
        <w:tc>
          <w:tcPr>
            <w:tcW w:w="1214"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0A0E3C" w:rsidRPr="00720877" w:rsidRDefault="000A0E3C" w:rsidP="00720877">
            <w:pPr>
              <w:widowControl/>
              <w:rPr>
                <w:rFonts w:ascii="Arial" w:eastAsia="Times New Roman" w:hAnsi="Arial" w:cs="Arial"/>
                <w:color w:val="auto"/>
                <w:sz w:val="18"/>
                <w:szCs w:val="18"/>
                <w:lang w:bidi="ar-SA"/>
              </w:rPr>
            </w:pPr>
            <w:r w:rsidRPr="00720877">
              <w:rPr>
                <w:rFonts w:ascii="Arial" w:eastAsia="Times New Roman" w:hAnsi="Arial" w:cs="Arial"/>
                <w:color w:val="auto"/>
                <w:sz w:val="18"/>
                <w:szCs w:val="18"/>
                <w:lang w:bidi="ar-SA"/>
              </w:rPr>
              <w:t>Прогноз</w:t>
            </w:r>
            <w:r w:rsidR="00720877">
              <w:rPr>
                <w:rFonts w:ascii="Arial" w:eastAsia="Times New Roman" w:hAnsi="Arial" w:cs="Arial"/>
                <w:color w:val="auto"/>
                <w:sz w:val="18"/>
                <w:szCs w:val="18"/>
                <w:lang w:bidi="ar-SA"/>
              </w:rPr>
              <w:t xml:space="preserve"> </w:t>
            </w:r>
            <w:r w:rsidRPr="00720877">
              <w:rPr>
                <w:rFonts w:ascii="Arial" w:eastAsia="Times New Roman" w:hAnsi="Arial" w:cs="Arial"/>
                <w:color w:val="auto"/>
                <w:sz w:val="18"/>
                <w:szCs w:val="18"/>
                <w:lang w:bidi="ar-SA"/>
              </w:rPr>
              <w:t xml:space="preserve"> на 2018г.</w:t>
            </w:r>
          </w:p>
        </w:tc>
        <w:tc>
          <w:tcPr>
            <w:tcW w:w="1360"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0A0E3C" w:rsidRPr="00720877" w:rsidRDefault="000A0E3C" w:rsidP="000A0E3C">
            <w:pPr>
              <w:widowControl/>
              <w:ind w:firstLineChars="200" w:firstLine="360"/>
              <w:rPr>
                <w:rFonts w:ascii="Arial" w:eastAsia="Times New Roman" w:hAnsi="Arial" w:cs="Arial"/>
                <w:color w:val="auto"/>
                <w:sz w:val="18"/>
                <w:szCs w:val="18"/>
                <w:lang w:bidi="ar-SA"/>
              </w:rPr>
            </w:pPr>
            <w:r w:rsidRPr="00720877">
              <w:rPr>
                <w:rFonts w:ascii="Arial" w:eastAsia="Times New Roman" w:hAnsi="Arial" w:cs="Arial"/>
                <w:color w:val="auto"/>
                <w:sz w:val="18"/>
                <w:szCs w:val="18"/>
                <w:lang w:bidi="ar-SA"/>
              </w:rPr>
              <w:t>Прогноз на 2019г.</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vMerge/>
            <w:tcBorders>
              <w:top w:val="single" w:sz="8" w:space="0" w:color="auto"/>
              <w:left w:val="single" w:sz="8" w:space="0" w:color="auto"/>
              <w:bottom w:val="single" w:sz="8" w:space="0" w:color="000000"/>
              <w:right w:val="single" w:sz="8" w:space="0" w:color="auto"/>
            </w:tcBorders>
            <w:vAlign w:val="center"/>
            <w:hideMark/>
          </w:tcPr>
          <w:p w:rsidR="000A0E3C" w:rsidRPr="00720877" w:rsidRDefault="000A0E3C" w:rsidP="000A0E3C">
            <w:pPr>
              <w:widowControl/>
              <w:rPr>
                <w:rFonts w:ascii="Arial" w:eastAsia="Times New Roman" w:hAnsi="Arial" w:cs="Arial"/>
                <w:color w:val="auto"/>
                <w:sz w:val="20"/>
                <w:szCs w:val="20"/>
                <w:lang w:bidi="ar-SA"/>
              </w:rPr>
            </w:pP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720877" w:rsidP="000A0E3C">
            <w:pPr>
              <w:widowControl/>
              <w:jc w:val="center"/>
              <w:rPr>
                <w:rFonts w:ascii="Arial" w:eastAsia="Times New Roman" w:hAnsi="Arial" w:cs="Arial"/>
                <w:color w:val="auto"/>
                <w:sz w:val="20"/>
                <w:szCs w:val="20"/>
                <w:lang w:bidi="ar-SA"/>
              </w:rPr>
            </w:pPr>
            <w:r>
              <w:rPr>
                <w:rFonts w:ascii="Arial" w:eastAsia="Times New Roman" w:hAnsi="Arial" w:cs="Arial"/>
                <w:color w:val="auto"/>
                <w:sz w:val="20"/>
                <w:szCs w:val="20"/>
                <w:lang w:bidi="ar-SA"/>
              </w:rPr>
              <w:t>2015</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720877" w:rsidP="000A0E3C">
            <w:pPr>
              <w:widowControl/>
              <w:jc w:val="center"/>
              <w:rPr>
                <w:rFonts w:ascii="Arial" w:eastAsia="Times New Roman" w:hAnsi="Arial" w:cs="Arial"/>
                <w:color w:val="auto"/>
                <w:sz w:val="20"/>
                <w:szCs w:val="20"/>
                <w:lang w:bidi="ar-SA"/>
              </w:rPr>
            </w:pPr>
            <w:r>
              <w:rPr>
                <w:rFonts w:ascii="Arial" w:eastAsia="Times New Roman" w:hAnsi="Arial" w:cs="Arial"/>
                <w:color w:val="auto"/>
                <w:sz w:val="20"/>
                <w:szCs w:val="20"/>
                <w:lang w:bidi="ar-SA"/>
              </w:rPr>
              <w:t>2016</w:t>
            </w: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0A0E3C" w:rsidRPr="00720877" w:rsidRDefault="000A0E3C" w:rsidP="000A0E3C">
            <w:pPr>
              <w:widowControl/>
              <w:rPr>
                <w:rFonts w:ascii="Arial" w:eastAsia="Times New Roman" w:hAnsi="Arial" w:cs="Arial"/>
                <w:color w:val="auto"/>
                <w:sz w:val="18"/>
                <w:szCs w:val="18"/>
                <w:lang w:bidi="ar-SA"/>
              </w:rPr>
            </w:pPr>
          </w:p>
        </w:tc>
        <w:tc>
          <w:tcPr>
            <w:tcW w:w="1214" w:type="dxa"/>
            <w:vMerge/>
            <w:tcBorders>
              <w:top w:val="single" w:sz="8" w:space="0" w:color="auto"/>
              <w:left w:val="single" w:sz="8" w:space="0" w:color="auto"/>
              <w:bottom w:val="single" w:sz="8" w:space="0" w:color="000000"/>
              <w:right w:val="single" w:sz="8" w:space="0" w:color="auto"/>
            </w:tcBorders>
            <w:vAlign w:val="center"/>
            <w:hideMark/>
          </w:tcPr>
          <w:p w:rsidR="000A0E3C" w:rsidRPr="00720877" w:rsidRDefault="000A0E3C" w:rsidP="000A0E3C">
            <w:pPr>
              <w:widowControl/>
              <w:rPr>
                <w:rFonts w:ascii="Arial" w:eastAsia="Times New Roman" w:hAnsi="Arial" w:cs="Arial"/>
                <w:color w:val="auto"/>
                <w:sz w:val="18"/>
                <w:szCs w:val="18"/>
                <w:lang w:bidi="ar-SA"/>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0A0E3C" w:rsidRPr="00720877" w:rsidRDefault="000A0E3C" w:rsidP="000A0E3C">
            <w:pPr>
              <w:widowControl/>
              <w:rPr>
                <w:rFonts w:ascii="Arial" w:eastAsia="Times New Roman" w:hAnsi="Arial" w:cs="Arial"/>
                <w:color w:val="auto"/>
                <w:sz w:val="18"/>
                <w:szCs w:val="18"/>
                <w:lang w:bidi="ar-SA"/>
              </w:rPr>
            </w:pP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1</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3,000</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4</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5</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6</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Выработка (производство) тепла, Гкал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9086,658</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8345,962</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9054,822</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9054,822</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Расход тепла на собственные нужды, Г 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204,219</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187,141</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204,094</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204,094</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Отпуск тепла ( Г 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8882,439</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8158,821</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8919,000</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8919,000</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b/>
                <w:bCs/>
                <w:color w:val="auto"/>
                <w:sz w:val="20"/>
                <w:szCs w:val="20"/>
                <w:lang w:bidi="ar-SA"/>
              </w:rPr>
            </w:pPr>
            <w:r w:rsidRPr="00720877">
              <w:rPr>
                <w:rFonts w:ascii="Arial" w:eastAsia="Times New Roman" w:hAnsi="Arial" w:cs="Arial"/>
                <w:b/>
                <w:bCs/>
                <w:color w:val="auto"/>
                <w:sz w:val="18"/>
                <w:szCs w:val="18"/>
                <w:lang w:bidi="ar-SA"/>
              </w:rPr>
              <w:t>Число часов использованной тепловой мощности (ч)</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b/>
                <w:bCs/>
                <w:color w:val="auto"/>
                <w:sz w:val="20"/>
                <w:szCs w:val="20"/>
                <w:lang w:bidi="ar-SA"/>
              </w:rPr>
            </w:pPr>
            <w:r w:rsidRPr="00720877">
              <w:rPr>
                <w:rFonts w:ascii="Arial" w:eastAsia="Times New Roman" w:hAnsi="Arial" w:cs="Arial"/>
                <w:b/>
                <w:bCs/>
                <w:color w:val="auto"/>
                <w:sz w:val="18"/>
                <w:szCs w:val="18"/>
                <w:lang w:bidi="ar-SA"/>
              </w:rPr>
              <w:t>5040</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b/>
                <w:bCs/>
                <w:color w:val="auto"/>
                <w:sz w:val="20"/>
                <w:szCs w:val="20"/>
                <w:lang w:bidi="ar-SA"/>
              </w:rPr>
            </w:pPr>
            <w:r w:rsidRPr="00720877">
              <w:rPr>
                <w:rFonts w:ascii="Arial" w:eastAsia="Times New Roman" w:hAnsi="Arial" w:cs="Arial"/>
                <w:b/>
                <w:bCs/>
                <w:color w:val="auto"/>
                <w:sz w:val="18"/>
                <w:szCs w:val="18"/>
                <w:lang w:bidi="ar-SA"/>
              </w:rPr>
              <w:t>5040</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b/>
                <w:bCs/>
                <w:color w:val="auto"/>
                <w:sz w:val="20"/>
                <w:szCs w:val="20"/>
                <w:lang w:bidi="ar-SA"/>
              </w:rPr>
            </w:pPr>
            <w:r w:rsidRPr="00720877">
              <w:rPr>
                <w:rFonts w:ascii="Arial" w:eastAsia="Times New Roman" w:hAnsi="Arial" w:cs="Arial"/>
                <w:b/>
                <w:bCs/>
                <w:color w:val="auto"/>
                <w:sz w:val="18"/>
                <w:szCs w:val="18"/>
                <w:lang w:bidi="ar-SA"/>
              </w:rPr>
              <w:t>5040</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b/>
                <w:bCs/>
                <w:color w:val="auto"/>
                <w:sz w:val="20"/>
                <w:szCs w:val="20"/>
                <w:lang w:bidi="ar-SA"/>
              </w:rPr>
            </w:pPr>
            <w:r w:rsidRPr="00720877">
              <w:rPr>
                <w:rFonts w:ascii="Arial" w:eastAsia="Times New Roman" w:hAnsi="Arial" w:cs="Arial"/>
                <w:b/>
                <w:bCs/>
                <w:color w:val="auto"/>
                <w:sz w:val="18"/>
                <w:szCs w:val="18"/>
                <w:lang w:bidi="ar-SA"/>
              </w:rPr>
              <w:t>5040</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Удельный расход топлива на тепловую энергию кг.у.т/Гкал.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166,438</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1"/>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166,070</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165,921</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20"/>
                <w:szCs w:val="20"/>
                <w:lang w:bidi="ar-SA"/>
              </w:rPr>
            </w:pPr>
            <w:r w:rsidRPr="00720877">
              <w:rPr>
                <w:rFonts w:ascii="Arial" w:eastAsia="Times New Roman" w:hAnsi="Arial" w:cs="Arial"/>
                <w:b/>
                <w:bCs/>
                <w:color w:val="auto"/>
                <w:sz w:val="20"/>
                <w:szCs w:val="20"/>
                <w:lang w:bidi="ar-SA"/>
              </w:rPr>
              <w:t>165,921</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В т.ч. По котельной ДК</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200" w:firstLine="4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200" w:firstLine="4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Выработка (производство) тепла, Гкал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2294,732</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2150,789</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2396,954</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2396,954</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Расход тепла на собственные нужды, Г 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34,421</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32,262</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35,954</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35,954</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Отпуск тепла ( Г 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2260,311</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2118,527</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2361,000</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2361,000</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Число часов использованной тепловой мощности (ч)</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lastRenderedPageBreak/>
              <w:t>Удельный расход топлива на тепловую энергию кг.у.т/Гкал.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169,500</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169,400</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169,274</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169,274</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В т.ч. По котельной ЦРБ</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200" w:firstLine="4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200" w:firstLine="4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Выработка (производство) тепла, Гкал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937,442</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856,263</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884,147</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884,147</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Расход тепла на собственные нужды, Г 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23,436</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21,407</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22,104</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22,104</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Отпуск тепла ( Г 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914,006</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834,856</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862,044</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862,044</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Число часов использованной тепловой мощности (ч)</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Удельный расход топлива на тепловую энергию кг.у.т/Гкал.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159,100</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159,300</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159,128</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159,128</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В т.ч. По котельной Заречье</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200" w:firstLine="4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200" w:firstLine="4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Выработка (производство) тепла, Гкал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5854,484</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5338,911</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5842,051</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5842,051</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Расход тепла на собственные нужды, Г 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146,362</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133,473</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146,051</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146,051</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Отпуск тепла ( Г 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5708,122</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5205,438</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5696,000</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5696,000</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Число часов использованной тепловой мощности (ч)</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color w:val="auto"/>
                <w:sz w:val="20"/>
                <w:szCs w:val="20"/>
                <w:lang w:bidi="ar-SA"/>
              </w:rPr>
            </w:pPr>
            <w:r w:rsidRPr="00720877">
              <w:rPr>
                <w:rFonts w:ascii="Arial" w:eastAsia="Times New Roman" w:hAnsi="Arial" w:cs="Arial"/>
                <w:b/>
                <w:bCs/>
                <w:color w:val="auto"/>
                <w:sz w:val="18"/>
                <w:szCs w:val="18"/>
                <w:lang w:bidi="ar-SA"/>
              </w:rPr>
              <w:t>5040</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70"/>
        </w:trPr>
        <w:tc>
          <w:tcPr>
            <w:tcW w:w="4551" w:type="dxa"/>
            <w:tcBorders>
              <w:top w:val="nil"/>
              <w:left w:val="single" w:sz="8" w:space="0" w:color="auto"/>
              <w:bottom w:val="single" w:sz="8" w:space="0" w:color="auto"/>
              <w:right w:val="single" w:sz="8" w:space="0" w:color="auto"/>
            </w:tcBorders>
            <w:shd w:val="clear" w:color="000000" w:fill="FFFFFF"/>
            <w:noWrap/>
            <w:hideMark/>
          </w:tcPr>
          <w:p w:rsidR="000A0E3C" w:rsidRPr="00720877" w:rsidRDefault="000A0E3C" w:rsidP="000A0E3C">
            <w:pPr>
              <w:widowControl/>
              <w:jc w:val="center"/>
              <w:rPr>
                <w:rFonts w:ascii="Arial" w:eastAsia="Times New Roman" w:hAnsi="Arial" w:cs="Arial"/>
                <w:b/>
                <w:bCs/>
                <w:color w:val="auto"/>
                <w:sz w:val="18"/>
                <w:szCs w:val="18"/>
                <w:lang w:bidi="ar-SA"/>
              </w:rPr>
            </w:pPr>
            <w:r w:rsidRPr="00720877">
              <w:rPr>
                <w:rFonts w:ascii="Arial" w:eastAsia="Times New Roman" w:hAnsi="Arial" w:cs="Arial"/>
                <w:b/>
                <w:bCs/>
                <w:color w:val="auto"/>
                <w:sz w:val="18"/>
                <w:szCs w:val="18"/>
                <w:lang w:bidi="ar-SA"/>
              </w:rPr>
              <w:t>Удельный расход топлива на тепловую энергию кг.у.т/Гкал.</w:t>
            </w:r>
          </w:p>
        </w:tc>
        <w:tc>
          <w:tcPr>
            <w:tcW w:w="1051"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 </w:t>
            </w:r>
          </w:p>
        </w:tc>
        <w:tc>
          <w:tcPr>
            <w:tcW w:w="1359"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166,400</w:t>
            </w:r>
          </w:p>
        </w:tc>
        <w:tc>
          <w:tcPr>
            <w:tcW w:w="1418"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ind w:firstLineChars="100" w:firstLine="200"/>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165,800</w:t>
            </w:r>
          </w:p>
        </w:tc>
        <w:tc>
          <w:tcPr>
            <w:tcW w:w="1214"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165,559</w:t>
            </w:r>
          </w:p>
        </w:tc>
        <w:tc>
          <w:tcPr>
            <w:tcW w:w="1360" w:type="dxa"/>
            <w:tcBorders>
              <w:top w:val="nil"/>
              <w:left w:val="nil"/>
              <w:bottom w:val="single" w:sz="8" w:space="0" w:color="auto"/>
              <w:right w:val="single" w:sz="8" w:space="0" w:color="auto"/>
            </w:tcBorders>
            <w:shd w:val="clear" w:color="000000" w:fill="FFFFFF"/>
            <w:noWrap/>
            <w:hideMark/>
          </w:tcPr>
          <w:p w:rsidR="000A0E3C" w:rsidRPr="00720877" w:rsidRDefault="000A0E3C" w:rsidP="000A0E3C">
            <w:pPr>
              <w:widowControl/>
              <w:rPr>
                <w:rFonts w:ascii="Arial" w:eastAsia="Times New Roman" w:hAnsi="Arial" w:cs="Arial"/>
                <w:color w:val="auto"/>
                <w:sz w:val="20"/>
                <w:szCs w:val="20"/>
                <w:lang w:bidi="ar-SA"/>
              </w:rPr>
            </w:pPr>
            <w:r w:rsidRPr="00720877">
              <w:rPr>
                <w:rFonts w:ascii="Arial" w:eastAsia="Times New Roman" w:hAnsi="Arial" w:cs="Arial"/>
                <w:color w:val="auto"/>
                <w:sz w:val="20"/>
                <w:szCs w:val="20"/>
                <w:lang w:bidi="ar-SA"/>
              </w:rPr>
              <w:t>165,559</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255"/>
        </w:trPr>
        <w:tc>
          <w:tcPr>
            <w:tcW w:w="4551" w:type="dxa"/>
            <w:tcBorders>
              <w:top w:val="nil"/>
              <w:left w:val="nil"/>
              <w:bottom w:val="nil"/>
              <w:right w:val="nil"/>
            </w:tcBorders>
            <w:shd w:val="clear" w:color="000000" w:fill="FFFFFF"/>
            <w:noWrap/>
            <w:hideMark/>
          </w:tcPr>
          <w:p w:rsidR="000A0E3C" w:rsidRPr="000A0E3C" w:rsidRDefault="000A0E3C" w:rsidP="000A0E3C">
            <w:pPr>
              <w:widowControl/>
              <w:jc w:val="center"/>
              <w:rPr>
                <w:rFonts w:ascii="Arial" w:eastAsia="Times New Roman" w:hAnsi="Arial" w:cs="Arial"/>
                <w:b/>
                <w:bCs/>
                <w:color w:val="auto"/>
                <w:sz w:val="18"/>
                <w:szCs w:val="18"/>
                <w:lang w:bidi="ar-SA"/>
              </w:rPr>
            </w:pPr>
            <w:r w:rsidRPr="000A0E3C">
              <w:rPr>
                <w:rFonts w:ascii="Arial" w:eastAsia="Times New Roman" w:hAnsi="Arial" w:cs="Arial"/>
                <w:b/>
                <w:bCs/>
                <w:color w:val="auto"/>
                <w:sz w:val="18"/>
                <w:szCs w:val="18"/>
                <w:lang w:bidi="ar-SA"/>
              </w:rPr>
              <w:t> </w:t>
            </w:r>
          </w:p>
        </w:tc>
        <w:tc>
          <w:tcPr>
            <w:tcW w:w="1051" w:type="dxa"/>
            <w:tcBorders>
              <w:top w:val="nil"/>
              <w:left w:val="nil"/>
              <w:bottom w:val="nil"/>
              <w:right w:val="nil"/>
            </w:tcBorders>
            <w:shd w:val="clear" w:color="000000" w:fill="FFFFFF"/>
            <w:noWrap/>
            <w:hideMark/>
          </w:tcPr>
          <w:p w:rsidR="000A0E3C" w:rsidRPr="000A0E3C" w:rsidRDefault="000A0E3C" w:rsidP="000A0E3C">
            <w:pPr>
              <w:widowControl/>
              <w:ind w:firstLineChars="100" w:firstLine="200"/>
              <w:rPr>
                <w:rFonts w:ascii="Arial" w:eastAsia="Times New Roman" w:hAnsi="Arial" w:cs="Arial"/>
                <w:color w:val="auto"/>
                <w:sz w:val="20"/>
                <w:szCs w:val="20"/>
                <w:lang w:bidi="ar-SA"/>
              </w:rPr>
            </w:pPr>
            <w:r w:rsidRPr="000A0E3C">
              <w:rPr>
                <w:rFonts w:ascii="Arial" w:eastAsia="Times New Roman" w:hAnsi="Arial" w:cs="Arial"/>
                <w:color w:val="auto"/>
                <w:sz w:val="20"/>
                <w:szCs w:val="20"/>
                <w:lang w:bidi="ar-SA"/>
              </w:rPr>
              <w:t> </w:t>
            </w:r>
          </w:p>
        </w:tc>
        <w:tc>
          <w:tcPr>
            <w:tcW w:w="1359" w:type="dxa"/>
            <w:tcBorders>
              <w:top w:val="nil"/>
              <w:left w:val="nil"/>
              <w:bottom w:val="nil"/>
              <w:right w:val="nil"/>
            </w:tcBorders>
            <w:shd w:val="clear" w:color="000000" w:fill="FFFFFF"/>
            <w:noWrap/>
            <w:hideMark/>
          </w:tcPr>
          <w:p w:rsidR="000A0E3C" w:rsidRPr="000A0E3C" w:rsidRDefault="000A0E3C" w:rsidP="000A0E3C">
            <w:pPr>
              <w:widowControl/>
              <w:rPr>
                <w:rFonts w:ascii="Arial" w:eastAsia="Times New Roman" w:hAnsi="Arial" w:cs="Arial"/>
                <w:color w:val="auto"/>
                <w:sz w:val="20"/>
                <w:szCs w:val="20"/>
                <w:lang w:bidi="ar-SA"/>
              </w:rPr>
            </w:pPr>
            <w:r w:rsidRPr="000A0E3C">
              <w:rPr>
                <w:rFonts w:ascii="Arial" w:eastAsia="Times New Roman" w:hAnsi="Arial" w:cs="Arial"/>
                <w:color w:val="auto"/>
                <w:sz w:val="20"/>
                <w:szCs w:val="20"/>
                <w:lang w:bidi="ar-SA"/>
              </w:rPr>
              <w:t> </w:t>
            </w:r>
          </w:p>
        </w:tc>
        <w:tc>
          <w:tcPr>
            <w:tcW w:w="1418" w:type="dxa"/>
            <w:tcBorders>
              <w:top w:val="nil"/>
              <w:left w:val="nil"/>
              <w:bottom w:val="nil"/>
              <w:right w:val="nil"/>
            </w:tcBorders>
            <w:shd w:val="clear" w:color="000000" w:fill="FFFFFF"/>
            <w:noWrap/>
            <w:hideMark/>
          </w:tcPr>
          <w:p w:rsidR="000A0E3C" w:rsidRPr="000A0E3C" w:rsidRDefault="000A0E3C" w:rsidP="000A0E3C">
            <w:pPr>
              <w:widowControl/>
              <w:ind w:firstLineChars="100" w:firstLine="200"/>
              <w:rPr>
                <w:rFonts w:ascii="Arial" w:eastAsia="Times New Roman" w:hAnsi="Arial" w:cs="Arial"/>
                <w:color w:val="auto"/>
                <w:sz w:val="20"/>
                <w:szCs w:val="20"/>
                <w:lang w:bidi="ar-SA"/>
              </w:rPr>
            </w:pPr>
            <w:r w:rsidRPr="000A0E3C">
              <w:rPr>
                <w:rFonts w:ascii="Arial" w:eastAsia="Times New Roman" w:hAnsi="Arial" w:cs="Arial"/>
                <w:color w:val="auto"/>
                <w:sz w:val="20"/>
                <w:szCs w:val="20"/>
                <w:lang w:bidi="ar-SA"/>
              </w:rPr>
              <w:t> </w:t>
            </w:r>
          </w:p>
        </w:tc>
        <w:tc>
          <w:tcPr>
            <w:tcW w:w="1214" w:type="dxa"/>
            <w:tcBorders>
              <w:top w:val="nil"/>
              <w:left w:val="nil"/>
              <w:bottom w:val="nil"/>
              <w:right w:val="nil"/>
            </w:tcBorders>
            <w:shd w:val="clear" w:color="000000" w:fill="FFFFFF"/>
            <w:noWrap/>
            <w:hideMark/>
          </w:tcPr>
          <w:p w:rsidR="000A0E3C" w:rsidRPr="000A0E3C" w:rsidRDefault="000A0E3C" w:rsidP="000A0E3C">
            <w:pPr>
              <w:widowControl/>
              <w:rPr>
                <w:rFonts w:ascii="Arial" w:eastAsia="Times New Roman" w:hAnsi="Arial" w:cs="Arial"/>
                <w:color w:val="auto"/>
                <w:sz w:val="20"/>
                <w:szCs w:val="20"/>
                <w:lang w:bidi="ar-SA"/>
              </w:rPr>
            </w:pPr>
            <w:r w:rsidRPr="000A0E3C">
              <w:rPr>
                <w:rFonts w:ascii="Arial" w:eastAsia="Times New Roman" w:hAnsi="Arial" w:cs="Arial"/>
                <w:color w:val="auto"/>
                <w:sz w:val="20"/>
                <w:szCs w:val="20"/>
                <w:lang w:bidi="ar-SA"/>
              </w:rPr>
              <w:t> </w:t>
            </w:r>
          </w:p>
        </w:tc>
        <w:tc>
          <w:tcPr>
            <w:tcW w:w="1360" w:type="dxa"/>
            <w:tcBorders>
              <w:top w:val="nil"/>
              <w:left w:val="nil"/>
              <w:bottom w:val="nil"/>
              <w:right w:val="nil"/>
            </w:tcBorders>
            <w:shd w:val="clear" w:color="000000" w:fill="FFFFFF"/>
            <w:noWrap/>
            <w:hideMark/>
          </w:tcPr>
          <w:p w:rsidR="000A0E3C" w:rsidRPr="000A0E3C" w:rsidRDefault="000A0E3C" w:rsidP="000A0E3C">
            <w:pPr>
              <w:widowControl/>
              <w:rPr>
                <w:rFonts w:ascii="Arial" w:eastAsia="Times New Roman" w:hAnsi="Arial" w:cs="Arial"/>
                <w:color w:val="auto"/>
                <w:sz w:val="20"/>
                <w:szCs w:val="20"/>
                <w:lang w:bidi="ar-SA"/>
              </w:rPr>
            </w:pPr>
            <w:r w:rsidRPr="000A0E3C">
              <w:rPr>
                <w:rFonts w:ascii="Arial" w:eastAsia="Times New Roman" w:hAnsi="Arial" w:cs="Arial"/>
                <w:color w:val="auto"/>
                <w:sz w:val="20"/>
                <w:szCs w:val="20"/>
                <w:lang w:bidi="ar-SA"/>
              </w:rPr>
              <w:t> </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r w:rsidR="000A0E3C" w:rsidRPr="000A0E3C" w:rsidTr="00720877">
        <w:trPr>
          <w:trHeight w:val="87"/>
        </w:trPr>
        <w:tc>
          <w:tcPr>
            <w:tcW w:w="4551" w:type="dxa"/>
            <w:tcBorders>
              <w:top w:val="nil"/>
              <w:left w:val="nil"/>
              <w:bottom w:val="nil"/>
              <w:right w:val="nil"/>
            </w:tcBorders>
            <w:shd w:val="clear" w:color="000000" w:fill="FFFFFF"/>
            <w:noWrap/>
            <w:hideMark/>
          </w:tcPr>
          <w:p w:rsidR="000A0E3C" w:rsidRPr="000A0E3C" w:rsidRDefault="000A0E3C" w:rsidP="000A0E3C">
            <w:pPr>
              <w:widowControl/>
              <w:jc w:val="center"/>
              <w:rPr>
                <w:rFonts w:ascii="Arial" w:eastAsia="Times New Roman" w:hAnsi="Arial" w:cs="Arial"/>
                <w:b/>
                <w:bCs/>
                <w:color w:val="auto"/>
                <w:sz w:val="18"/>
                <w:szCs w:val="18"/>
                <w:lang w:bidi="ar-SA"/>
              </w:rPr>
            </w:pPr>
            <w:r w:rsidRPr="000A0E3C">
              <w:rPr>
                <w:rFonts w:ascii="Arial" w:eastAsia="Times New Roman" w:hAnsi="Arial" w:cs="Arial"/>
                <w:b/>
                <w:bCs/>
                <w:color w:val="auto"/>
                <w:sz w:val="18"/>
                <w:szCs w:val="18"/>
                <w:lang w:bidi="ar-SA"/>
              </w:rPr>
              <w:t> </w:t>
            </w:r>
          </w:p>
        </w:tc>
        <w:tc>
          <w:tcPr>
            <w:tcW w:w="1051" w:type="dxa"/>
            <w:tcBorders>
              <w:top w:val="nil"/>
              <w:left w:val="nil"/>
              <w:bottom w:val="nil"/>
              <w:right w:val="nil"/>
            </w:tcBorders>
            <w:shd w:val="clear" w:color="000000" w:fill="FFFFFF"/>
            <w:noWrap/>
            <w:hideMark/>
          </w:tcPr>
          <w:p w:rsidR="000A0E3C" w:rsidRPr="000A0E3C" w:rsidRDefault="000A0E3C" w:rsidP="000A0E3C">
            <w:pPr>
              <w:widowControl/>
              <w:ind w:firstLineChars="100" w:firstLine="200"/>
              <w:rPr>
                <w:rFonts w:ascii="Arial" w:eastAsia="Times New Roman" w:hAnsi="Arial" w:cs="Arial"/>
                <w:color w:val="auto"/>
                <w:sz w:val="20"/>
                <w:szCs w:val="20"/>
                <w:lang w:bidi="ar-SA"/>
              </w:rPr>
            </w:pPr>
            <w:r w:rsidRPr="000A0E3C">
              <w:rPr>
                <w:rFonts w:ascii="Arial" w:eastAsia="Times New Roman" w:hAnsi="Arial" w:cs="Arial"/>
                <w:color w:val="auto"/>
                <w:sz w:val="20"/>
                <w:szCs w:val="20"/>
                <w:lang w:bidi="ar-SA"/>
              </w:rPr>
              <w:t> </w:t>
            </w:r>
          </w:p>
        </w:tc>
        <w:tc>
          <w:tcPr>
            <w:tcW w:w="1359" w:type="dxa"/>
            <w:tcBorders>
              <w:top w:val="nil"/>
              <w:left w:val="nil"/>
              <w:bottom w:val="nil"/>
              <w:right w:val="nil"/>
            </w:tcBorders>
            <w:shd w:val="clear" w:color="000000" w:fill="FFFFFF"/>
            <w:noWrap/>
            <w:hideMark/>
          </w:tcPr>
          <w:p w:rsidR="000A0E3C" w:rsidRPr="000A0E3C" w:rsidRDefault="000A0E3C" w:rsidP="000A0E3C">
            <w:pPr>
              <w:widowControl/>
              <w:rPr>
                <w:rFonts w:ascii="Arial" w:eastAsia="Times New Roman" w:hAnsi="Arial" w:cs="Arial"/>
                <w:color w:val="auto"/>
                <w:sz w:val="20"/>
                <w:szCs w:val="20"/>
                <w:lang w:bidi="ar-SA"/>
              </w:rPr>
            </w:pPr>
            <w:r w:rsidRPr="000A0E3C">
              <w:rPr>
                <w:rFonts w:ascii="Arial" w:eastAsia="Times New Roman" w:hAnsi="Arial" w:cs="Arial"/>
                <w:color w:val="auto"/>
                <w:sz w:val="20"/>
                <w:szCs w:val="20"/>
                <w:lang w:bidi="ar-SA"/>
              </w:rPr>
              <w:t> </w:t>
            </w:r>
          </w:p>
        </w:tc>
        <w:tc>
          <w:tcPr>
            <w:tcW w:w="1418" w:type="dxa"/>
            <w:tcBorders>
              <w:top w:val="nil"/>
              <w:left w:val="nil"/>
              <w:bottom w:val="nil"/>
              <w:right w:val="nil"/>
            </w:tcBorders>
            <w:shd w:val="clear" w:color="000000" w:fill="FFFFFF"/>
            <w:noWrap/>
            <w:hideMark/>
          </w:tcPr>
          <w:p w:rsidR="000A0E3C" w:rsidRPr="000A0E3C" w:rsidRDefault="000A0E3C" w:rsidP="000A0E3C">
            <w:pPr>
              <w:widowControl/>
              <w:ind w:firstLineChars="100" w:firstLine="200"/>
              <w:rPr>
                <w:rFonts w:ascii="Arial" w:eastAsia="Times New Roman" w:hAnsi="Arial" w:cs="Arial"/>
                <w:color w:val="auto"/>
                <w:sz w:val="20"/>
                <w:szCs w:val="20"/>
                <w:lang w:bidi="ar-SA"/>
              </w:rPr>
            </w:pPr>
            <w:r w:rsidRPr="000A0E3C">
              <w:rPr>
                <w:rFonts w:ascii="Arial" w:eastAsia="Times New Roman" w:hAnsi="Arial" w:cs="Arial"/>
                <w:color w:val="auto"/>
                <w:sz w:val="20"/>
                <w:szCs w:val="20"/>
                <w:lang w:bidi="ar-SA"/>
              </w:rPr>
              <w:t> </w:t>
            </w:r>
          </w:p>
        </w:tc>
        <w:tc>
          <w:tcPr>
            <w:tcW w:w="1214" w:type="dxa"/>
            <w:tcBorders>
              <w:top w:val="nil"/>
              <w:left w:val="nil"/>
              <w:bottom w:val="nil"/>
              <w:right w:val="nil"/>
            </w:tcBorders>
            <w:shd w:val="clear" w:color="000000" w:fill="FFFFFF"/>
            <w:noWrap/>
            <w:hideMark/>
          </w:tcPr>
          <w:p w:rsidR="000A0E3C" w:rsidRPr="000A0E3C" w:rsidRDefault="000A0E3C" w:rsidP="000A0E3C">
            <w:pPr>
              <w:widowControl/>
              <w:rPr>
                <w:rFonts w:ascii="Arial" w:eastAsia="Times New Roman" w:hAnsi="Arial" w:cs="Arial"/>
                <w:color w:val="auto"/>
                <w:sz w:val="20"/>
                <w:szCs w:val="20"/>
                <w:lang w:bidi="ar-SA"/>
              </w:rPr>
            </w:pPr>
            <w:r w:rsidRPr="000A0E3C">
              <w:rPr>
                <w:rFonts w:ascii="Arial" w:eastAsia="Times New Roman" w:hAnsi="Arial" w:cs="Arial"/>
                <w:color w:val="auto"/>
                <w:sz w:val="20"/>
                <w:szCs w:val="20"/>
                <w:lang w:bidi="ar-SA"/>
              </w:rPr>
              <w:t> </w:t>
            </w:r>
          </w:p>
        </w:tc>
        <w:tc>
          <w:tcPr>
            <w:tcW w:w="1360" w:type="dxa"/>
            <w:tcBorders>
              <w:top w:val="nil"/>
              <w:left w:val="nil"/>
              <w:bottom w:val="nil"/>
              <w:right w:val="nil"/>
            </w:tcBorders>
            <w:shd w:val="clear" w:color="000000" w:fill="FFFFFF"/>
            <w:noWrap/>
            <w:hideMark/>
          </w:tcPr>
          <w:p w:rsidR="000A0E3C" w:rsidRPr="000A0E3C" w:rsidRDefault="000A0E3C" w:rsidP="000A0E3C">
            <w:pPr>
              <w:widowControl/>
              <w:rPr>
                <w:rFonts w:ascii="Arial" w:eastAsia="Times New Roman" w:hAnsi="Arial" w:cs="Arial"/>
                <w:color w:val="auto"/>
                <w:sz w:val="20"/>
                <w:szCs w:val="20"/>
                <w:lang w:bidi="ar-SA"/>
              </w:rPr>
            </w:pPr>
            <w:r w:rsidRPr="000A0E3C">
              <w:rPr>
                <w:rFonts w:ascii="Arial" w:eastAsia="Times New Roman" w:hAnsi="Arial" w:cs="Arial"/>
                <w:color w:val="auto"/>
                <w:sz w:val="20"/>
                <w:szCs w:val="20"/>
                <w:lang w:bidi="ar-SA"/>
              </w:rPr>
              <w:t> </w:t>
            </w:r>
          </w:p>
        </w:tc>
        <w:tc>
          <w:tcPr>
            <w:tcW w:w="1340" w:type="dxa"/>
            <w:vAlign w:val="center"/>
            <w:hideMark/>
          </w:tcPr>
          <w:p w:rsidR="000A0E3C" w:rsidRPr="000A0E3C" w:rsidRDefault="000A0E3C" w:rsidP="000A0E3C">
            <w:pPr>
              <w:widowControl/>
              <w:rPr>
                <w:rFonts w:ascii="Times New Roman" w:eastAsia="Times New Roman" w:hAnsi="Times New Roman" w:cs="Times New Roman"/>
                <w:color w:val="auto"/>
                <w:sz w:val="20"/>
                <w:szCs w:val="20"/>
                <w:lang w:bidi="ar-SA"/>
              </w:rPr>
            </w:pPr>
          </w:p>
        </w:tc>
      </w:tr>
    </w:tbl>
    <w:p w:rsidR="000A0E3C" w:rsidRPr="000A0E3C" w:rsidRDefault="000A0E3C" w:rsidP="000A0E3C">
      <w:pPr>
        <w:keepNext/>
        <w:keepLines/>
        <w:numPr>
          <w:ilvl w:val="0"/>
          <w:numId w:val="14"/>
        </w:numPr>
        <w:tabs>
          <w:tab w:val="left" w:pos="3278"/>
        </w:tabs>
        <w:spacing w:before="588" w:line="480" w:lineRule="exact"/>
        <w:ind w:left="-1418" w:firstLine="499"/>
        <w:jc w:val="both"/>
        <w:outlineLvl w:val="3"/>
        <w:rPr>
          <w:rFonts w:ascii="Times New Roman" w:eastAsia="Times New Roman" w:hAnsi="Times New Roman" w:cs="Times New Roman"/>
          <w:bCs/>
          <w:color w:val="auto"/>
          <w:sz w:val="26"/>
          <w:szCs w:val="26"/>
        </w:rPr>
      </w:pPr>
      <w:bookmarkStart w:id="5" w:name="bookmark12"/>
      <w:r w:rsidRPr="000A0E3C">
        <w:rPr>
          <w:rFonts w:ascii="Times New Roman" w:eastAsia="Times New Roman" w:hAnsi="Times New Roman" w:cs="Times New Roman"/>
          <w:b/>
          <w:color w:val="auto"/>
          <w:sz w:val="26"/>
          <w:szCs w:val="26"/>
        </w:rPr>
        <w:t>Цены (тарифы) в сфере теплоснабжения</w:t>
      </w:r>
      <w:bookmarkEnd w:id="5"/>
    </w:p>
    <w:p w:rsidR="000A0E3C" w:rsidRPr="000A0E3C" w:rsidRDefault="000A0E3C" w:rsidP="000A0E3C">
      <w:pPr>
        <w:spacing w:line="480" w:lineRule="exact"/>
        <w:ind w:left="-1418" w:firstLine="499"/>
        <w:jc w:val="center"/>
        <w:rPr>
          <w:rFonts w:ascii="Times New Roman" w:eastAsia="Times New Roman" w:hAnsi="Times New Roman" w:cs="Times New Roman"/>
          <w:i/>
          <w:iCs/>
          <w:color w:val="auto"/>
          <w:sz w:val="26"/>
          <w:szCs w:val="26"/>
        </w:rPr>
      </w:pPr>
      <w:r w:rsidRPr="000A0E3C">
        <w:rPr>
          <w:rFonts w:ascii="Times New Roman" w:eastAsia="Times New Roman" w:hAnsi="Times New Roman" w:cs="Times New Roman"/>
          <w:i/>
          <w:iCs/>
          <w:color w:val="auto"/>
          <w:sz w:val="26"/>
          <w:szCs w:val="26"/>
        </w:rPr>
        <w:t>Описание динамики утвержденных тарифов, устанавливаемых органами регулирования, по каждому из регулируемых видов деятельности.</w:t>
      </w:r>
    </w:p>
    <w:p w:rsidR="000A0E3C" w:rsidRDefault="000A0E3C" w:rsidP="000A0E3C">
      <w:pPr>
        <w:spacing w:line="480" w:lineRule="exact"/>
        <w:ind w:left="-1418" w:right="540" w:firstLine="499"/>
        <w:rPr>
          <w:rFonts w:ascii="Times New Roman" w:eastAsia="Times New Roman" w:hAnsi="Times New Roman" w:cs="Times New Roman"/>
          <w:color w:val="FF0000"/>
          <w:sz w:val="26"/>
          <w:szCs w:val="26"/>
        </w:rPr>
      </w:pPr>
      <w:r w:rsidRPr="000A0E3C">
        <w:rPr>
          <w:rFonts w:ascii="Times New Roman" w:eastAsia="Times New Roman" w:hAnsi="Times New Roman" w:cs="Times New Roman"/>
          <w:color w:val="auto"/>
          <w:sz w:val="26"/>
          <w:szCs w:val="26"/>
        </w:rPr>
        <w:t xml:space="preserve">Для организации </w:t>
      </w:r>
      <w:r w:rsidR="00FB7D4B" w:rsidRPr="00FB7D4B">
        <w:rPr>
          <w:rFonts w:ascii="Times New Roman" w:eastAsia="Times New Roman" w:hAnsi="Times New Roman" w:cs="Times New Roman"/>
          <w:color w:val="auto"/>
          <w:sz w:val="26"/>
          <w:szCs w:val="26"/>
        </w:rPr>
        <w:t xml:space="preserve">ООО «УЛЬЯНОВСКИЕ ТЕПЛОВЫЕ СЕТИ»  </w:t>
      </w:r>
      <w:r w:rsidRPr="000A0E3C">
        <w:rPr>
          <w:rFonts w:ascii="Times New Roman" w:eastAsia="Times New Roman" w:hAnsi="Times New Roman" w:cs="Times New Roman"/>
          <w:color w:val="auto"/>
          <w:sz w:val="26"/>
          <w:szCs w:val="26"/>
        </w:rPr>
        <w:t xml:space="preserve"> для «системы теплоснабжения село Ульяново» рост тарифов на теплоснабжения за последние пять лет не превышал темпы роста индекса потребительских цен. Тарифы на теплоснабжение, являясь самостоятельным и значительным компонентом роста общего уровня цен, могут также сами по себе сыграть роль фактора макроэкономической нестабильности, препятствуя снижению инфляции до приемлемых уровней. Ниже представлен анализ тарифообразования за предшествующие годы  Правительство утвердило динамику стоимости услуг естественных монополий:</w:t>
      </w:r>
      <w:r w:rsidRPr="000A0E3C">
        <w:rPr>
          <w:rFonts w:ascii="Times New Roman" w:eastAsia="Times New Roman" w:hAnsi="Times New Roman" w:cs="Times New Roman"/>
          <w:color w:val="FF0000"/>
          <w:sz w:val="26"/>
          <w:szCs w:val="26"/>
        </w:rPr>
        <w:t xml:space="preserve"> </w:t>
      </w:r>
    </w:p>
    <w:p w:rsidR="000A0E3C" w:rsidRDefault="00F47D8A" w:rsidP="000A0E3C">
      <w:pPr>
        <w:spacing w:line="480" w:lineRule="exact"/>
        <w:ind w:left="-1418" w:right="540" w:firstLine="499"/>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Тариф на тепло:</w:t>
      </w:r>
    </w:p>
    <w:p w:rsidR="00F47D8A" w:rsidRDefault="00F47D8A" w:rsidP="000A0E3C">
      <w:pPr>
        <w:spacing w:line="480" w:lineRule="exact"/>
        <w:ind w:left="-1418" w:right="540" w:firstLine="499"/>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2018 год – 2,9%</w:t>
      </w:r>
    </w:p>
    <w:p w:rsidR="00F47D8A" w:rsidRDefault="00F47D8A" w:rsidP="000A0E3C">
      <w:pPr>
        <w:spacing w:line="480" w:lineRule="exact"/>
        <w:ind w:left="-1418" w:right="540" w:firstLine="499"/>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2019 год – 2,4%</w:t>
      </w:r>
    </w:p>
    <w:p w:rsidR="00F47D8A" w:rsidRDefault="00F47D8A" w:rsidP="000A0E3C">
      <w:pPr>
        <w:spacing w:line="480" w:lineRule="exact"/>
        <w:ind w:left="-1418" w:right="540" w:firstLine="499"/>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2020 год –</w:t>
      </w:r>
      <w:r w:rsidR="004567EF">
        <w:rPr>
          <w:rFonts w:ascii="Times New Roman" w:eastAsia="Times New Roman" w:hAnsi="Times New Roman" w:cs="Times New Roman"/>
          <w:color w:val="auto"/>
          <w:sz w:val="26"/>
          <w:szCs w:val="26"/>
        </w:rPr>
        <w:t xml:space="preserve"> </w:t>
      </w:r>
      <w:r>
        <w:rPr>
          <w:rFonts w:ascii="Times New Roman" w:eastAsia="Times New Roman" w:hAnsi="Times New Roman" w:cs="Times New Roman"/>
          <w:color w:val="auto"/>
          <w:sz w:val="26"/>
          <w:szCs w:val="26"/>
        </w:rPr>
        <w:t>2,6%</w:t>
      </w:r>
    </w:p>
    <w:p w:rsidR="00F47D8A" w:rsidRDefault="00F47D8A" w:rsidP="000A0E3C">
      <w:pPr>
        <w:spacing w:line="480" w:lineRule="exact"/>
        <w:ind w:left="-1418" w:right="540" w:firstLine="499"/>
        <w:rPr>
          <w:rFonts w:ascii="Times New Roman" w:eastAsia="Times New Roman" w:hAnsi="Times New Roman" w:cs="Times New Roman"/>
          <w:color w:val="auto"/>
          <w:sz w:val="26"/>
          <w:szCs w:val="26"/>
        </w:rPr>
      </w:pPr>
      <w:r>
        <w:rPr>
          <w:rFonts w:ascii="Times New Roman" w:eastAsia="Times New Roman" w:hAnsi="Times New Roman" w:cs="Times New Roman"/>
          <w:color w:val="auto"/>
          <w:sz w:val="26"/>
          <w:szCs w:val="26"/>
        </w:rPr>
        <w:t xml:space="preserve">2021 год </w:t>
      </w:r>
      <w:r w:rsidR="004567EF">
        <w:rPr>
          <w:rFonts w:ascii="Times New Roman" w:eastAsia="Times New Roman" w:hAnsi="Times New Roman" w:cs="Times New Roman"/>
          <w:color w:val="auto"/>
          <w:sz w:val="26"/>
          <w:szCs w:val="26"/>
        </w:rPr>
        <w:t>–</w:t>
      </w:r>
      <w:r>
        <w:rPr>
          <w:rFonts w:ascii="Times New Roman" w:eastAsia="Times New Roman" w:hAnsi="Times New Roman" w:cs="Times New Roman"/>
          <w:color w:val="auto"/>
          <w:sz w:val="26"/>
          <w:szCs w:val="26"/>
        </w:rPr>
        <w:t xml:space="preserve"> </w:t>
      </w:r>
      <w:r w:rsidR="004567EF">
        <w:rPr>
          <w:rFonts w:ascii="Times New Roman" w:eastAsia="Times New Roman" w:hAnsi="Times New Roman" w:cs="Times New Roman"/>
          <w:color w:val="auto"/>
          <w:sz w:val="26"/>
          <w:szCs w:val="26"/>
        </w:rPr>
        <w:t>5,15%</w:t>
      </w:r>
    </w:p>
    <w:p w:rsidR="00F47D8A" w:rsidRPr="00F47D8A" w:rsidRDefault="00F47D8A" w:rsidP="00F47D8A">
      <w:pPr>
        <w:spacing w:line="480" w:lineRule="exact"/>
        <w:ind w:left="-1418" w:right="580" w:firstLine="499"/>
        <w:rPr>
          <w:rFonts w:ascii="Times New Roman" w:eastAsia="Times New Roman" w:hAnsi="Times New Roman" w:cs="Times New Roman"/>
          <w:color w:val="auto"/>
          <w:sz w:val="26"/>
          <w:szCs w:val="26"/>
        </w:rPr>
      </w:pPr>
      <w:r w:rsidRPr="00F47D8A">
        <w:rPr>
          <w:rFonts w:ascii="Times New Roman" w:eastAsia="Times New Roman" w:hAnsi="Times New Roman" w:cs="Times New Roman"/>
          <w:color w:val="auto"/>
          <w:sz w:val="26"/>
          <w:szCs w:val="26"/>
        </w:rPr>
        <w:t>Региональные власти могут устанавливать и более высокие тарифы, если существует критическая потребность в инвестициях. В то же время видно, что динамика тарифов на тепло ниже роста цен на топливо, что создаёт жёсткие условия для работы теплосетевых компаний.</w:t>
      </w:r>
    </w:p>
    <w:p w:rsidR="00F47D8A" w:rsidRDefault="00F47D8A" w:rsidP="00F47D8A">
      <w:pPr>
        <w:spacing w:line="480" w:lineRule="exact"/>
        <w:ind w:left="-1418" w:right="540" w:firstLine="499"/>
        <w:rPr>
          <w:rFonts w:ascii="Times New Roman" w:eastAsia="Times New Roman" w:hAnsi="Times New Roman" w:cs="Times New Roman"/>
          <w:color w:val="auto"/>
          <w:sz w:val="26"/>
          <w:szCs w:val="26"/>
        </w:rPr>
      </w:pPr>
    </w:p>
    <w:p w:rsidR="00F47D8A" w:rsidRPr="00F47D8A" w:rsidRDefault="00F47D8A" w:rsidP="00F47D8A">
      <w:pPr>
        <w:spacing w:after="172" w:line="260" w:lineRule="exact"/>
        <w:ind w:left="-1418" w:right="140" w:firstLine="499"/>
        <w:jc w:val="center"/>
        <w:rPr>
          <w:rFonts w:ascii="Times New Roman" w:eastAsia="Times New Roman" w:hAnsi="Times New Roman" w:cs="Times New Roman"/>
          <w:i/>
          <w:iCs/>
          <w:color w:val="auto"/>
          <w:sz w:val="26"/>
          <w:szCs w:val="26"/>
        </w:rPr>
      </w:pPr>
      <w:r w:rsidRPr="00F47D8A">
        <w:rPr>
          <w:rFonts w:ascii="Times New Roman" w:eastAsia="Times New Roman" w:hAnsi="Times New Roman" w:cs="Times New Roman"/>
          <w:i/>
          <w:iCs/>
          <w:color w:val="auto"/>
          <w:sz w:val="26"/>
          <w:szCs w:val="26"/>
        </w:rPr>
        <w:t>Описание структуры тарифов, установленных на момент разработки</w:t>
      </w:r>
    </w:p>
    <w:p w:rsidR="00F47D8A" w:rsidRPr="000A0E3C" w:rsidRDefault="00F47D8A" w:rsidP="00F47D8A">
      <w:pPr>
        <w:spacing w:line="480" w:lineRule="exact"/>
        <w:ind w:left="-1418" w:right="540" w:firstLine="499"/>
        <w:rPr>
          <w:rFonts w:ascii="Times New Roman" w:eastAsia="Times New Roman" w:hAnsi="Times New Roman" w:cs="Times New Roman"/>
          <w:i/>
          <w:color w:val="auto"/>
          <w:sz w:val="26"/>
          <w:szCs w:val="26"/>
        </w:rPr>
      </w:pPr>
      <w:r w:rsidRPr="00F47D8A">
        <w:rPr>
          <w:rFonts w:ascii="Times New Roman" w:hAnsi="Times New Roman" w:cs="Times New Roman"/>
          <w:i/>
          <w:sz w:val="26"/>
          <w:szCs w:val="26"/>
        </w:rPr>
        <w:t>схемы теплоснабжения.</w:t>
      </w:r>
    </w:p>
    <w:p w:rsidR="00F47D8A" w:rsidRPr="003066CB" w:rsidRDefault="00F47D8A" w:rsidP="00F47D8A">
      <w:pPr>
        <w:tabs>
          <w:tab w:val="left" w:pos="1072"/>
        </w:tabs>
        <w:spacing w:line="360" w:lineRule="auto"/>
        <w:ind w:left="-1418" w:right="-144" w:firstLine="499"/>
        <w:jc w:val="both"/>
        <w:rPr>
          <w:rFonts w:ascii="Times New Roman" w:hAnsi="Times New Roman" w:cs="Times New Roman"/>
          <w:sz w:val="26"/>
          <w:szCs w:val="26"/>
        </w:rPr>
      </w:pPr>
      <w:r w:rsidRPr="003066CB">
        <w:rPr>
          <w:rFonts w:ascii="Times New Roman" w:hAnsi="Times New Roman" w:cs="Times New Roman"/>
          <w:sz w:val="26"/>
          <w:szCs w:val="26"/>
        </w:rPr>
        <w:t xml:space="preserve">В ходе анализа использованы данные о фактических затратах </w:t>
      </w:r>
      <w:r w:rsidR="00FB7D4B" w:rsidRPr="00FB7D4B">
        <w:rPr>
          <w:rFonts w:ascii="Times New Roman" w:hAnsi="Times New Roman" w:cs="Times New Roman"/>
          <w:sz w:val="26"/>
          <w:szCs w:val="26"/>
        </w:rPr>
        <w:t xml:space="preserve">ООО «УЛЬЯНОВСКИЕ ТЕПЛОВЫЕ СЕТИ»  </w:t>
      </w:r>
      <w:r w:rsidRPr="003066CB">
        <w:rPr>
          <w:rFonts w:ascii="Times New Roman" w:hAnsi="Times New Roman" w:cs="Times New Roman"/>
          <w:sz w:val="26"/>
          <w:szCs w:val="26"/>
        </w:rPr>
        <w:t>на котельные ДК и ЦРБ, а также плановый расчет затрат на услуги в сфере теплоснабжения на 202</w:t>
      </w:r>
      <w:r w:rsidR="007D4614" w:rsidRPr="003066CB">
        <w:rPr>
          <w:rFonts w:ascii="Times New Roman" w:hAnsi="Times New Roman" w:cs="Times New Roman"/>
          <w:sz w:val="26"/>
          <w:szCs w:val="26"/>
        </w:rPr>
        <w:t>1</w:t>
      </w:r>
      <w:r w:rsidRPr="003066CB">
        <w:rPr>
          <w:rFonts w:ascii="Times New Roman" w:hAnsi="Times New Roman" w:cs="Times New Roman"/>
          <w:sz w:val="26"/>
          <w:szCs w:val="26"/>
        </w:rPr>
        <w:t xml:space="preserve"> год.  Для анализа структуры издержек и основных статей себестоимости использовалась группировка затрат по статьям калькуляции, на основании постановления ПРАВИТЕЛЬСТВО РОССИЙСКОЙ ФЕДЕРАЦИИ от 18 июня 2008 года N 459  включают следующие группы расходов:</w:t>
      </w:r>
    </w:p>
    <w:p w:rsidR="00F47D8A" w:rsidRPr="003066CB" w:rsidRDefault="00F47D8A" w:rsidP="00F47D8A">
      <w:pPr>
        <w:tabs>
          <w:tab w:val="left" w:pos="1072"/>
        </w:tabs>
        <w:spacing w:line="360" w:lineRule="auto"/>
        <w:ind w:left="-1418" w:right="-144" w:firstLine="499"/>
        <w:jc w:val="both"/>
        <w:rPr>
          <w:rFonts w:ascii="Times New Roman" w:hAnsi="Times New Roman" w:cs="Times New Roman"/>
          <w:sz w:val="26"/>
          <w:szCs w:val="26"/>
        </w:rPr>
      </w:pPr>
      <w:r w:rsidRPr="003066CB">
        <w:rPr>
          <w:rFonts w:ascii="Times New Roman" w:hAnsi="Times New Roman" w:cs="Times New Roman"/>
          <w:sz w:val="26"/>
          <w:szCs w:val="26"/>
        </w:rPr>
        <w:t>1)</w:t>
      </w:r>
      <w:r w:rsidRPr="003066CB">
        <w:rPr>
          <w:rFonts w:ascii="Times New Roman" w:hAnsi="Times New Roman" w:cs="Times New Roman"/>
          <w:sz w:val="26"/>
          <w:szCs w:val="26"/>
        </w:rPr>
        <w:tab/>
        <w:t xml:space="preserve"> топливо;</w:t>
      </w:r>
    </w:p>
    <w:p w:rsidR="00F47D8A" w:rsidRPr="003066CB" w:rsidRDefault="00F47D8A" w:rsidP="00F47D8A">
      <w:pPr>
        <w:tabs>
          <w:tab w:val="left" w:pos="1072"/>
        </w:tabs>
        <w:spacing w:line="360" w:lineRule="auto"/>
        <w:ind w:left="-1418" w:right="-144" w:firstLine="499"/>
        <w:jc w:val="both"/>
        <w:rPr>
          <w:rFonts w:ascii="Times New Roman" w:hAnsi="Times New Roman" w:cs="Times New Roman"/>
          <w:sz w:val="26"/>
          <w:szCs w:val="26"/>
        </w:rPr>
      </w:pPr>
      <w:r w:rsidRPr="003066CB">
        <w:rPr>
          <w:rFonts w:ascii="Times New Roman" w:hAnsi="Times New Roman" w:cs="Times New Roman"/>
          <w:sz w:val="26"/>
          <w:szCs w:val="26"/>
        </w:rPr>
        <w:t>2)</w:t>
      </w:r>
      <w:r w:rsidRPr="003066CB">
        <w:rPr>
          <w:rFonts w:ascii="Times New Roman" w:hAnsi="Times New Roman" w:cs="Times New Roman"/>
          <w:sz w:val="26"/>
          <w:szCs w:val="26"/>
        </w:rPr>
        <w:tab/>
        <w:t xml:space="preserve"> покупаемая электрическая и тепловая энергия;</w:t>
      </w:r>
    </w:p>
    <w:p w:rsidR="00F47D8A" w:rsidRPr="003066CB" w:rsidRDefault="00F47D8A" w:rsidP="00F47D8A">
      <w:pPr>
        <w:tabs>
          <w:tab w:val="left" w:pos="1072"/>
        </w:tabs>
        <w:spacing w:line="360" w:lineRule="auto"/>
        <w:ind w:left="-1418" w:right="-144" w:firstLine="499"/>
        <w:jc w:val="both"/>
        <w:rPr>
          <w:rFonts w:ascii="Times New Roman" w:hAnsi="Times New Roman" w:cs="Times New Roman"/>
          <w:sz w:val="26"/>
          <w:szCs w:val="26"/>
        </w:rPr>
      </w:pPr>
      <w:r w:rsidRPr="003066CB">
        <w:rPr>
          <w:rFonts w:ascii="Times New Roman" w:hAnsi="Times New Roman" w:cs="Times New Roman"/>
          <w:sz w:val="26"/>
          <w:szCs w:val="26"/>
        </w:rPr>
        <w:t>3)</w:t>
      </w:r>
      <w:r w:rsidRPr="003066CB">
        <w:rPr>
          <w:rFonts w:ascii="Times New Roman" w:hAnsi="Times New Roman" w:cs="Times New Roman"/>
          <w:sz w:val="26"/>
          <w:szCs w:val="26"/>
        </w:rPr>
        <w:tab/>
        <w:t xml:space="preserve"> оплата услуг, оказываемых организациями, осуществляющими регулируемую деятельность;</w:t>
      </w:r>
    </w:p>
    <w:p w:rsidR="00F47D8A" w:rsidRPr="003066CB" w:rsidRDefault="00F47D8A" w:rsidP="00F47D8A">
      <w:pPr>
        <w:tabs>
          <w:tab w:val="left" w:pos="1072"/>
        </w:tabs>
        <w:spacing w:line="360" w:lineRule="auto"/>
        <w:ind w:left="-1418" w:right="-144" w:firstLine="499"/>
        <w:jc w:val="both"/>
        <w:rPr>
          <w:rFonts w:ascii="Times New Roman" w:hAnsi="Times New Roman" w:cs="Times New Roman"/>
          <w:sz w:val="26"/>
          <w:szCs w:val="26"/>
        </w:rPr>
      </w:pPr>
      <w:r w:rsidRPr="003066CB">
        <w:rPr>
          <w:rFonts w:ascii="Times New Roman" w:hAnsi="Times New Roman" w:cs="Times New Roman"/>
          <w:sz w:val="26"/>
          <w:szCs w:val="26"/>
        </w:rPr>
        <w:t>4)</w:t>
      </w:r>
      <w:r w:rsidRPr="003066CB">
        <w:rPr>
          <w:rFonts w:ascii="Times New Roman" w:hAnsi="Times New Roman" w:cs="Times New Roman"/>
          <w:sz w:val="26"/>
          <w:szCs w:val="26"/>
        </w:rPr>
        <w:tab/>
        <w:t xml:space="preserve"> сырье и материалы;</w:t>
      </w:r>
    </w:p>
    <w:p w:rsidR="00F47D8A" w:rsidRPr="003066CB" w:rsidRDefault="00F47D8A" w:rsidP="00F47D8A">
      <w:pPr>
        <w:tabs>
          <w:tab w:val="left" w:pos="1072"/>
        </w:tabs>
        <w:spacing w:line="360" w:lineRule="auto"/>
        <w:ind w:left="-1418" w:right="-144" w:firstLine="499"/>
        <w:jc w:val="both"/>
        <w:rPr>
          <w:rFonts w:ascii="Times New Roman" w:hAnsi="Times New Roman" w:cs="Times New Roman"/>
          <w:sz w:val="26"/>
          <w:szCs w:val="26"/>
        </w:rPr>
      </w:pPr>
      <w:r w:rsidRPr="003066CB">
        <w:rPr>
          <w:rFonts w:ascii="Times New Roman" w:hAnsi="Times New Roman" w:cs="Times New Roman"/>
          <w:sz w:val="26"/>
          <w:szCs w:val="26"/>
        </w:rPr>
        <w:t>5)</w:t>
      </w:r>
      <w:r w:rsidRPr="003066CB">
        <w:rPr>
          <w:rFonts w:ascii="Times New Roman" w:hAnsi="Times New Roman" w:cs="Times New Roman"/>
          <w:sz w:val="26"/>
          <w:szCs w:val="26"/>
        </w:rPr>
        <w:tab/>
        <w:t xml:space="preserve"> ремонт основных средств;</w:t>
      </w:r>
    </w:p>
    <w:p w:rsidR="00F47D8A" w:rsidRPr="003066CB" w:rsidRDefault="00F47D8A" w:rsidP="00F47D8A">
      <w:pPr>
        <w:tabs>
          <w:tab w:val="left" w:pos="1072"/>
        </w:tabs>
        <w:spacing w:line="360" w:lineRule="auto"/>
        <w:ind w:left="-1418" w:right="-144" w:firstLine="499"/>
        <w:jc w:val="both"/>
        <w:rPr>
          <w:rFonts w:ascii="Times New Roman" w:hAnsi="Times New Roman" w:cs="Times New Roman"/>
          <w:sz w:val="26"/>
          <w:szCs w:val="26"/>
        </w:rPr>
      </w:pPr>
      <w:r w:rsidRPr="003066CB">
        <w:rPr>
          <w:rFonts w:ascii="Times New Roman" w:hAnsi="Times New Roman" w:cs="Times New Roman"/>
          <w:sz w:val="26"/>
          <w:szCs w:val="26"/>
        </w:rPr>
        <w:t>6)</w:t>
      </w:r>
      <w:r w:rsidRPr="003066CB">
        <w:rPr>
          <w:rFonts w:ascii="Times New Roman" w:hAnsi="Times New Roman" w:cs="Times New Roman"/>
          <w:sz w:val="26"/>
          <w:szCs w:val="26"/>
        </w:rPr>
        <w:tab/>
        <w:t xml:space="preserve"> оплата труда и отчисления на социальные нужды;</w:t>
      </w:r>
    </w:p>
    <w:p w:rsidR="00F47D8A" w:rsidRPr="003066CB" w:rsidRDefault="00F47D8A" w:rsidP="00F47D8A">
      <w:pPr>
        <w:tabs>
          <w:tab w:val="left" w:pos="1072"/>
        </w:tabs>
        <w:spacing w:line="360" w:lineRule="auto"/>
        <w:ind w:left="-1418" w:right="-144" w:firstLine="499"/>
        <w:jc w:val="both"/>
        <w:rPr>
          <w:rFonts w:ascii="Times New Roman" w:hAnsi="Times New Roman" w:cs="Times New Roman"/>
          <w:sz w:val="26"/>
          <w:szCs w:val="26"/>
        </w:rPr>
      </w:pPr>
      <w:r w:rsidRPr="003066CB">
        <w:rPr>
          <w:rFonts w:ascii="Times New Roman" w:hAnsi="Times New Roman" w:cs="Times New Roman"/>
          <w:sz w:val="26"/>
          <w:szCs w:val="26"/>
        </w:rPr>
        <w:t>7)</w:t>
      </w:r>
      <w:r w:rsidRPr="003066CB">
        <w:rPr>
          <w:rFonts w:ascii="Times New Roman" w:hAnsi="Times New Roman" w:cs="Times New Roman"/>
          <w:sz w:val="26"/>
          <w:szCs w:val="26"/>
        </w:rPr>
        <w:tab/>
        <w:t xml:space="preserve"> амортизация основных средств и нематериальных активов;</w:t>
      </w:r>
    </w:p>
    <w:p w:rsidR="000A0E3C" w:rsidRDefault="00F47D8A" w:rsidP="00F47D8A">
      <w:pPr>
        <w:tabs>
          <w:tab w:val="left" w:pos="1072"/>
        </w:tabs>
        <w:spacing w:line="360" w:lineRule="auto"/>
        <w:ind w:left="-1418" w:right="-144" w:firstLine="499"/>
        <w:jc w:val="both"/>
        <w:rPr>
          <w:rFonts w:ascii="Times New Roman" w:hAnsi="Times New Roman" w:cs="Times New Roman"/>
          <w:sz w:val="26"/>
          <w:szCs w:val="26"/>
        </w:rPr>
      </w:pPr>
      <w:r w:rsidRPr="003066CB">
        <w:rPr>
          <w:rFonts w:ascii="Times New Roman" w:hAnsi="Times New Roman" w:cs="Times New Roman"/>
          <w:sz w:val="26"/>
          <w:szCs w:val="26"/>
        </w:rPr>
        <w:t>8)</w:t>
      </w:r>
      <w:r w:rsidRPr="003066CB">
        <w:rPr>
          <w:rFonts w:ascii="Times New Roman" w:hAnsi="Times New Roman" w:cs="Times New Roman"/>
          <w:sz w:val="26"/>
          <w:szCs w:val="26"/>
        </w:rPr>
        <w:tab/>
        <w:t xml:space="preserve"> прочие расходы.</w:t>
      </w:r>
    </w:p>
    <w:p w:rsidR="003066CB" w:rsidRPr="003066CB" w:rsidRDefault="003066CB" w:rsidP="003066CB">
      <w:pPr>
        <w:keepNext/>
        <w:keepLines/>
        <w:spacing w:line="480" w:lineRule="exact"/>
        <w:ind w:left="-1418" w:firstLine="499"/>
        <w:outlineLvl w:val="3"/>
        <w:rPr>
          <w:rFonts w:ascii="Times New Roman" w:eastAsia="Times New Roman" w:hAnsi="Times New Roman" w:cs="Times New Roman"/>
          <w:bCs/>
          <w:sz w:val="26"/>
          <w:szCs w:val="26"/>
        </w:rPr>
      </w:pPr>
      <w:bookmarkStart w:id="6" w:name="bookmark13"/>
      <w:r w:rsidRPr="003066CB">
        <w:rPr>
          <w:rFonts w:ascii="Times New Roman" w:eastAsia="Times New Roman" w:hAnsi="Times New Roman" w:cs="Times New Roman"/>
          <w:bCs/>
          <w:sz w:val="26"/>
          <w:szCs w:val="26"/>
        </w:rPr>
        <w:t>Тарифы на тепловую энергию.</w:t>
      </w:r>
      <w:bookmarkEnd w:id="6"/>
    </w:p>
    <w:p w:rsidR="003066CB" w:rsidRPr="003066CB" w:rsidRDefault="003066CB" w:rsidP="003066CB">
      <w:pPr>
        <w:spacing w:line="480" w:lineRule="exact"/>
        <w:ind w:left="-1418" w:firstLine="499"/>
        <w:jc w:val="center"/>
        <w:rPr>
          <w:rFonts w:ascii="Times New Roman" w:eastAsia="Times New Roman" w:hAnsi="Times New Roman" w:cs="Times New Roman"/>
          <w:i/>
          <w:iCs/>
          <w:color w:val="auto"/>
          <w:sz w:val="26"/>
          <w:szCs w:val="26"/>
        </w:rPr>
      </w:pPr>
      <w:r w:rsidRPr="003066CB">
        <w:rPr>
          <w:rFonts w:ascii="Times New Roman" w:eastAsia="Times New Roman" w:hAnsi="Times New Roman" w:cs="Times New Roman"/>
          <w:i/>
          <w:iCs/>
          <w:color w:val="auto"/>
          <w:sz w:val="26"/>
          <w:szCs w:val="26"/>
        </w:rPr>
        <w:t xml:space="preserve">Описание платы за подключение к системе теплоснабжения и поступлений денежных средств от осуществления </w:t>
      </w:r>
      <w:r w:rsidRPr="003066CB">
        <w:rPr>
          <w:rFonts w:ascii="Times New Roman" w:eastAsia="Times New Roman" w:hAnsi="Times New Roman" w:cs="Times New Roman"/>
          <w:i/>
          <w:iCs/>
          <w:color w:val="auto"/>
          <w:sz w:val="26"/>
          <w:szCs w:val="26"/>
        </w:rPr>
        <w:lastRenderedPageBreak/>
        <w:t>указанной деятельности.</w:t>
      </w:r>
    </w:p>
    <w:p w:rsidR="003066CB" w:rsidRPr="003066CB" w:rsidRDefault="003066CB" w:rsidP="003066CB">
      <w:pPr>
        <w:spacing w:line="480" w:lineRule="exact"/>
        <w:ind w:left="-1418" w:right="340" w:firstLine="499"/>
        <w:jc w:val="both"/>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Плата за подключение к системе теплоснабжения - плата, которую вносят лица, осуществляющие строительство здания, строения, сооружения, подключаемых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 (далее также - плата за подключение);</w:t>
      </w:r>
    </w:p>
    <w:p w:rsidR="003066CB" w:rsidRPr="003066CB" w:rsidRDefault="003066CB" w:rsidP="003066CB">
      <w:pPr>
        <w:spacing w:line="480" w:lineRule="exact"/>
        <w:ind w:left="-1418" w:right="340" w:firstLine="499"/>
        <w:jc w:val="both"/>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Органы местного самоуправления поселений, городских округов могут наделяться законом субъекта Российской Федерации полномочиями на государственное регулирование цен (тарифов) на тепловую энергию, в частности платы за подключение к системе теплоснабжения.</w:t>
      </w:r>
    </w:p>
    <w:p w:rsidR="003066CB" w:rsidRPr="003066CB" w:rsidRDefault="003066CB" w:rsidP="003066CB">
      <w:pPr>
        <w:spacing w:line="480" w:lineRule="exact"/>
        <w:ind w:left="-1418" w:right="340" w:firstLine="499"/>
        <w:jc w:val="both"/>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Подключение - совокупность организационных и технических действий, дающих возможность подключаемому объекту потреблять тепловую энергию из системы теплоснабжения, обеспечивать передачу тепловой энергии по смежным тепловым сетям или выдавать тепловую энергию, производимую на источнике тепловой энергии, в систему теплоснабжения.</w:t>
      </w:r>
    </w:p>
    <w:p w:rsidR="003066CB" w:rsidRPr="003066CB" w:rsidRDefault="003066CB" w:rsidP="003066CB">
      <w:pPr>
        <w:spacing w:line="480" w:lineRule="exact"/>
        <w:ind w:left="-1418" w:right="340" w:firstLine="499"/>
        <w:jc w:val="both"/>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Подключение к системам теплоснабжения осуществляется на основании договора о подключении к системам теплоснабжения.</w:t>
      </w:r>
    </w:p>
    <w:p w:rsidR="003066CB" w:rsidRPr="003066CB" w:rsidRDefault="003066CB" w:rsidP="003066CB">
      <w:pPr>
        <w:spacing w:line="480" w:lineRule="exact"/>
        <w:ind w:left="-1418" w:right="340" w:firstLine="499"/>
        <w:jc w:val="both"/>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По договору о подключении исполнитель обязуется осуществить подключение, а заявитель обязуется выполнить действия по подготовке объекта к подключению и оплатить услуги по подключению.</w:t>
      </w:r>
    </w:p>
    <w:p w:rsidR="003066CB" w:rsidRPr="003066CB" w:rsidRDefault="003066CB" w:rsidP="003066CB">
      <w:pPr>
        <w:spacing w:line="480" w:lineRule="exact"/>
        <w:ind w:left="-1418" w:right="340" w:firstLine="499"/>
        <w:jc w:val="both"/>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Основанием для заключения договора о подключении является подача заявителем заявки на подключение к системе теплоснабжения в случаях:</w:t>
      </w:r>
    </w:p>
    <w:p w:rsidR="003066CB" w:rsidRPr="003066CB" w:rsidRDefault="003066CB" w:rsidP="003066CB">
      <w:pPr>
        <w:spacing w:after="444" w:line="480" w:lineRule="exact"/>
        <w:ind w:left="-1418" w:right="340" w:firstLine="499"/>
        <w:jc w:val="both"/>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Решения существующей проблемы с определением платы за подключение к тепловым сетям на период до принятия соответствующих нормативных правовых актов к ФЗ №190 возможно путем обращения в органы исполнительной власти субъектов Российской Федерации в области государственного регулирования цен (тарифов), которые наделены полномочиями по установлению платы за подключение к системе теплоснабжения (Ст. 7 ч.З Федерального закона от 10.08.2017 г. №</w:t>
      </w:r>
      <w:r w:rsidRPr="003066CB">
        <w:rPr>
          <w:rFonts w:ascii="Times New Roman" w:eastAsia="Times New Roman" w:hAnsi="Times New Roman" w:cs="Times New Roman"/>
          <w:color w:val="auto"/>
          <w:sz w:val="26"/>
          <w:szCs w:val="26"/>
        </w:rPr>
        <w:tab/>
        <w:t>190-ФЗ «О теплоснабжении»). Отсутствие основ ценообразования в сфере теплоснабжения и правил регулирования цен (тарифов) в сфере теплоснабжения, а также методических указаний по расчету соответствующих тарифов не может служить основанием для отказа в установлении платы за подключение к системе теплоснабжения. Плата за подключение может быть осуществлена как на основе фиксированного размера платежа на определенный срок, так и с подготовкой по каждому отдельному объекту капитального строительства индивидуальной программы, составлением сметы затрат на создание тепловых сетей, мероприятий по увеличению мощности и пропускной способности сети для дальнейшего согласования и утверждения тарифа на подключение к системе теплоснабжения в индивидуальном порядке с заявителем в органе регулирования субъекта РФ.</w:t>
      </w:r>
    </w:p>
    <w:p w:rsidR="003066CB" w:rsidRPr="003066CB" w:rsidRDefault="003066CB" w:rsidP="003066CB">
      <w:pPr>
        <w:spacing w:line="485" w:lineRule="exact"/>
        <w:ind w:left="-1418" w:right="360" w:firstLine="499"/>
        <w:rPr>
          <w:rFonts w:ascii="Times New Roman" w:eastAsia="Times New Roman" w:hAnsi="Times New Roman" w:cs="Times New Roman"/>
          <w:i/>
          <w:iCs/>
          <w:color w:val="auto"/>
          <w:sz w:val="26"/>
          <w:szCs w:val="26"/>
        </w:rPr>
      </w:pPr>
      <w:r w:rsidRPr="003066CB">
        <w:rPr>
          <w:rFonts w:ascii="Times New Roman" w:eastAsia="Times New Roman" w:hAnsi="Times New Roman" w:cs="Times New Roman"/>
          <w:i/>
          <w:iCs/>
          <w:color w:val="auto"/>
          <w:sz w:val="26"/>
          <w:szCs w:val="26"/>
        </w:rPr>
        <w:t>Описание платы за услуги по поддержанию резервной тепловой мощности, в том числе для социально значимых категорий потребителей.</w:t>
      </w:r>
    </w:p>
    <w:p w:rsidR="003066CB" w:rsidRPr="003066CB" w:rsidRDefault="003066CB" w:rsidP="003066CB">
      <w:pPr>
        <w:spacing w:line="480" w:lineRule="exact"/>
        <w:ind w:left="-1418" w:right="360" w:firstLine="499"/>
        <w:jc w:val="both"/>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Потребители, подключенные к системе теплоснабжения, но не потребляющие тепловой энергии (мощности), теплоносителя по договору теплоснабжения, заключают с теплоснабжающими организациями договоры оказания услуг по поддержанию резервной тепловой мощности и оплачивают указанные услуги по регулируемым ценам (тарифам) или по ценам, определяемым соглашением сторон договора.</w:t>
      </w:r>
    </w:p>
    <w:p w:rsidR="003066CB" w:rsidRPr="003066CB" w:rsidRDefault="003066CB" w:rsidP="003066CB">
      <w:pPr>
        <w:spacing w:line="480" w:lineRule="exact"/>
        <w:ind w:left="-1418" w:right="360" w:firstLine="499"/>
        <w:jc w:val="both"/>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Плата за услуги по поддержанию резервной тепловой мощности устанавливается в случае, если потребитель не потребляет тепловую энергию, но не осуществил отсоединение принадлежащих ему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необходимости.</w:t>
      </w:r>
    </w:p>
    <w:p w:rsidR="003066CB" w:rsidRPr="003066CB" w:rsidRDefault="003066CB" w:rsidP="003066CB">
      <w:pPr>
        <w:spacing w:line="480" w:lineRule="exact"/>
        <w:ind w:left="-1418" w:right="340" w:firstLine="499"/>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Плата за услуги по поддержанию резервной тепловой мощности подлежит регулированию для отдельных категорий социально значимых потребителей, перечень которых определяется основами ценообразования в сфере теплоснабжения, утвержденными Правительством РФ, и устанавливается как сумма ставок за поддерживаемую мощность источника тепловой энергии и за поддерживаемую мощность тепловых сетей в объеме, необходимом для возможного обеспечения тепловой нагрузки потребителя.</w:t>
      </w:r>
    </w:p>
    <w:p w:rsidR="003066CB" w:rsidRPr="003066CB" w:rsidRDefault="003066CB" w:rsidP="003066CB">
      <w:pPr>
        <w:spacing w:after="476" w:line="485" w:lineRule="exact"/>
        <w:ind w:left="-1418" w:right="340" w:firstLine="499"/>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 xml:space="preserve">Для иных категорий потребителей тепловой энергии плата за услуги по поддержанию резервной тепловой </w:t>
      </w:r>
      <w:r w:rsidRPr="003066CB">
        <w:rPr>
          <w:rFonts w:ascii="Times New Roman" w:eastAsia="Times New Roman" w:hAnsi="Times New Roman" w:cs="Times New Roman"/>
          <w:sz w:val="26"/>
          <w:szCs w:val="26"/>
        </w:rPr>
        <w:lastRenderedPageBreak/>
        <w:t>мощности не регулируется и устанавливается соглашением сторон.</w:t>
      </w:r>
    </w:p>
    <w:p w:rsidR="003066CB" w:rsidRPr="003066CB" w:rsidRDefault="003066CB" w:rsidP="003066CB">
      <w:pPr>
        <w:keepNext/>
        <w:keepLines/>
        <w:numPr>
          <w:ilvl w:val="0"/>
          <w:numId w:val="15"/>
        </w:numPr>
        <w:tabs>
          <w:tab w:val="left" w:pos="2018"/>
        </w:tabs>
        <w:spacing w:line="490" w:lineRule="exact"/>
        <w:ind w:left="-1418" w:right="820" w:firstLine="567"/>
        <w:outlineLvl w:val="4"/>
        <w:rPr>
          <w:rFonts w:ascii="Times New Roman" w:eastAsia="Times New Roman" w:hAnsi="Times New Roman" w:cs="Times New Roman"/>
          <w:bCs/>
          <w:sz w:val="26"/>
          <w:szCs w:val="26"/>
        </w:rPr>
      </w:pPr>
      <w:bookmarkStart w:id="7" w:name="bookmark14"/>
      <w:r w:rsidRPr="003066CB">
        <w:rPr>
          <w:rFonts w:ascii="Times New Roman" w:eastAsia="Times New Roman" w:hAnsi="Times New Roman" w:cs="Times New Roman"/>
          <w:bCs/>
          <w:sz w:val="26"/>
          <w:szCs w:val="26"/>
        </w:rPr>
        <w:t>Существующие технические и технологические проблемы в «системе еплоснабжения село  Ульяново».</w:t>
      </w:r>
      <w:bookmarkEnd w:id="7"/>
    </w:p>
    <w:p w:rsidR="003066CB" w:rsidRPr="003066CB" w:rsidRDefault="003066CB" w:rsidP="003066CB">
      <w:pPr>
        <w:spacing w:line="480" w:lineRule="exact"/>
        <w:ind w:left="-1418" w:right="340" w:firstLine="567"/>
        <w:rPr>
          <w:rFonts w:ascii="Times New Roman" w:eastAsia="Times New Roman" w:hAnsi="Times New Roman" w:cs="Times New Roman"/>
          <w:i/>
          <w:iCs/>
          <w:sz w:val="26"/>
          <w:szCs w:val="26"/>
        </w:rPr>
      </w:pPr>
      <w:r w:rsidRPr="003066CB">
        <w:rPr>
          <w:rFonts w:ascii="Times New Roman" w:eastAsia="Times New Roman" w:hAnsi="Times New Roman" w:cs="Times New Roman"/>
          <w:i/>
          <w:iCs/>
          <w:sz w:val="26"/>
          <w:szCs w:val="26"/>
        </w:rPr>
        <w:t xml:space="preserve">Описание существующих проблем организации качественного теплоснабжения (перечень причин, приводящих к снижению качества теплоснабжения). </w:t>
      </w:r>
    </w:p>
    <w:p w:rsidR="003066CB" w:rsidRPr="003066CB" w:rsidRDefault="003066CB" w:rsidP="003066CB">
      <w:pPr>
        <w:spacing w:line="480" w:lineRule="exact"/>
        <w:ind w:left="-1418" w:right="340" w:firstLine="567"/>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 xml:space="preserve">Основные существующие технические и технологические проблемы : </w:t>
      </w:r>
    </w:p>
    <w:p w:rsidR="003066CB" w:rsidRPr="003066CB" w:rsidRDefault="003066CB" w:rsidP="003066CB">
      <w:pPr>
        <w:spacing w:line="480" w:lineRule="exact"/>
        <w:ind w:left="-1418" w:right="340" w:firstLine="567"/>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 xml:space="preserve">- выработавшее свой ресурс оборудование на источниках тепла; </w:t>
      </w:r>
    </w:p>
    <w:p w:rsidR="003066CB" w:rsidRPr="003066CB" w:rsidRDefault="003066CB" w:rsidP="003066CB">
      <w:pPr>
        <w:spacing w:line="480" w:lineRule="exact"/>
        <w:ind w:left="-1418" w:right="340" w:firstLine="567"/>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-износ отдельных участков тепловых сетях;</w:t>
      </w:r>
    </w:p>
    <w:p w:rsidR="003066CB" w:rsidRPr="003066CB" w:rsidRDefault="003066CB" w:rsidP="003066CB">
      <w:pPr>
        <w:spacing w:line="480" w:lineRule="exact"/>
        <w:ind w:left="-1418" w:right="340" w:firstLine="567"/>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-отсутствие узлов чета тепловой энергии на абонентах;</w:t>
      </w:r>
    </w:p>
    <w:p w:rsidR="003066CB" w:rsidRPr="003066CB" w:rsidRDefault="003066CB" w:rsidP="003066CB">
      <w:pPr>
        <w:spacing w:line="480" w:lineRule="exact"/>
        <w:ind w:left="-1418" w:right="340" w:firstLine="567"/>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-системы теплопотребления абонентов за частую смонтированы с нарушением всех технических требований, на них отсутствуют органы регулировки распределения тепла;</w:t>
      </w:r>
    </w:p>
    <w:p w:rsidR="003066CB" w:rsidRPr="003066CB" w:rsidRDefault="003066CB" w:rsidP="003066CB">
      <w:pPr>
        <w:spacing w:line="480" w:lineRule="exact"/>
        <w:ind w:left="-1418" w:right="340" w:firstLine="567"/>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-отсутствие на абонентах ИТП позволяющих проводить регулирование тепловой нагрузки по температуре наружного воздуха подмесом с помощью трехходового клапана;</w:t>
      </w:r>
    </w:p>
    <w:p w:rsidR="003066CB" w:rsidRPr="003066CB" w:rsidRDefault="003066CB" w:rsidP="003066CB">
      <w:pPr>
        <w:spacing w:line="480" w:lineRule="exact"/>
        <w:ind w:left="-1418" w:right="340" w:firstLine="567"/>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-на котельной ДК используется одноконтурная схема, без разделения на котловой и сетевой контур;</w:t>
      </w:r>
    </w:p>
    <w:p w:rsidR="003066CB" w:rsidRPr="003066CB" w:rsidRDefault="003066CB" w:rsidP="003066CB">
      <w:pPr>
        <w:spacing w:line="480" w:lineRule="exact"/>
        <w:ind w:left="-1418" w:right="340" w:firstLine="567"/>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-наличие не санкционированного разбора сетевой воды у абонентов.</w:t>
      </w:r>
    </w:p>
    <w:p w:rsidR="003066CB" w:rsidRPr="003066CB" w:rsidRDefault="003066CB" w:rsidP="003066CB">
      <w:pPr>
        <w:spacing w:line="480" w:lineRule="exact"/>
        <w:ind w:left="-1418" w:right="340" w:firstLine="567"/>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Часть трубопроводов тепловых сетей смонтированы из обычных стальных труб, положенных в бетонный (кирпичный) канал или подземно. В качестве теплоизоляционных материалов трубы в каналах используются, как правило, волокнистые материалы и в этом главная причина катастрофического состояния сетей. Срок службы таких магистральных сетей составляет 12 -15 лет. При износе теплосетей более 50% количество аварий лавинообразно возрастает. Увлажнение тепловой изоляции грунтовыми водами активизирует процессы коррозии, как электрохимической, так и чисто химической, что увеличивает потери через теплоизоляционные конструкции от нормативных.</w:t>
      </w:r>
    </w:p>
    <w:p w:rsidR="003066CB" w:rsidRPr="003066CB" w:rsidRDefault="003066CB" w:rsidP="003066CB">
      <w:pPr>
        <w:spacing w:after="384" w:line="480" w:lineRule="exact"/>
        <w:ind w:left="-1418" w:right="340" w:firstLine="567"/>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Наблюдается гидравлическая разрегулировка тепловых сетей, независимо от тепловой мощности котельных. Отсутствие возможности производства наладочных работ на тепловых сетях является причиной перетопов у одних потребителей и непрогревов у других.</w:t>
      </w:r>
    </w:p>
    <w:p w:rsidR="003066CB" w:rsidRPr="003066CB" w:rsidRDefault="003066CB" w:rsidP="003066CB">
      <w:pPr>
        <w:spacing w:after="384" w:line="480" w:lineRule="exact"/>
        <w:ind w:left="-1418" w:right="340" w:firstLine="567"/>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Наладка тепловой сети шайбированием является ключевым фактором в обеспечении надежного функционирования системы «источник тепла - тепловая сеть - потребитель». От состояния и работы тепловой сети во многом зависит работа системы отопления, потребителей тепла.</w:t>
      </w:r>
    </w:p>
    <w:p w:rsidR="003066CB" w:rsidRPr="003066CB" w:rsidRDefault="003066CB" w:rsidP="003066CB">
      <w:pPr>
        <w:spacing w:line="480" w:lineRule="exact"/>
        <w:ind w:left="-1418" w:right="340" w:firstLine="567"/>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 Метод и способ производства наладочных работ описан в отраслевом стандарте 34-588-68 «Режимная наладка».</w:t>
      </w:r>
    </w:p>
    <w:p w:rsidR="003066CB" w:rsidRPr="003066CB" w:rsidRDefault="003066CB" w:rsidP="003066CB">
      <w:pPr>
        <w:spacing w:line="480" w:lineRule="exact"/>
        <w:ind w:left="-1418" w:right="340" w:firstLine="567"/>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Нарушение гидравлического режима тепловой сети часто вызвано неквалифицированным вмешательством в работу тепловых вводов зданий. В результате наладочных работ оптимизируются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учете тепловых потерь), температуры внутреннего воздуха у потребителей, расходы и температуры воды на входе и выходе в каждую систему теплопотребления.</w:t>
      </w:r>
    </w:p>
    <w:p w:rsidR="003066CB" w:rsidRPr="003066CB" w:rsidRDefault="003066CB" w:rsidP="00720877">
      <w:pPr>
        <w:spacing w:line="480" w:lineRule="exact"/>
        <w:ind w:left="-1418" w:right="340" w:firstLine="567"/>
        <w:jc w:val="both"/>
        <w:rPr>
          <w:rFonts w:ascii="Times New Roman" w:eastAsia="Times New Roman" w:hAnsi="Times New Roman" w:cs="Times New Roman"/>
          <w:sz w:val="2"/>
          <w:szCs w:val="2"/>
        </w:rPr>
      </w:pPr>
      <w:r w:rsidRPr="003066CB">
        <w:rPr>
          <w:rFonts w:ascii="Times New Roman" w:eastAsia="Times New Roman" w:hAnsi="Times New Roman" w:cs="Times New Roman"/>
          <w:sz w:val="26"/>
          <w:szCs w:val="26"/>
        </w:rPr>
        <w:t>Обеспечение расчетного расхода теплоносителя у потребителей позволяет снизить общее количество циркулирующей в системе теплоснабжения воды, что благоприятно сказывается на работе всей системы. Появляется возможность повысить температуру воды на выходе из котлов в соответствии с расчетным температурным графиком. Снижается гидравлическое сопротивление тепловой сети, при этом увеличивается располагаемый напор на выводе из источника тепла, что позволяет при необходимости без увеличения мощности теплоисточника присоединить к нему дополнительных потребителей. Эксплуатируется минимально необходимое количество насосов, уменьшаются утечки из теплосетей.</w:t>
      </w:r>
      <w:r w:rsidRPr="003066CB">
        <w:rPr>
          <w:rFonts w:ascii="Times New Roman" w:eastAsia="Times New Roman" w:hAnsi="Times New Roman" w:cs="Times New Roman"/>
          <w:sz w:val="2"/>
          <w:szCs w:val="2"/>
        </w:rPr>
        <w:t xml:space="preserve"> </w:t>
      </w:r>
    </w:p>
    <w:p w:rsidR="003066CB" w:rsidRPr="003066CB" w:rsidRDefault="003066CB" w:rsidP="00720877">
      <w:pPr>
        <w:spacing w:line="480" w:lineRule="exact"/>
        <w:ind w:left="-1418" w:right="360" w:firstLine="567"/>
        <w:rPr>
          <w:rFonts w:ascii="Times New Roman" w:eastAsia="Times New Roman" w:hAnsi="Times New Roman" w:cs="Times New Roman"/>
          <w:i/>
          <w:iCs/>
          <w:sz w:val="26"/>
          <w:szCs w:val="26"/>
        </w:rPr>
      </w:pPr>
      <w:r w:rsidRPr="003066CB">
        <w:rPr>
          <w:rFonts w:ascii="Times New Roman" w:eastAsia="Times New Roman" w:hAnsi="Times New Roman" w:cs="Times New Roman"/>
          <w:i/>
          <w:iCs/>
          <w:sz w:val="26"/>
          <w:szCs w:val="26"/>
        </w:rPr>
        <w:t>Описание существующих проблем организации надежного и безопасного теплоснабжения (перечень причин, приводящих к снижению надежного теплоснабжения, включая проблемы в работе теплопотребляющих  установок потребителей).</w:t>
      </w:r>
    </w:p>
    <w:p w:rsidR="003066CB" w:rsidRPr="003066CB" w:rsidRDefault="003066CB" w:rsidP="004567EF">
      <w:pPr>
        <w:tabs>
          <w:tab w:val="left" w:pos="2197"/>
          <w:tab w:val="right" w:pos="10080"/>
        </w:tabs>
        <w:spacing w:line="480" w:lineRule="exact"/>
        <w:ind w:left="-1418" w:firstLine="567"/>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lastRenderedPageBreak/>
        <w:t>Основная</w:t>
      </w:r>
      <w:r w:rsidR="004567EF">
        <w:rPr>
          <w:rFonts w:ascii="Times New Roman" w:eastAsia="Times New Roman" w:hAnsi="Times New Roman" w:cs="Times New Roman"/>
          <w:sz w:val="26"/>
          <w:szCs w:val="26"/>
        </w:rPr>
        <w:t xml:space="preserve"> </w:t>
      </w:r>
      <w:r w:rsidRPr="003066CB">
        <w:rPr>
          <w:rFonts w:ascii="Times New Roman" w:eastAsia="Times New Roman" w:hAnsi="Times New Roman" w:cs="Times New Roman"/>
          <w:sz w:val="26"/>
          <w:szCs w:val="26"/>
        </w:rPr>
        <w:t>причина, определяющая надежность и безопасность</w:t>
      </w:r>
      <w:r w:rsidR="004567EF">
        <w:rPr>
          <w:rFonts w:ascii="Times New Roman" w:eastAsia="Times New Roman" w:hAnsi="Times New Roman" w:cs="Times New Roman"/>
          <w:sz w:val="26"/>
          <w:szCs w:val="26"/>
        </w:rPr>
        <w:t xml:space="preserve"> </w:t>
      </w:r>
      <w:r w:rsidRPr="003066CB">
        <w:rPr>
          <w:rFonts w:ascii="Times New Roman" w:eastAsia="Times New Roman" w:hAnsi="Times New Roman" w:cs="Times New Roman"/>
          <w:sz w:val="26"/>
          <w:szCs w:val="26"/>
        </w:rPr>
        <w:t>теплоснабжения поселения - это техническое состояние теплогенерирующего оборудования</w:t>
      </w:r>
      <w:r w:rsidRPr="003066CB">
        <w:rPr>
          <w:rFonts w:ascii="Times New Roman" w:eastAsia="Times New Roman" w:hAnsi="Times New Roman" w:cs="Times New Roman"/>
          <w:sz w:val="26"/>
          <w:szCs w:val="26"/>
        </w:rPr>
        <w:tab/>
        <w:t>и тепловых сетей. Высокая степень износа основного оборудования</w:t>
      </w:r>
      <w:r w:rsidRPr="003066CB">
        <w:rPr>
          <w:rFonts w:ascii="Times New Roman" w:eastAsia="Times New Roman" w:hAnsi="Times New Roman" w:cs="Times New Roman"/>
          <w:sz w:val="26"/>
          <w:szCs w:val="26"/>
        </w:rPr>
        <w:tab/>
        <w:t>и недостаточное финансирование теплогенерирующих предприятий не позволяет своевременно модернизировать устаревающее оборудование и трубопроводы.</w:t>
      </w:r>
    </w:p>
    <w:p w:rsidR="003066CB" w:rsidRPr="003066CB" w:rsidRDefault="003066CB" w:rsidP="003066CB">
      <w:pPr>
        <w:spacing w:line="480" w:lineRule="exact"/>
        <w:ind w:left="-1418" w:right="360" w:firstLine="567"/>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 xml:space="preserve">Причина этого во многом кроется в экономическом и энергетическом кризисе. Инвестиции в обновление систем теплоснабжения методично в течение многих лет сокращались. </w:t>
      </w:r>
    </w:p>
    <w:p w:rsidR="003066CB" w:rsidRPr="003066CB" w:rsidRDefault="003066CB" w:rsidP="003066CB">
      <w:pPr>
        <w:spacing w:line="480" w:lineRule="exact"/>
        <w:ind w:left="-1418" w:right="360" w:firstLine="567"/>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В части обеспечения безопасности теплоснабжения должно предусматриваться резервирование системы теплоснабжения, живучесть и обеспечение бесперебойной работы источников тепла и тепловых сетей. Перемычек, как правило, нет. Расстояние между источниками тепловой энергии в основном превышают радиусы эффективного теплоснабжения, что делает строительство перемычек экономически нецелесообразным. Узлы ввода теплопроводов в здания зачастую доступны для посторонних лиц, что приводит к неквалифицированному вмешательству в работу тепловой сети.</w:t>
      </w:r>
    </w:p>
    <w:p w:rsidR="003066CB" w:rsidRPr="003066CB" w:rsidRDefault="003066CB" w:rsidP="003066CB">
      <w:pPr>
        <w:spacing w:line="480" w:lineRule="exact"/>
        <w:ind w:left="-1418" w:right="340" w:firstLine="567"/>
        <w:jc w:val="both"/>
        <w:rPr>
          <w:rFonts w:ascii="Times New Roman" w:eastAsia="Times New Roman" w:hAnsi="Times New Roman" w:cs="Times New Roman"/>
          <w:sz w:val="26"/>
          <w:szCs w:val="26"/>
        </w:rPr>
      </w:pPr>
    </w:p>
    <w:p w:rsidR="003066CB" w:rsidRPr="003066CB" w:rsidRDefault="003066CB" w:rsidP="003066CB">
      <w:pPr>
        <w:spacing w:line="480" w:lineRule="exact"/>
        <w:ind w:left="-1418" w:right="340" w:firstLine="567"/>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Система теплоснабжения представляет собой энергетический комплекс, состоящий из источника тепла с котельными агрегатами, насосным и прочим оборудованием, разводящих магистральных и внутриквартальных наружных тепловых сетей и внутренних систем теплопотребления зданий. Все это представляет собой единый организм. Если в каком-то из звеньев системы непорядок, то «болеет» вся система. Поэтому и «лечить», т. е. налаживать (регулировать) необходимо именно систему. В системе теплоснабжения расход теплоносителя и располагаемый напор тепловой сети, обеспечиваемый насосами на источнике тепла, есть взаимозависимые величины. Системы теплопотребления абонентов за частую смонтированы технически не грамотно, работы по поддержанию жизнеспособности систем теплопотребления не проводятся ,люди обслуживающие системы теплопотребления не квалифицированы и допускают прямое вмешательства в гидравлику всей системы теплоснабжения и допускают несанкционированный разбор теплоносителя.</w:t>
      </w:r>
    </w:p>
    <w:p w:rsidR="003066CB" w:rsidRPr="003066CB" w:rsidRDefault="003066CB" w:rsidP="003066CB">
      <w:pPr>
        <w:spacing w:line="480" w:lineRule="exact"/>
        <w:ind w:left="-1418" w:firstLine="567"/>
        <w:jc w:val="center"/>
        <w:rPr>
          <w:rFonts w:ascii="Times New Roman" w:eastAsia="Times New Roman" w:hAnsi="Times New Roman" w:cs="Times New Roman"/>
          <w:i/>
          <w:iCs/>
          <w:sz w:val="26"/>
          <w:szCs w:val="26"/>
        </w:rPr>
      </w:pPr>
      <w:r w:rsidRPr="003066CB">
        <w:rPr>
          <w:rFonts w:ascii="Times New Roman" w:eastAsia="Times New Roman" w:hAnsi="Times New Roman" w:cs="Times New Roman"/>
          <w:i/>
          <w:iCs/>
          <w:sz w:val="26"/>
          <w:szCs w:val="26"/>
        </w:rPr>
        <w:t>Описание существующих проблем развития систем теплоснабжения.</w:t>
      </w:r>
    </w:p>
    <w:p w:rsidR="003066CB" w:rsidRDefault="003066CB" w:rsidP="003066CB">
      <w:pPr>
        <w:spacing w:line="480" w:lineRule="exact"/>
        <w:ind w:left="-1418" w:right="340" w:firstLine="567"/>
        <w:jc w:val="both"/>
        <w:rPr>
          <w:rFonts w:ascii="Times New Roman" w:eastAsia="Times New Roman" w:hAnsi="Times New Roman" w:cs="Times New Roman"/>
          <w:sz w:val="2"/>
          <w:szCs w:val="2"/>
        </w:rPr>
      </w:pPr>
      <w:r w:rsidRPr="003066CB">
        <w:rPr>
          <w:rFonts w:ascii="Times New Roman" w:eastAsia="Times New Roman" w:hAnsi="Times New Roman" w:cs="Times New Roman"/>
          <w:sz w:val="26"/>
          <w:szCs w:val="26"/>
        </w:rPr>
        <w:t>В качестве теплоизоляционных материалов трубы в каналах используются, как правило, волокнистые материалы и в этом главная причина катастрофического состояния сетей. При износе теплосетей более 50 % количество аварий лавинообразно возрастает. Приведение состояния тепловой изоляции трубопроводов до требования СНиП 2.04.14-88 и приказа Минэнерго №325 позволит увеличить поставку тепла потребителям. Капитальный ремонт теплотрасс в непроходных каналах рекомендуется выполнять с заменой трубопроводов на предизолированные в заводских условиях.</w:t>
      </w:r>
      <w:r w:rsidRPr="003066CB">
        <w:rPr>
          <w:rFonts w:ascii="Times New Roman" w:eastAsia="Times New Roman" w:hAnsi="Times New Roman" w:cs="Times New Roman"/>
          <w:sz w:val="2"/>
          <w:szCs w:val="2"/>
        </w:rPr>
        <w:t xml:space="preserve"> </w:t>
      </w:r>
    </w:p>
    <w:p w:rsidR="003066CB" w:rsidRPr="003066CB" w:rsidRDefault="003066CB" w:rsidP="003066CB">
      <w:pPr>
        <w:spacing w:line="485" w:lineRule="exact"/>
        <w:ind w:left="-1418" w:firstLine="567"/>
        <w:jc w:val="center"/>
        <w:rPr>
          <w:rFonts w:ascii="Times New Roman" w:eastAsia="Times New Roman" w:hAnsi="Times New Roman" w:cs="Times New Roman"/>
          <w:i/>
          <w:iCs/>
          <w:sz w:val="26"/>
          <w:szCs w:val="26"/>
        </w:rPr>
      </w:pPr>
      <w:r w:rsidRPr="003066CB">
        <w:rPr>
          <w:rFonts w:ascii="Times New Roman" w:eastAsia="Times New Roman" w:hAnsi="Times New Roman" w:cs="Times New Roman"/>
          <w:i/>
          <w:iCs/>
          <w:sz w:val="26"/>
          <w:szCs w:val="26"/>
        </w:rPr>
        <w:t>Анализ предписаний надзорных органов об устранении нарушений, влияющих на безопасность и надежность системы теплоснабжения.</w:t>
      </w:r>
    </w:p>
    <w:p w:rsidR="003066CB" w:rsidRPr="009B3640" w:rsidRDefault="003066CB" w:rsidP="009B3640">
      <w:pPr>
        <w:spacing w:line="480" w:lineRule="exact"/>
        <w:ind w:left="-1418" w:right="520" w:firstLine="567"/>
        <w:jc w:val="both"/>
        <w:rPr>
          <w:rFonts w:ascii="Times New Roman" w:eastAsia="Times New Roman" w:hAnsi="Times New Roman" w:cs="Times New Roman"/>
          <w:sz w:val="26"/>
          <w:szCs w:val="26"/>
        </w:rPr>
      </w:pPr>
      <w:r w:rsidRPr="003066CB">
        <w:rPr>
          <w:rFonts w:ascii="Times New Roman" w:eastAsia="Times New Roman" w:hAnsi="Times New Roman" w:cs="Times New Roman"/>
          <w:sz w:val="26"/>
          <w:szCs w:val="26"/>
        </w:rPr>
        <w:t>На данный момент предписаний надзорных органов об устранении нарушений, влияющих на надёжность и безопасность системы теплоснабжения нет. Как правило наличие предписаний надзорных органов связанных с надежностью связан с отсутствием финансирования на выполнение регламентных работ, особенно связанных с привлечением специализированных организаций.</w:t>
      </w:r>
    </w:p>
    <w:p w:rsidR="003066CB" w:rsidRPr="003066CB" w:rsidRDefault="003066CB" w:rsidP="003066CB">
      <w:pPr>
        <w:pStyle w:val="52"/>
        <w:keepNext/>
        <w:keepLines/>
        <w:numPr>
          <w:ilvl w:val="0"/>
          <w:numId w:val="16"/>
        </w:numPr>
        <w:shd w:val="clear" w:color="auto" w:fill="auto"/>
        <w:tabs>
          <w:tab w:val="left" w:pos="782"/>
        </w:tabs>
        <w:spacing w:before="0" w:line="480" w:lineRule="exact"/>
        <w:ind w:left="-1418" w:firstLine="567"/>
        <w:jc w:val="both"/>
        <w:rPr>
          <w:lang w:eastAsia="ru-RU" w:bidi="ru-RU"/>
        </w:rPr>
      </w:pPr>
      <w:bookmarkStart w:id="8" w:name="bookmark15"/>
      <w:r w:rsidRPr="003066CB">
        <w:rPr>
          <w:bCs w:val="0"/>
          <w:lang w:eastAsia="ru-RU" w:bidi="ru-RU"/>
        </w:rPr>
        <w:t xml:space="preserve"> </w:t>
      </w:r>
      <w:r w:rsidRPr="003066CB">
        <w:rPr>
          <w:lang w:eastAsia="ru-RU" w:bidi="ru-RU"/>
        </w:rPr>
        <w:t>Перспективное потребление тепловой энергии на цели теплоснабжения</w:t>
      </w:r>
      <w:bookmarkEnd w:id="8"/>
    </w:p>
    <w:p w:rsidR="003066CB" w:rsidRPr="003066CB" w:rsidRDefault="003066CB" w:rsidP="003066CB">
      <w:pPr>
        <w:spacing w:after="144" w:line="480" w:lineRule="exact"/>
        <w:ind w:left="-1418" w:right="520" w:firstLine="567"/>
        <w:rPr>
          <w:rFonts w:ascii="Times New Roman" w:eastAsia="Times New Roman" w:hAnsi="Times New Roman" w:cs="Times New Roman"/>
          <w:i/>
          <w:iCs/>
          <w:sz w:val="26"/>
          <w:szCs w:val="26"/>
          <w:shd w:val="clear" w:color="auto" w:fill="FFFFFF"/>
        </w:rPr>
      </w:pPr>
      <w:r w:rsidRPr="003066CB">
        <w:rPr>
          <w:rFonts w:ascii="Times New Roman" w:eastAsia="Times New Roman" w:hAnsi="Times New Roman" w:cs="Times New Roman"/>
          <w:i/>
          <w:iCs/>
          <w:sz w:val="26"/>
          <w:szCs w:val="26"/>
          <w:shd w:val="clear" w:color="auto" w:fill="FFFFFF"/>
        </w:rPr>
        <w:t xml:space="preserve">Данные базового уровня потребления тепла на цели теплоснабжения. </w:t>
      </w:r>
    </w:p>
    <w:p w:rsidR="003066CB" w:rsidRPr="003066CB" w:rsidRDefault="003066CB" w:rsidP="003066CB">
      <w:pPr>
        <w:spacing w:after="144" w:line="480" w:lineRule="exact"/>
        <w:ind w:left="-1418" w:right="520" w:firstLine="567"/>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 xml:space="preserve">Котельные «системы теплоснабжения село Ульяново» обеспечивают 4,556 Гкал/час тепла на цели теплоснабжения. </w:t>
      </w:r>
    </w:p>
    <w:p w:rsidR="003066CB" w:rsidRPr="003066CB" w:rsidRDefault="003066CB" w:rsidP="003066CB">
      <w:pPr>
        <w:spacing w:after="144" w:line="480" w:lineRule="exact"/>
        <w:ind w:left="-1418" w:right="520" w:firstLine="567"/>
        <w:rPr>
          <w:rFonts w:ascii="Times New Roman" w:eastAsia="Times New Roman" w:hAnsi="Times New Roman" w:cs="Times New Roman"/>
          <w:color w:val="auto"/>
          <w:sz w:val="26"/>
          <w:szCs w:val="26"/>
        </w:rPr>
      </w:pPr>
      <w:r w:rsidRPr="003066CB">
        <w:rPr>
          <w:rFonts w:ascii="Times New Roman" w:eastAsia="Times New Roman" w:hAnsi="Times New Roman" w:cs="Times New Roman"/>
          <w:color w:val="auto"/>
          <w:sz w:val="26"/>
          <w:szCs w:val="26"/>
        </w:rPr>
        <w:t>В том числе:</w:t>
      </w:r>
    </w:p>
    <w:tbl>
      <w:tblPr>
        <w:tblStyle w:val="a3"/>
        <w:tblW w:w="0" w:type="auto"/>
        <w:tblInd w:w="720" w:type="dxa"/>
        <w:tblLayout w:type="fixed"/>
        <w:tblLook w:val="04A0" w:firstRow="1" w:lastRow="0" w:firstColumn="1" w:lastColumn="0" w:noHBand="0" w:noVBand="1"/>
      </w:tblPr>
      <w:tblGrid>
        <w:gridCol w:w="1940"/>
        <w:gridCol w:w="1654"/>
        <w:gridCol w:w="1669"/>
        <w:gridCol w:w="1701"/>
        <w:gridCol w:w="1681"/>
      </w:tblGrid>
      <w:tr w:rsidR="00720877" w:rsidTr="00AD5556">
        <w:tc>
          <w:tcPr>
            <w:tcW w:w="1940" w:type="dxa"/>
          </w:tcPr>
          <w:p w:rsidR="003066CB" w:rsidRPr="003066CB" w:rsidRDefault="003066CB" w:rsidP="003066CB">
            <w:pPr>
              <w:pStyle w:val="a5"/>
              <w:tabs>
                <w:tab w:val="left" w:pos="1072"/>
              </w:tabs>
              <w:spacing w:line="360" w:lineRule="auto"/>
              <w:ind w:left="0" w:right="-144"/>
              <w:jc w:val="both"/>
              <w:rPr>
                <w:rFonts w:ascii="Times New Roman" w:hAnsi="Times New Roman" w:cs="Times New Roman"/>
                <w:sz w:val="22"/>
                <w:szCs w:val="22"/>
              </w:rPr>
            </w:pPr>
            <w:r w:rsidRPr="003066CB">
              <w:rPr>
                <w:rFonts w:ascii="Times New Roman" w:hAnsi="Times New Roman" w:cs="Times New Roman"/>
                <w:sz w:val="22"/>
                <w:szCs w:val="22"/>
              </w:rPr>
              <w:t xml:space="preserve">Котельная </w:t>
            </w:r>
          </w:p>
        </w:tc>
        <w:tc>
          <w:tcPr>
            <w:tcW w:w="1654" w:type="dxa"/>
          </w:tcPr>
          <w:p w:rsidR="003066CB" w:rsidRDefault="003066CB" w:rsidP="003066CB">
            <w:pPr>
              <w:pStyle w:val="a5"/>
              <w:tabs>
                <w:tab w:val="left" w:pos="1072"/>
              </w:tabs>
              <w:spacing w:line="360" w:lineRule="auto"/>
              <w:ind w:left="0" w:right="-144"/>
              <w:rPr>
                <w:rFonts w:ascii="Times New Roman" w:hAnsi="Times New Roman" w:cs="Times New Roman"/>
                <w:sz w:val="22"/>
                <w:szCs w:val="22"/>
              </w:rPr>
            </w:pPr>
            <w:r>
              <w:rPr>
                <w:rFonts w:ascii="Times New Roman" w:hAnsi="Times New Roman" w:cs="Times New Roman"/>
                <w:sz w:val="22"/>
                <w:szCs w:val="22"/>
              </w:rPr>
              <w:t xml:space="preserve">Установленная мощность, </w:t>
            </w:r>
          </w:p>
          <w:p w:rsidR="003066CB" w:rsidRPr="003066CB" w:rsidRDefault="003066CB" w:rsidP="003066CB">
            <w:pPr>
              <w:pStyle w:val="a5"/>
              <w:tabs>
                <w:tab w:val="left" w:pos="1072"/>
              </w:tabs>
              <w:spacing w:line="360" w:lineRule="auto"/>
              <w:ind w:left="0" w:right="-144"/>
              <w:rPr>
                <w:rFonts w:ascii="Times New Roman" w:hAnsi="Times New Roman" w:cs="Times New Roman"/>
                <w:sz w:val="22"/>
                <w:szCs w:val="22"/>
              </w:rPr>
            </w:pPr>
            <w:r>
              <w:rPr>
                <w:rFonts w:ascii="Times New Roman" w:hAnsi="Times New Roman" w:cs="Times New Roman"/>
                <w:sz w:val="22"/>
                <w:szCs w:val="22"/>
              </w:rPr>
              <w:t>Гкал/час</w:t>
            </w:r>
          </w:p>
        </w:tc>
        <w:tc>
          <w:tcPr>
            <w:tcW w:w="1669" w:type="dxa"/>
          </w:tcPr>
          <w:p w:rsidR="003066CB" w:rsidRDefault="003066CB" w:rsidP="003066CB">
            <w:pPr>
              <w:pStyle w:val="a5"/>
              <w:tabs>
                <w:tab w:val="left" w:pos="1845"/>
              </w:tabs>
              <w:spacing w:line="360" w:lineRule="auto"/>
              <w:ind w:left="0" w:right="-144"/>
              <w:jc w:val="both"/>
              <w:rPr>
                <w:rFonts w:ascii="Times New Roman" w:hAnsi="Times New Roman" w:cs="Times New Roman"/>
                <w:sz w:val="22"/>
                <w:szCs w:val="22"/>
              </w:rPr>
            </w:pPr>
            <w:r>
              <w:rPr>
                <w:rFonts w:ascii="Times New Roman" w:hAnsi="Times New Roman" w:cs="Times New Roman"/>
                <w:sz w:val="22"/>
                <w:szCs w:val="22"/>
              </w:rPr>
              <w:t>Максимальная нагрузка,</w:t>
            </w:r>
          </w:p>
          <w:p w:rsidR="003066CB" w:rsidRPr="003066CB" w:rsidRDefault="003066CB" w:rsidP="003066CB">
            <w:pPr>
              <w:pStyle w:val="a5"/>
              <w:tabs>
                <w:tab w:val="left" w:pos="1845"/>
              </w:tabs>
              <w:spacing w:line="360" w:lineRule="auto"/>
              <w:ind w:left="0" w:right="-144"/>
              <w:jc w:val="both"/>
              <w:rPr>
                <w:rFonts w:ascii="Times New Roman" w:hAnsi="Times New Roman" w:cs="Times New Roman"/>
                <w:sz w:val="22"/>
                <w:szCs w:val="22"/>
              </w:rPr>
            </w:pPr>
            <w:r>
              <w:rPr>
                <w:rFonts w:ascii="Times New Roman" w:hAnsi="Times New Roman" w:cs="Times New Roman"/>
                <w:sz w:val="22"/>
                <w:szCs w:val="22"/>
              </w:rPr>
              <w:t>Гкал/час</w:t>
            </w:r>
          </w:p>
        </w:tc>
        <w:tc>
          <w:tcPr>
            <w:tcW w:w="1701" w:type="dxa"/>
          </w:tcPr>
          <w:p w:rsidR="003066CB" w:rsidRDefault="003066CB" w:rsidP="003066CB">
            <w:pPr>
              <w:pStyle w:val="a5"/>
              <w:tabs>
                <w:tab w:val="left" w:pos="1072"/>
              </w:tabs>
              <w:spacing w:line="360" w:lineRule="auto"/>
              <w:ind w:left="0" w:right="-144"/>
              <w:rPr>
                <w:rFonts w:ascii="Times New Roman" w:hAnsi="Times New Roman" w:cs="Times New Roman"/>
                <w:sz w:val="22"/>
                <w:szCs w:val="22"/>
              </w:rPr>
            </w:pPr>
            <w:r>
              <w:rPr>
                <w:rFonts w:ascii="Times New Roman" w:hAnsi="Times New Roman" w:cs="Times New Roman"/>
                <w:sz w:val="22"/>
                <w:szCs w:val="22"/>
              </w:rPr>
              <w:t>Резерв тепловой</w:t>
            </w:r>
          </w:p>
          <w:p w:rsidR="003066CB" w:rsidRDefault="003066CB" w:rsidP="003066CB">
            <w:pPr>
              <w:pStyle w:val="a5"/>
              <w:tabs>
                <w:tab w:val="left" w:pos="1072"/>
              </w:tabs>
              <w:spacing w:line="360" w:lineRule="auto"/>
              <w:ind w:left="0" w:right="-144"/>
              <w:rPr>
                <w:rFonts w:ascii="Times New Roman" w:hAnsi="Times New Roman" w:cs="Times New Roman"/>
                <w:sz w:val="22"/>
                <w:szCs w:val="22"/>
              </w:rPr>
            </w:pPr>
            <w:r>
              <w:rPr>
                <w:rFonts w:ascii="Times New Roman" w:hAnsi="Times New Roman" w:cs="Times New Roman"/>
                <w:sz w:val="22"/>
                <w:szCs w:val="22"/>
              </w:rPr>
              <w:t>мощности,</w:t>
            </w:r>
          </w:p>
          <w:p w:rsidR="003066CB" w:rsidRPr="003066CB" w:rsidRDefault="003066CB" w:rsidP="003066CB">
            <w:pPr>
              <w:pStyle w:val="a5"/>
              <w:tabs>
                <w:tab w:val="left" w:pos="1072"/>
              </w:tabs>
              <w:spacing w:line="360" w:lineRule="auto"/>
              <w:ind w:left="0" w:right="-144"/>
              <w:rPr>
                <w:rFonts w:ascii="Times New Roman" w:hAnsi="Times New Roman" w:cs="Times New Roman"/>
                <w:sz w:val="22"/>
                <w:szCs w:val="22"/>
              </w:rPr>
            </w:pPr>
            <w:r>
              <w:rPr>
                <w:rFonts w:ascii="Times New Roman" w:hAnsi="Times New Roman" w:cs="Times New Roman"/>
                <w:sz w:val="22"/>
                <w:szCs w:val="22"/>
              </w:rPr>
              <w:t>Гкал/час</w:t>
            </w:r>
          </w:p>
        </w:tc>
        <w:tc>
          <w:tcPr>
            <w:tcW w:w="1681" w:type="dxa"/>
          </w:tcPr>
          <w:p w:rsidR="003066CB" w:rsidRDefault="00AD5556" w:rsidP="003066CB">
            <w:pPr>
              <w:pStyle w:val="a5"/>
              <w:tabs>
                <w:tab w:val="left" w:pos="1072"/>
              </w:tabs>
              <w:spacing w:line="360" w:lineRule="auto"/>
              <w:ind w:left="0" w:right="-144"/>
              <w:rPr>
                <w:rFonts w:ascii="Times New Roman" w:hAnsi="Times New Roman" w:cs="Times New Roman"/>
                <w:sz w:val="22"/>
                <w:szCs w:val="22"/>
              </w:rPr>
            </w:pPr>
            <w:r>
              <w:rPr>
                <w:rFonts w:ascii="Times New Roman" w:hAnsi="Times New Roman" w:cs="Times New Roman"/>
                <w:sz w:val="22"/>
                <w:szCs w:val="22"/>
              </w:rPr>
              <w:t>Резерв к установленной</w:t>
            </w:r>
          </w:p>
          <w:p w:rsidR="00AD5556" w:rsidRPr="003066CB" w:rsidRDefault="00AD5556" w:rsidP="003066CB">
            <w:pPr>
              <w:pStyle w:val="a5"/>
              <w:tabs>
                <w:tab w:val="left" w:pos="1072"/>
              </w:tabs>
              <w:spacing w:line="360" w:lineRule="auto"/>
              <w:ind w:left="0" w:right="-144"/>
              <w:rPr>
                <w:rFonts w:ascii="Times New Roman" w:hAnsi="Times New Roman" w:cs="Times New Roman"/>
                <w:sz w:val="22"/>
                <w:szCs w:val="22"/>
              </w:rPr>
            </w:pPr>
            <w:r>
              <w:rPr>
                <w:rFonts w:ascii="Times New Roman" w:hAnsi="Times New Roman" w:cs="Times New Roman"/>
                <w:sz w:val="22"/>
                <w:szCs w:val="22"/>
              </w:rPr>
              <w:t>мощности, %</w:t>
            </w:r>
          </w:p>
        </w:tc>
      </w:tr>
      <w:tr w:rsidR="00720877" w:rsidTr="00AD5556">
        <w:tc>
          <w:tcPr>
            <w:tcW w:w="1940" w:type="dxa"/>
          </w:tcPr>
          <w:p w:rsidR="003066CB" w:rsidRPr="003066CB" w:rsidRDefault="003066CB"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Котельная ДК</w:t>
            </w:r>
          </w:p>
        </w:tc>
        <w:tc>
          <w:tcPr>
            <w:tcW w:w="1654" w:type="dxa"/>
          </w:tcPr>
          <w:p w:rsidR="003066CB" w:rsidRPr="003066CB" w:rsidRDefault="003066CB"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3,18</w:t>
            </w:r>
          </w:p>
        </w:tc>
        <w:tc>
          <w:tcPr>
            <w:tcW w:w="1669" w:type="dxa"/>
          </w:tcPr>
          <w:p w:rsidR="003066CB" w:rsidRPr="003066CB" w:rsidRDefault="003066CB"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0,94</w:t>
            </w:r>
          </w:p>
        </w:tc>
        <w:tc>
          <w:tcPr>
            <w:tcW w:w="1701" w:type="dxa"/>
          </w:tcPr>
          <w:p w:rsidR="003066CB" w:rsidRPr="003066CB" w:rsidRDefault="003066CB"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2,24</w:t>
            </w:r>
          </w:p>
        </w:tc>
        <w:tc>
          <w:tcPr>
            <w:tcW w:w="1681" w:type="dxa"/>
          </w:tcPr>
          <w:p w:rsidR="003066CB" w:rsidRPr="003066CB" w:rsidRDefault="003066CB"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77,44</w:t>
            </w:r>
          </w:p>
        </w:tc>
      </w:tr>
      <w:tr w:rsidR="00720877" w:rsidTr="00AD5556">
        <w:tc>
          <w:tcPr>
            <w:tcW w:w="1940" w:type="dxa"/>
          </w:tcPr>
          <w:p w:rsidR="003066CB" w:rsidRPr="003066CB" w:rsidRDefault="00AD5556"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Котельная ЦРБ</w:t>
            </w:r>
          </w:p>
        </w:tc>
        <w:tc>
          <w:tcPr>
            <w:tcW w:w="1654" w:type="dxa"/>
          </w:tcPr>
          <w:p w:rsidR="003066CB" w:rsidRPr="003066CB" w:rsidRDefault="00AD5556"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0,86</w:t>
            </w:r>
          </w:p>
        </w:tc>
        <w:tc>
          <w:tcPr>
            <w:tcW w:w="1669" w:type="dxa"/>
          </w:tcPr>
          <w:p w:rsidR="003066CB" w:rsidRPr="003066CB" w:rsidRDefault="00AD5556"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0,332</w:t>
            </w:r>
          </w:p>
        </w:tc>
        <w:tc>
          <w:tcPr>
            <w:tcW w:w="1701" w:type="dxa"/>
          </w:tcPr>
          <w:p w:rsidR="003066CB" w:rsidRPr="003066CB" w:rsidRDefault="00AD5556"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0,528</w:t>
            </w:r>
          </w:p>
        </w:tc>
        <w:tc>
          <w:tcPr>
            <w:tcW w:w="1681" w:type="dxa"/>
          </w:tcPr>
          <w:p w:rsidR="003066CB" w:rsidRPr="003066CB" w:rsidRDefault="00AD5556"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61,4</w:t>
            </w:r>
          </w:p>
        </w:tc>
      </w:tr>
      <w:tr w:rsidR="00720877" w:rsidTr="00AD5556">
        <w:tc>
          <w:tcPr>
            <w:tcW w:w="1940" w:type="dxa"/>
          </w:tcPr>
          <w:p w:rsidR="003066CB" w:rsidRPr="003066CB" w:rsidRDefault="00AD5556"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 xml:space="preserve">Котельная </w:t>
            </w:r>
            <w:r>
              <w:rPr>
                <w:rFonts w:ascii="Times New Roman" w:hAnsi="Times New Roman" w:cs="Times New Roman"/>
                <w:sz w:val="26"/>
                <w:szCs w:val="26"/>
              </w:rPr>
              <w:lastRenderedPageBreak/>
              <w:t>школы</w:t>
            </w:r>
          </w:p>
        </w:tc>
        <w:tc>
          <w:tcPr>
            <w:tcW w:w="1654" w:type="dxa"/>
          </w:tcPr>
          <w:p w:rsidR="003066CB" w:rsidRPr="003066CB" w:rsidRDefault="00AD5556"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lastRenderedPageBreak/>
              <w:t>0,516</w:t>
            </w:r>
          </w:p>
        </w:tc>
        <w:tc>
          <w:tcPr>
            <w:tcW w:w="1669" w:type="dxa"/>
          </w:tcPr>
          <w:p w:rsidR="003066CB" w:rsidRPr="003066CB" w:rsidRDefault="00AD5556"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0,24</w:t>
            </w:r>
          </w:p>
        </w:tc>
        <w:tc>
          <w:tcPr>
            <w:tcW w:w="1701" w:type="dxa"/>
          </w:tcPr>
          <w:p w:rsidR="003066CB" w:rsidRPr="003066CB" w:rsidRDefault="00AD5556"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0,276</w:t>
            </w:r>
          </w:p>
        </w:tc>
        <w:tc>
          <w:tcPr>
            <w:tcW w:w="1681" w:type="dxa"/>
          </w:tcPr>
          <w:p w:rsidR="003066CB" w:rsidRPr="003066CB" w:rsidRDefault="00AD5556" w:rsidP="003066CB">
            <w:pPr>
              <w:pStyle w:val="a5"/>
              <w:tabs>
                <w:tab w:val="left" w:pos="1072"/>
              </w:tabs>
              <w:spacing w:line="360" w:lineRule="auto"/>
              <w:ind w:left="0" w:right="-144"/>
              <w:jc w:val="both"/>
              <w:rPr>
                <w:rFonts w:ascii="Times New Roman" w:hAnsi="Times New Roman" w:cs="Times New Roman"/>
                <w:sz w:val="26"/>
                <w:szCs w:val="26"/>
              </w:rPr>
            </w:pPr>
            <w:r>
              <w:rPr>
                <w:rFonts w:ascii="Times New Roman" w:hAnsi="Times New Roman" w:cs="Times New Roman"/>
                <w:sz w:val="26"/>
                <w:szCs w:val="26"/>
              </w:rPr>
              <w:t>53,5</w:t>
            </w:r>
          </w:p>
        </w:tc>
      </w:tr>
      <w:tr w:rsidR="00720877" w:rsidTr="00AD5556">
        <w:tc>
          <w:tcPr>
            <w:tcW w:w="1940" w:type="dxa"/>
          </w:tcPr>
          <w:p w:rsidR="003066CB" w:rsidRPr="003066CB" w:rsidRDefault="00AD5556" w:rsidP="003066CB">
            <w:pPr>
              <w:pStyle w:val="a5"/>
              <w:tabs>
                <w:tab w:val="left" w:pos="1072"/>
              </w:tabs>
              <w:spacing w:line="360" w:lineRule="auto"/>
              <w:ind w:left="-1418" w:right="-144" w:firstLine="426"/>
              <w:jc w:val="both"/>
              <w:rPr>
                <w:rFonts w:ascii="Times New Roman" w:hAnsi="Times New Roman" w:cs="Times New Roman"/>
                <w:sz w:val="26"/>
                <w:szCs w:val="26"/>
              </w:rPr>
            </w:pPr>
            <w:r>
              <w:rPr>
                <w:rFonts w:ascii="Times New Roman" w:hAnsi="Times New Roman" w:cs="Times New Roman"/>
                <w:sz w:val="26"/>
                <w:szCs w:val="26"/>
              </w:rPr>
              <w:lastRenderedPageBreak/>
              <w:t>ИТОГО</w:t>
            </w:r>
            <w:r w:rsidR="00E41CA3">
              <w:rPr>
                <w:rFonts w:ascii="Times New Roman" w:hAnsi="Times New Roman" w:cs="Times New Roman"/>
                <w:sz w:val="26"/>
                <w:szCs w:val="26"/>
              </w:rPr>
              <w:t>всего</w:t>
            </w:r>
          </w:p>
        </w:tc>
        <w:tc>
          <w:tcPr>
            <w:tcW w:w="1654" w:type="dxa"/>
          </w:tcPr>
          <w:p w:rsidR="003066CB" w:rsidRPr="003066CB" w:rsidRDefault="00AD5556" w:rsidP="00E41CA3">
            <w:pPr>
              <w:pStyle w:val="a5"/>
              <w:tabs>
                <w:tab w:val="center" w:pos="295"/>
              </w:tabs>
              <w:spacing w:line="360" w:lineRule="auto"/>
              <w:ind w:left="-1418" w:right="-144" w:firstLine="426"/>
              <w:jc w:val="both"/>
              <w:rPr>
                <w:rFonts w:ascii="Times New Roman" w:hAnsi="Times New Roman" w:cs="Times New Roman"/>
                <w:sz w:val="26"/>
                <w:szCs w:val="26"/>
              </w:rPr>
            </w:pPr>
            <w:r>
              <w:rPr>
                <w:rFonts w:ascii="Times New Roman" w:hAnsi="Times New Roman" w:cs="Times New Roman"/>
                <w:sz w:val="26"/>
                <w:szCs w:val="26"/>
              </w:rPr>
              <w:t>4,556</w:t>
            </w:r>
            <w:r w:rsidR="00E41CA3">
              <w:rPr>
                <w:rFonts w:ascii="Times New Roman" w:hAnsi="Times New Roman" w:cs="Times New Roman"/>
                <w:sz w:val="26"/>
                <w:szCs w:val="26"/>
              </w:rPr>
              <w:tab/>
              <w:t>4,556</w:t>
            </w:r>
          </w:p>
        </w:tc>
        <w:tc>
          <w:tcPr>
            <w:tcW w:w="1669" w:type="dxa"/>
          </w:tcPr>
          <w:p w:rsidR="003066CB" w:rsidRPr="003066CB" w:rsidRDefault="00AD5556" w:rsidP="00E41CA3">
            <w:pPr>
              <w:pStyle w:val="a5"/>
              <w:tabs>
                <w:tab w:val="center" w:pos="302"/>
              </w:tabs>
              <w:spacing w:line="360" w:lineRule="auto"/>
              <w:ind w:left="-1418" w:right="-144" w:firstLine="426"/>
              <w:jc w:val="both"/>
              <w:rPr>
                <w:rFonts w:ascii="Times New Roman" w:hAnsi="Times New Roman" w:cs="Times New Roman"/>
                <w:sz w:val="26"/>
                <w:szCs w:val="26"/>
              </w:rPr>
            </w:pPr>
            <w:r>
              <w:rPr>
                <w:rFonts w:ascii="Times New Roman" w:hAnsi="Times New Roman" w:cs="Times New Roman"/>
                <w:sz w:val="26"/>
                <w:szCs w:val="26"/>
              </w:rPr>
              <w:t>1,512</w:t>
            </w:r>
            <w:r w:rsidR="00E41CA3">
              <w:rPr>
                <w:rFonts w:ascii="Times New Roman" w:hAnsi="Times New Roman" w:cs="Times New Roman"/>
                <w:sz w:val="26"/>
                <w:szCs w:val="26"/>
              </w:rPr>
              <w:tab/>
              <w:t>1,512</w:t>
            </w:r>
          </w:p>
        </w:tc>
        <w:tc>
          <w:tcPr>
            <w:tcW w:w="1701" w:type="dxa"/>
          </w:tcPr>
          <w:p w:rsidR="003066CB" w:rsidRPr="003066CB" w:rsidRDefault="00AD5556" w:rsidP="00E41CA3">
            <w:pPr>
              <w:pStyle w:val="a5"/>
              <w:tabs>
                <w:tab w:val="center" w:pos="318"/>
              </w:tabs>
              <w:spacing w:line="360" w:lineRule="auto"/>
              <w:ind w:left="-1418" w:right="-144" w:firstLine="426"/>
              <w:jc w:val="both"/>
              <w:rPr>
                <w:rFonts w:ascii="Times New Roman" w:hAnsi="Times New Roman" w:cs="Times New Roman"/>
                <w:sz w:val="26"/>
                <w:szCs w:val="26"/>
              </w:rPr>
            </w:pPr>
            <w:r>
              <w:rPr>
                <w:rFonts w:ascii="Times New Roman" w:hAnsi="Times New Roman" w:cs="Times New Roman"/>
                <w:sz w:val="26"/>
                <w:szCs w:val="26"/>
              </w:rPr>
              <w:t>3,044</w:t>
            </w:r>
            <w:r w:rsidR="00E41CA3">
              <w:rPr>
                <w:rFonts w:ascii="Times New Roman" w:hAnsi="Times New Roman" w:cs="Times New Roman"/>
                <w:sz w:val="26"/>
                <w:szCs w:val="26"/>
              </w:rPr>
              <w:tab/>
              <w:t>3,044</w:t>
            </w:r>
          </w:p>
        </w:tc>
        <w:tc>
          <w:tcPr>
            <w:tcW w:w="1681" w:type="dxa"/>
          </w:tcPr>
          <w:p w:rsidR="003066CB" w:rsidRPr="003066CB" w:rsidRDefault="00AD5556" w:rsidP="00E41CA3">
            <w:pPr>
              <w:pStyle w:val="a5"/>
              <w:tabs>
                <w:tab w:val="center" w:pos="308"/>
              </w:tabs>
              <w:spacing w:line="360" w:lineRule="auto"/>
              <w:ind w:left="-1418" w:right="-144" w:firstLine="426"/>
              <w:jc w:val="both"/>
              <w:rPr>
                <w:rFonts w:ascii="Times New Roman" w:hAnsi="Times New Roman" w:cs="Times New Roman"/>
                <w:sz w:val="26"/>
                <w:szCs w:val="26"/>
              </w:rPr>
            </w:pPr>
            <w:r>
              <w:rPr>
                <w:rFonts w:ascii="Times New Roman" w:hAnsi="Times New Roman" w:cs="Times New Roman"/>
                <w:sz w:val="26"/>
                <w:szCs w:val="26"/>
              </w:rPr>
              <w:t>66,8</w:t>
            </w:r>
            <w:r w:rsidR="00E41CA3">
              <w:rPr>
                <w:rFonts w:ascii="Times New Roman" w:hAnsi="Times New Roman" w:cs="Times New Roman"/>
                <w:sz w:val="26"/>
                <w:szCs w:val="26"/>
              </w:rPr>
              <w:tab/>
              <w:t>66,8</w:t>
            </w:r>
          </w:p>
        </w:tc>
      </w:tr>
    </w:tbl>
    <w:p w:rsidR="00AD5556" w:rsidRPr="00AD5556" w:rsidRDefault="00AD5556" w:rsidP="00AD5556">
      <w:pPr>
        <w:ind w:left="-1418" w:firstLine="426"/>
        <w:rPr>
          <w:sz w:val="2"/>
          <w:szCs w:val="2"/>
        </w:rPr>
      </w:pPr>
    </w:p>
    <w:p w:rsidR="00E41CA3" w:rsidRPr="00E41CA3" w:rsidRDefault="00E41CA3" w:rsidP="00AD5556">
      <w:pPr>
        <w:spacing w:line="480" w:lineRule="exact"/>
        <w:ind w:left="-1418" w:right="340" w:firstLine="426"/>
        <w:rPr>
          <w:rFonts w:ascii="Times New Roman" w:eastAsia="Times New Roman" w:hAnsi="Times New Roman" w:cs="Times New Roman"/>
          <w:iCs/>
          <w:sz w:val="26"/>
          <w:szCs w:val="26"/>
        </w:rPr>
      </w:pPr>
      <w:r>
        <w:rPr>
          <w:rFonts w:ascii="Times New Roman" w:eastAsia="Times New Roman" w:hAnsi="Times New Roman" w:cs="Times New Roman"/>
          <w:iCs/>
          <w:sz w:val="26"/>
          <w:szCs w:val="26"/>
        </w:rPr>
        <w:t>Существующая индивидуальная одно- и двухэтажная застройка обеспечивается теплом от индивидуальных газовых котлов Многоэтажные дома на территории рассматриваемой системы теплоснабжения отсутствуют.</w:t>
      </w:r>
    </w:p>
    <w:p w:rsidR="00AD5556" w:rsidRPr="00AD5556" w:rsidRDefault="00AD5556" w:rsidP="00AD5556">
      <w:pPr>
        <w:spacing w:line="480" w:lineRule="exact"/>
        <w:ind w:left="-1418" w:right="340" w:firstLine="426"/>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 xml:space="preserve">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  </w:t>
      </w:r>
      <w:r w:rsidRPr="00AD5556">
        <w:rPr>
          <w:rFonts w:ascii="Times New Roman" w:eastAsia="Times New Roman" w:hAnsi="Times New Roman" w:cs="Times New Roman"/>
          <w:sz w:val="26"/>
          <w:szCs w:val="26"/>
        </w:rPr>
        <w:t>Площадь строительных фондов, предусмотренных под развитие системы культурно-бытового обслуживания, строительство жилых зданий и иных объектов, не требующих устройства санитарно-защитных зон, определяется в соответствии с прогнозной численностью населения.</w:t>
      </w:r>
    </w:p>
    <w:p w:rsidR="00AD5556" w:rsidRPr="00AD5556" w:rsidRDefault="00AD5556" w:rsidP="00AD5556">
      <w:pPr>
        <w:spacing w:line="480" w:lineRule="exact"/>
        <w:ind w:left="-1418" w:right="340" w:firstLine="426"/>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Увеличение строительных фондов в существующей зоне теплоснабжения от существующих котельных не ожидается. </w:t>
      </w:r>
    </w:p>
    <w:p w:rsidR="00AD5556" w:rsidRPr="00AD5556" w:rsidRDefault="00AD5556" w:rsidP="00AD5556">
      <w:pPr>
        <w:spacing w:line="480" w:lineRule="exact"/>
        <w:ind w:left="-1418" w:right="360" w:firstLine="426"/>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w:t>
      </w:r>
    </w:p>
    <w:p w:rsidR="00AD5556" w:rsidRPr="00AD5556" w:rsidRDefault="00AD5556" w:rsidP="00AD5556">
      <w:pPr>
        <w:spacing w:line="480" w:lineRule="exact"/>
        <w:ind w:left="-1418" w:right="360" w:firstLine="426"/>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К настоящему времени имеются достаточные методические наработки по проведению оценки и реализации потенциала энергосбережения в системах жилищно-коммунального хозяйства, что позволит ввести в строй дополнительные квадратные метры новостроек без дополнительных источников тепла.</w:t>
      </w:r>
    </w:p>
    <w:p w:rsidR="00AD5556" w:rsidRPr="00AD5556" w:rsidRDefault="00AD5556" w:rsidP="00AD5556">
      <w:pPr>
        <w:spacing w:line="480" w:lineRule="exact"/>
        <w:ind w:left="-1418" w:right="360" w:firstLine="426"/>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В общем случае на величину удельных расходов тепловой энергии конкретного здания оказывает влияние большое количество факторов, оценить которые возможно при проведении полного энергомониторинга. Но полный энергомониторинг - дорогостоящее мероприятие, требующее продолжительного времени.</w:t>
      </w:r>
    </w:p>
    <w:p w:rsidR="00AD5556" w:rsidRPr="00AD5556" w:rsidRDefault="00AD5556" w:rsidP="00AD5556">
      <w:pPr>
        <w:spacing w:line="480" w:lineRule="exact"/>
        <w:ind w:left="-1418" w:right="360" w:firstLine="426"/>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Величину удельных расходов тепловой энергии на отопление, вентиляцию и горячее водоснабжение в сложившихся и давно эксплуатируемых системах теплоснабжения изменить на значительную величину возможно при уменьшение теплопотерь зданий абонентов и приведение в порядок систем теплопотребления.</w:t>
      </w:r>
    </w:p>
    <w:p w:rsidR="00AD5556" w:rsidRPr="00AD5556" w:rsidRDefault="00AD5556" w:rsidP="00720877">
      <w:pPr>
        <w:spacing w:line="480" w:lineRule="exact"/>
        <w:ind w:left="-1418" w:right="360" w:firstLine="426"/>
        <w:jc w:val="both"/>
        <w:rPr>
          <w:rFonts w:ascii="Times New Roman" w:eastAsia="Times New Roman" w:hAnsi="Times New Roman" w:cs="Times New Roman"/>
          <w:sz w:val="2"/>
          <w:szCs w:val="2"/>
        </w:rPr>
      </w:pPr>
      <w:r w:rsidRPr="00AD5556">
        <w:rPr>
          <w:rFonts w:ascii="Times New Roman" w:eastAsia="Times New Roman" w:hAnsi="Times New Roman" w:cs="Times New Roman"/>
          <w:sz w:val="26"/>
          <w:szCs w:val="26"/>
        </w:rPr>
        <w:t>В перспективных зонах теплоснабжения мероприятия по минимизации удельных расходов должны быть разработаны на стадии проектных решений.</w:t>
      </w:r>
      <w:r w:rsidRPr="00AD5556">
        <w:rPr>
          <w:rFonts w:ascii="Times New Roman" w:eastAsia="Times New Roman" w:hAnsi="Times New Roman" w:cs="Times New Roman"/>
          <w:sz w:val="2"/>
          <w:szCs w:val="2"/>
        </w:rPr>
        <w:t xml:space="preserve"> </w:t>
      </w:r>
    </w:p>
    <w:p w:rsidR="00AD5556" w:rsidRPr="00AD5556" w:rsidRDefault="00AD5556" w:rsidP="00720877">
      <w:pPr>
        <w:spacing w:line="480" w:lineRule="exact"/>
        <w:ind w:left="-1418" w:right="-6" w:firstLine="601"/>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Прогнозы перспективных удельных расходов тепловой энергии для обеспечения технологических процессов.</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Котельные, обеспечивающие тепловой энергией технологические процессы, отсутствуют. Перспективой строительство таких котельных не предусмотрено. Существующие и перспективные котельные тепловую энергию на технологические нужды не отпускают.</w:t>
      </w:r>
    </w:p>
    <w:p w:rsidR="00AD5556" w:rsidRPr="00AD5556" w:rsidRDefault="00AD5556" w:rsidP="004567EF">
      <w:pPr>
        <w:spacing w:line="480" w:lineRule="exact"/>
        <w:ind w:left="-1418" w:right="-6" w:firstLine="601"/>
        <w:jc w:val="center"/>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Прогнозы приростов объемов потребления тепловой энергии (мощности) с разделением по видам теплопотребления в каждом расчетном элементе территориального деления и в зоне действия каждого из существующих или предполагаемых для строительства источников тепловой энергии на каждом</w:t>
      </w:r>
      <w:r w:rsidR="004567EF">
        <w:rPr>
          <w:rFonts w:ascii="Times New Roman" w:eastAsia="Times New Roman" w:hAnsi="Times New Roman" w:cs="Times New Roman"/>
          <w:i/>
          <w:iCs/>
          <w:sz w:val="26"/>
          <w:szCs w:val="26"/>
        </w:rPr>
        <w:t xml:space="preserve"> </w:t>
      </w:r>
      <w:r w:rsidRPr="00AD5556">
        <w:rPr>
          <w:rFonts w:ascii="Times New Roman" w:eastAsia="Times New Roman" w:hAnsi="Times New Roman" w:cs="Times New Roman"/>
          <w:i/>
          <w:iCs/>
          <w:sz w:val="26"/>
          <w:szCs w:val="26"/>
        </w:rPr>
        <w:t>этапе.</w:t>
      </w:r>
    </w:p>
    <w:p w:rsidR="00AD5556" w:rsidRPr="00AD5556" w:rsidRDefault="00AD5556" w:rsidP="00720877">
      <w:pPr>
        <w:spacing w:after="481" w:line="360" w:lineRule="auto"/>
        <w:ind w:left="-1418" w:right="-6" w:firstLine="601"/>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Строительство новых источников энергии  и  увеличения объемов потребления тепловой энергии не ожидается. Как показывает практика за последние несколько лет объем потребления тепловой энергии снижается из-за потепления, данная ситуация пагубно сказывается на теплоснабжающих организациях, так как не выбирается отпущенное тепло за отопительный сезон утвержденное Министерством конкурентной политики  и определенное расчетным путем по среднемесячным расчетным температурам, данная ситуация приводит к тому, что теплоснабжающие организации несут убытки.</w:t>
      </w:r>
    </w:p>
    <w:p w:rsidR="00AD5556" w:rsidRPr="00AD5556" w:rsidRDefault="00AD5556" w:rsidP="00720877">
      <w:pPr>
        <w:spacing w:line="480" w:lineRule="exact"/>
        <w:ind w:left="-1418" w:right="-6" w:firstLine="601"/>
        <w:jc w:val="center"/>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Прогнозы приростов объемов потребления тепловой энергии (мощности)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AD5556" w:rsidRPr="00AD5556" w:rsidRDefault="00AD5556" w:rsidP="00720877">
      <w:pPr>
        <w:spacing w:line="480" w:lineRule="exact"/>
        <w:ind w:left="-1418" w:right="-6" w:firstLine="601"/>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Строительство новых котельных не предусматривается.</w:t>
      </w:r>
    </w:p>
    <w:p w:rsidR="00AD5556" w:rsidRPr="00AD5556" w:rsidRDefault="00AD5556" w:rsidP="00720877">
      <w:pPr>
        <w:spacing w:after="100" w:afterAutospacing="1" w:line="480" w:lineRule="exact"/>
        <w:ind w:left="-1418" w:right="-6" w:firstLine="601"/>
        <w:rPr>
          <w:rFonts w:ascii="Times New Roman" w:eastAsia="Times New Roman" w:hAnsi="Times New Roman" w:cs="Times New Roman"/>
          <w:sz w:val="2"/>
          <w:szCs w:val="2"/>
        </w:rPr>
      </w:pPr>
      <w:r w:rsidRPr="00AD5556">
        <w:rPr>
          <w:rFonts w:ascii="Times New Roman" w:eastAsia="Times New Roman" w:hAnsi="Times New Roman" w:cs="Times New Roman"/>
          <w:sz w:val="26"/>
          <w:szCs w:val="26"/>
        </w:rPr>
        <w:t>Отопление проектируемых индивидуальных жилых домов, а также жилых домов малой этажности предусматривается от  бытовых газовых отопительных котлов.</w:t>
      </w:r>
      <w:r w:rsidRPr="00AD5556">
        <w:rPr>
          <w:rFonts w:ascii="Times New Roman" w:eastAsia="Times New Roman" w:hAnsi="Times New Roman" w:cs="Times New Roman"/>
          <w:sz w:val="2"/>
          <w:szCs w:val="2"/>
        </w:rPr>
        <w:t xml:space="preserve"> </w:t>
      </w:r>
    </w:p>
    <w:p w:rsidR="00AD5556" w:rsidRPr="00AD5556" w:rsidRDefault="00AD5556" w:rsidP="00720877">
      <w:pPr>
        <w:spacing w:after="100" w:afterAutospacing="1" w:line="480" w:lineRule="exact"/>
        <w:ind w:left="-1418" w:right="-6" w:firstLine="601"/>
        <w:rPr>
          <w:rFonts w:ascii="Times New Roman" w:eastAsia="Times New Roman" w:hAnsi="Times New Roman" w:cs="Times New Roman"/>
          <w:i/>
          <w:sz w:val="26"/>
          <w:szCs w:val="26"/>
        </w:rPr>
      </w:pPr>
      <w:r w:rsidRPr="00AD5556">
        <w:rPr>
          <w:rFonts w:ascii="Times New Roman" w:eastAsia="Times New Roman" w:hAnsi="Times New Roman" w:cs="Times New Roman"/>
          <w:i/>
          <w:sz w:val="26"/>
          <w:szCs w:val="26"/>
        </w:rPr>
        <w:t xml:space="preserve">Прогнозы приростов объемов потребления тепловой энергии (мощности) объектами, расположенными в </w:t>
      </w:r>
      <w:r w:rsidRPr="00AD5556">
        <w:rPr>
          <w:rFonts w:ascii="Times New Roman" w:eastAsia="Times New Roman" w:hAnsi="Times New Roman" w:cs="Times New Roman"/>
          <w:i/>
          <w:sz w:val="26"/>
          <w:szCs w:val="26"/>
        </w:rPr>
        <w:lastRenderedPageBreak/>
        <w:t xml:space="preserve">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w:t>
      </w:r>
      <w:r w:rsidRPr="00AD5556">
        <w:rPr>
          <w:rFonts w:ascii="Times New Roman" w:eastAsia="Times New Roman" w:hAnsi="Times New Roman" w:cs="Times New Roman"/>
          <w:i/>
          <w:sz w:val="26"/>
          <w:szCs w:val="26"/>
          <w:lang w:val="en-US"/>
        </w:rPr>
        <w:t>C</w:t>
      </w:r>
      <w:r w:rsidRPr="00AD5556">
        <w:rPr>
          <w:rFonts w:ascii="Times New Roman" w:eastAsia="Times New Roman" w:hAnsi="Times New Roman" w:cs="Times New Roman"/>
          <w:i/>
          <w:sz w:val="26"/>
          <w:szCs w:val="26"/>
        </w:rPr>
        <w:t xml:space="preserve"> разделением по видам теплопотребления и по видам теплоносителя (горячая вода и пар) в зоне действия каждого из существующих или предполагаемых для строительства источников тепловой энергии </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На территории рассматриваемой системы теплоснабжения отсутствуют  производственные предприятия нуждающиеся в тепловой энергии. Появление таких предприятий в перспективе не ожидается. При появлении таких предприятий вопрос теплоснабжения производственной территории решается на стадии проектирования. </w:t>
      </w:r>
    </w:p>
    <w:p w:rsidR="00AD5556" w:rsidRPr="00AD5556" w:rsidRDefault="00AD5556" w:rsidP="00720877">
      <w:pPr>
        <w:ind w:left="-1418" w:right="-6" w:firstLine="601"/>
        <w:rPr>
          <w:sz w:val="2"/>
          <w:szCs w:val="2"/>
        </w:rPr>
      </w:pPr>
    </w:p>
    <w:p w:rsidR="00AD5556" w:rsidRPr="00AD5556" w:rsidRDefault="00AD5556" w:rsidP="00E41CA3">
      <w:pPr>
        <w:keepNext/>
        <w:keepLines/>
        <w:numPr>
          <w:ilvl w:val="0"/>
          <w:numId w:val="16"/>
        </w:numPr>
        <w:tabs>
          <w:tab w:val="left" w:pos="-284"/>
        </w:tabs>
        <w:spacing w:line="480" w:lineRule="exact"/>
        <w:ind w:left="-1418" w:right="-6" w:firstLine="601"/>
        <w:outlineLvl w:val="4"/>
        <w:rPr>
          <w:rFonts w:ascii="Times New Roman" w:eastAsia="Times New Roman" w:hAnsi="Times New Roman" w:cs="Times New Roman"/>
          <w:bCs/>
          <w:sz w:val="26"/>
          <w:szCs w:val="26"/>
        </w:rPr>
      </w:pPr>
      <w:bookmarkStart w:id="9" w:name="bookmark18"/>
      <w:r w:rsidRPr="00AD5556">
        <w:rPr>
          <w:rFonts w:ascii="Times New Roman" w:eastAsia="Times New Roman" w:hAnsi="Times New Roman" w:cs="Times New Roman"/>
          <w:bCs/>
          <w:sz w:val="26"/>
          <w:szCs w:val="26"/>
        </w:rPr>
        <w:t>Предложения по строительству, реконструкции и техническому перевооружению источников тепловой энергии.</w:t>
      </w:r>
      <w:bookmarkEnd w:id="9"/>
    </w:p>
    <w:p w:rsidR="00AD5556" w:rsidRPr="00AD5556" w:rsidRDefault="00AD5556" w:rsidP="00720877">
      <w:pPr>
        <w:spacing w:line="480" w:lineRule="exact"/>
        <w:ind w:left="-1418" w:right="-6" w:firstLine="601"/>
        <w:jc w:val="both"/>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Определение условий организации централизованного теплоснабжения,индивидуального теплоснабжения, а также поквартирного отопления.</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У централизованных систем теплоснабжения есть всего 5, но неоспоримых преимуществ:</w:t>
      </w:r>
    </w:p>
    <w:p w:rsidR="00AD5556" w:rsidRPr="00AD5556" w:rsidRDefault="00AD5556" w:rsidP="00720877">
      <w:pPr>
        <w:numPr>
          <w:ilvl w:val="0"/>
          <w:numId w:val="17"/>
        </w:num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вывод взрывоопасного технологического оборудования из жилых домов;</w:t>
      </w:r>
    </w:p>
    <w:p w:rsidR="00AD5556" w:rsidRPr="00AD5556" w:rsidRDefault="00AD5556" w:rsidP="00720877">
      <w:pPr>
        <w:spacing w:line="480" w:lineRule="exact"/>
        <w:ind w:left="-1418" w:right="-6" w:firstLine="601"/>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          точечная концентрация вредных выбросов на источниках, где с ними можно эффективно бороться;</w:t>
      </w:r>
    </w:p>
    <w:p w:rsidR="00AD5556" w:rsidRPr="00AD5556" w:rsidRDefault="00AD5556" w:rsidP="00720877">
      <w:pPr>
        <w:numPr>
          <w:ilvl w:val="0"/>
          <w:numId w:val="17"/>
        </w:num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возможность работы на разных видах топлива, включая местное, мусоре, а также возобновляемых энергоресурсах;</w:t>
      </w:r>
    </w:p>
    <w:p w:rsidR="00AD5556" w:rsidRPr="00AD5556" w:rsidRDefault="00AD5556" w:rsidP="00720877">
      <w:pPr>
        <w:numPr>
          <w:ilvl w:val="0"/>
          <w:numId w:val="17"/>
        </w:num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возможность замещать простое сжигание топлива (при температуре 1500</w:t>
      </w:r>
      <w:r w:rsidRPr="00AD5556">
        <w:rPr>
          <w:rFonts w:ascii="Times New Roman" w:eastAsia="Times New Roman" w:hAnsi="Times New Roman" w:cs="Times New Roman"/>
          <w:sz w:val="26"/>
          <w:szCs w:val="26"/>
        </w:rPr>
        <w:softHyphen/>
        <w:t>-2000 °С для подогрева воздуха до 20 °С) тепловыми отходами производственных циклов, в первую очередь теплового цикла производства электроэнергии на ТЭЦ;</w:t>
      </w:r>
    </w:p>
    <w:p w:rsidR="00AD5556" w:rsidRPr="00AD5556" w:rsidRDefault="00AD5556" w:rsidP="00720877">
      <w:pPr>
        <w:numPr>
          <w:ilvl w:val="0"/>
          <w:numId w:val="17"/>
        </w:num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относительно гораздо более высокий электрический КПД крупных ТЭЦ и тепловой КПД крупных котельных работающих на твердом топливе.</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Критерием отказа от централизации является удельная стоимость системы центрального теплоснабжения, которая в свою очередь зависит от плотности нагрузки. Централизованные системы теплоснабжения оправданы при удельной нагрузке от 30 Гкал/км2</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Более правильно оценивать перспективность системы центрального теплоснабжения через удельную материальную характеристику.</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В поселениях или отдельных районах городов с удельной характеристикой больше 100 централизация противопоказана - небольшие доходы от реализации тепла при значительных капитальных затратах делают системы центрального теплоснабжения неконкурентоспособными.</w:t>
      </w:r>
    </w:p>
    <w:p w:rsidR="00AD5556" w:rsidRDefault="00AD5556" w:rsidP="00720877">
      <w:pPr>
        <w:spacing w:after="444"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В рассматриваемой «системе теплоснабжения село Ульяново» практически все зоны централизованного теплоснабжения имеют удельную материальную характеристику более 100, что делает их убыточными.</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Децентрализованные системы отопления оправданы в зонах за пределами радиуса эффективного теплоснабжения и в зонах с малой удельной нагрузкой отопления.</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В зонах неплотной застройки локальные источники, такие как автономные источники теплоснабжения и крышные котельные - объективная необходимость и они составляют конкуренцию вариантам поквартирного отопления.</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Отдельно надо сказать о крышных котельных. К основным проблемам относятся:</w:t>
      </w:r>
    </w:p>
    <w:p w:rsidR="00AD5556" w:rsidRPr="00AD5556" w:rsidRDefault="00AD5556" w:rsidP="00720877">
      <w:pPr>
        <w:numPr>
          <w:ilvl w:val="0"/>
          <w:numId w:val="17"/>
        </w:num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отсутствие внятного собственника, т.к. котельная является коллективной собственностью жителей;</w:t>
      </w:r>
    </w:p>
    <w:p w:rsidR="00AD5556" w:rsidRPr="00AD5556" w:rsidRDefault="00AD5556" w:rsidP="00720877">
      <w:pPr>
        <w:spacing w:line="480" w:lineRule="exact"/>
        <w:ind w:left="-1418" w:right="-6" w:firstLine="601"/>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      не начисление амортизации и длительной срок сбора средств на необходимые крупные ремонты;</w:t>
      </w:r>
    </w:p>
    <w:p w:rsidR="00AD5556" w:rsidRPr="00AD5556" w:rsidRDefault="00AD5556" w:rsidP="00720877">
      <w:pPr>
        <w:numPr>
          <w:ilvl w:val="0"/>
          <w:numId w:val="17"/>
        </w:num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отсутствие системы быстрой поставки запасных частей. Поквартирные системы отопления при всех их достоинствах имеют специфические проблемы:</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Недопустимо использование поквартирного отопления только в отдельных квартирах многоквартирных жилых домов. Дымоход приходится делать на стену здания, при этом продукты сгорания могут попадать в вышерасположенные квартиры.</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Допустимо применение котлов только с закрытой камерой сгорания и выделенным воздуховодом для забора воздуха с улицы.</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Должна быть обеспечена возможность доступа в квартиру при длительном отсутствии жильцов. Недопустимо длительное отключение котлов самими жителями в зимний период.</w:t>
      </w:r>
    </w:p>
    <w:p w:rsidR="00AD5556" w:rsidRPr="00AD5556" w:rsidRDefault="00AD5556" w:rsidP="00720877">
      <w:pPr>
        <w:spacing w:after="444"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Система поквартирного отопления не должна применяться в зданиях типовых серий. Работа любых котлов </w:t>
      </w:r>
      <w:r w:rsidRPr="00AD5556">
        <w:rPr>
          <w:rFonts w:ascii="Times New Roman" w:eastAsia="Times New Roman" w:hAnsi="Times New Roman" w:cs="Times New Roman"/>
          <w:sz w:val="26"/>
          <w:szCs w:val="26"/>
        </w:rPr>
        <w:lastRenderedPageBreak/>
        <w:t>установленных в квартирах будет периодической, т.е. в режиме включено-выключено. Это определяется тем, что мощность котла подбирается не по нагрузке отопления, а по пиковой нагрузке ГВС превышающей в несколько раз отопительную, а глубина регулирования мощности большинства котлов от 40 до 100%.</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Проблемы дымоудаления особенно обостряются в высотных зданиях, т.к. тяга не регулируется и меняется в больших пределах по высоте здания, а также при изменении погоды.</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Необходимость значительной мощности квартирного котла для обеспечения максимального расхода горячей воды определяет то обстоятельство, что суммарная мощность квартирных котлов в 2-2,5 раза превышает мощность альтернативной домовой котельной.</w:t>
      </w:r>
    </w:p>
    <w:p w:rsidR="00AD5556" w:rsidRPr="00AD5556" w:rsidRDefault="00AD5556" w:rsidP="00720877">
      <w:pPr>
        <w:spacing w:line="485"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Серьезной проблемой является свободный, неконтролируемый доступ к котлам детей и людей с поврежденной психикой. С другой стороны доступ специалистов для обслуживания часто бывает затруднен.</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Срок службы котлов 15-20 лет, но в наших условиях серьезные поломки происходят гораздо быстрее. Объем технического обслуживания обычно определяют сами жильцы, причем имеют право от него отказаться. Фактически поквартирное отопление здания - это жестко взаимозависимая по воде, дымоудалению и теплоперетокам система с распределенным сжиганием.</w:t>
      </w:r>
    </w:p>
    <w:p w:rsidR="00AD5556" w:rsidRPr="00AD5556" w:rsidRDefault="00AD5556" w:rsidP="00720877">
      <w:pPr>
        <w:spacing w:after="424" w:line="485"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Индивидуальное теплоснабжение не имеет альтернативы в зонах индивидуальной малоэтажной застройки.</w:t>
      </w:r>
    </w:p>
    <w:p w:rsidR="00AD5556" w:rsidRPr="00AD5556" w:rsidRDefault="00AD5556" w:rsidP="00E41CA3">
      <w:pPr>
        <w:spacing w:line="480" w:lineRule="exact"/>
        <w:ind w:left="-1418" w:right="-6" w:firstLine="601"/>
        <w:jc w:val="center"/>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Обоснование предложений по расширению зон действия действующих источников тепловой энергии с комбинированной выработкой тепловой и</w:t>
      </w:r>
      <w:r w:rsidR="00E41CA3">
        <w:rPr>
          <w:rFonts w:ascii="Times New Roman" w:eastAsia="Times New Roman" w:hAnsi="Times New Roman" w:cs="Times New Roman"/>
          <w:i/>
          <w:iCs/>
          <w:sz w:val="26"/>
          <w:szCs w:val="26"/>
        </w:rPr>
        <w:t xml:space="preserve"> </w:t>
      </w:r>
      <w:r w:rsidRPr="00AD5556">
        <w:rPr>
          <w:rFonts w:ascii="Times New Roman" w:eastAsia="Times New Roman" w:hAnsi="Times New Roman" w:cs="Times New Roman"/>
          <w:i/>
          <w:iCs/>
          <w:sz w:val="26"/>
          <w:szCs w:val="26"/>
        </w:rPr>
        <w:t>электрической энергии.</w:t>
      </w:r>
    </w:p>
    <w:p w:rsidR="00AD5556" w:rsidRPr="00AD5556" w:rsidRDefault="00AD5556" w:rsidP="00720877">
      <w:pPr>
        <w:spacing w:after="480" w:line="485"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Ввиду отсутствия в настоящее время источников комбинированной выработки тепловой и электрической энергии, вопрос не рассматривается.</w:t>
      </w:r>
    </w:p>
    <w:p w:rsidR="00AD5556" w:rsidRPr="00AD5556" w:rsidRDefault="00AD5556" w:rsidP="00720877">
      <w:pPr>
        <w:spacing w:line="485" w:lineRule="exact"/>
        <w:ind w:left="-1418" w:right="-6" w:firstLine="601"/>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Обоснование организации индивидуального теплоснабжения в зонах застройки поселения малоэтажными жилыми зданиями.</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энергии; становится возможным вести жилищное строительство в городских районах, не обеспеченных развитой инфраструктурой тепловых сетей, при условии надежного снабжения топливом; снимается проблема окупаемости системы отопления, т.к. погашение стоимости происходит в момент покупки жилья.</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AD5556" w:rsidRPr="00AD5556" w:rsidRDefault="00AD5556" w:rsidP="00720877">
      <w:pPr>
        <w:spacing w:line="485" w:lineRule="exact"/>
        <w:ind w:left="-1418" w:right="-6" w:firstLine="601"/>
        <w:jc w:val="center"/>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Обоснование организации теплоснабжения в производственных зонах на территории поселения, городского округа.</w:t>
      </w:r>
    </w:p>
    <w:p w:rsidR="00AD5556" w:rsidRPr="00AD5556" w:rsidRDefault="00AD5556" w:rsidP="00720877">
      <w:pPr>
        <w:spacing w:after="420"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Производственные зоны отсутствуют.</w:t>
      </w:r>
    </w:p>
    <w:p w:rsidR="00AD5556" w:rsidRPr="00AD5556" w:rsidRDefault="00AD5556" w:rsidP="00720877">
      <w:pPr>
        <w:spacing w:line="480" w:lineRule="exact"/>
        <w:ind w:left="-1418" w:right="-6" w:firstLine="601"/>
        <w:jc w:val="center"/>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и ежегодное распределение объемов тепловой нагрузки между источниками тепловой</w:t>
      </w:r>
    </w:p>
    <w:p w:rsidR="00AD5556" w:rsidRPr="00AD5556" w:rsidRDefault="00AD5556" w:rsidP="00720877">
      <w:pPr>
        <w:spacing w:line="480" w:lineRule="exact"/>
        <w:ind w:left="-1418" w:right="-6" w:firstLine="601"/>
        <w:jc w:val="center"/>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энергии.</w:t>
      </w:r>
    </w:p>
    <w:p w:rsidR="00AD5556" w:rsidRPr="00AD5556" w:rsidRDefault="00AD5556" w:rsidP="00720877">
      <w:pPr>
        <w:spacing w:line="480" w:lineRule="exact"/>
        <w:ind w:left="-1418" w:right="-6" w:firstLine="601"/>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В перспективные балансы тепловой мощности включаются следующие статьи: Обоснование размера расхода тепловой энергии на собственные и производственные ну</w:t>
      </w:r>
      <w:r>
        <w:rPr>
          <w:rFonts w:ascii="Times New Roman" w:eastAsia="Times New Roman" w:hAnsi="Times New Roman" w:cs="Times New Roman"/>
          <w:sz w:val="26"/>
          <w:szCs w:val="26"/>
        </w:rPr>
        <w:t>жды источников тепловой энергии:</w:t>
      </w:r>
    </w:p>
    <w:p w:rsidR="00AD5556" w:rsidRPr="00AD5556" w:rsidRDefault="00AD5556" w:rsidP="00720877">
      <w:pPr>
        <w:spacing w:line="480" w:lineRule="exact"/>
        <w:ind w:left="-1418" w:right="-6" w:firstLine="601"/>
        <w:rPr>
          <w:rFonts w:ascii="Times New Roman" w:eastAsia="Times New Roman" w:hAnsi="Times New Roman" w:cs="Times New Roman"/>
          <w:sz w:val="26"/>
          <w:szCs w:val="26"/>
        </w:rPr>
      </w:pPr>
      <w:r>
        <w:rPr>
          <w:rFonts w:ascii="Times New Roman" w:eastAsia="Times New Roman" w:hAnsi="Times New Roman" w:cs="Times New Roman"/>
          <w:sz w:val="26"/>
          <w:szCs w:val="26"/>
        </w:rPr>
        <w:t>- р</w:t>
      </w:r>
      <w:r w:rsidRPr="00AD5556">
        <w:rPr>
          <w:rFonts w:ascii="Times New Roman" w:eastAsia="Times New Roman" w:hAnsi="Times New Roman" w:cs="Times New Roman"/>
          <w:sz w:val="26"/>
          <w:szCs w:val="26"/>
        </w:rPr>
        <w:t xml:space="preserve">асчет нормативных эксплуатационных технологических затрат и потерь </w:t>
      </w:r>
    </w:p>
    <w:p w:rsidR="00AD5556" w:rsidRPr="00AD5556" w:rsidRDefault="00AD5556" w:rsidP="00720877">
      <w:pPr>
        <w:spacing w:line="480" w:lineRule="exact"/>
        <w:ind w:left="-1418" w:right="-6" w:firstLine="601"/>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теплоносителей.</w:t>
      </w:r>
    </w:p>
    <w:p w:rsidR="00AD5556" w:rsidRPr="00AD5556" w:rsidRDefault="00AD5556" w:rsidP="00720877">
      <w:pPr>
        <w:spacing w:line="480" w:lineRule="exact"/>
        <w:ind w:left="-1418" w:right="-6" w:firstLine="601"/>
        <w:rPr>
          <w:rFonts w:ascii="Times New Roman" w:eastAsia="Times New Roman" w:hAnsi="Times New Roman" w:cs="Times New Roman"/>
          <w:sz w:val="26"/>
          <w:szCs w:val="26"/>
        </w:rPr>
      </w:pPr>
      <w:r>
        <w:rPr>
          <w:rFonts w:ascii="Times New Roman" w:eastAsia="Times New Roman" w:hAnsi="Times New Roman" w:cs="Times New Roman"/>
          <w:sz w:val="26"/>
          <w:szCs w:val="26"/>
        </w:rPr>
        <w:t>- р</w:t>
      </w:r>
      <w:r w:rsidRPr="00AD5556">
        <w:rPr>
          <w:rFonts w:ascii="Times New Roman" w:eastAsia="Times New Roman" w:hAnsi="Times New Roman" w:cs="Times New Roman"/>
          <w:sz w:val="26"/>
          <w:szCs w:val="26"/>
        </w:rPr>
        <w:t xml:space="preserve">асчет и обоснование расхода электрической энергии (мощности) на технологические цели при производстве и </w:t>
      </w:r>
      <w:r w:rsidRPr="00AD5556">
        <w:rPr>
          <w:rFonts w:ascii="Times New Roman" w:eastAsia="Times New Roman" w:hAnsi="Times New Roman" w:cs="Times New Roman"/>
          <w:sz w:val="26"/>
          <w:szCs w:val="26"/>
        </w:rPr>
        <w:lastRenderedPageBreak/>
        <w:t>передаче тепловой энергии</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р</w:t>
      </w:r>
      <w:r w:rsidRPr="00AD5556">
        <w:rPr>
          <w:rFonts w:ascii="Times New Roman" w:eastAsia="Times New Roman" w:hAnsi="Times New Roman" w:cs="Times New Roman"/>
          <w:sz w:val="26"/>
          <w:szCs w:val="26"/>
        </w:rPr>
        <w:t>асчет и обоснование удельных расходов условного топлива на производство тепловой энергии.</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Ввиду того, что нет деления на зоны теплоснабжения, как в существующей, так и перспективной  системе, вопрос о распределении тепловой нагрузки между ними не стоит.</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p>
    <w:p w:rsidR="00AD5556" w:rsidRPr="00AD5556" w:rsidRDefault="00AD5556" w:rsidP="00720877">
      <w:pPr>
        <w:numPr>
          <w:ilvl w:val="0"/>
          <w:numId w:val="16"/>
        </w:numPr>
        <w:tabs>
          <w:tab w:val="left" w:pos="1062"/>
        </w:tabs>
        <w:spacing w:after="162" w:line="260" w:lineRule="exact"/>
        <w:ind w:left="-1418" w:right="-6" w:firstLine="601"/>
        <w:jc w:val="center"/>
        <w:rPr>
          <w:rFonts w:ascii="Times New Roman" w:eastAsia="Times New Roman" w:hAnsi="Times New Roman" w:cs="Times New Roman"/>
          <w:bCs/>
          <w:sz w:val="26"/>
          <w:szCs w:val="26"/>
        </w:rPr>
      </w:pPr>
      <w:r w:rsidRPr="00E41CA3">
        <w:rPr>
          <w:rFonts w:ascii="Times New Roman" w:eastAsia="Times New Roman" w:hAnsi="Times New Roman" w:cs="Times New Roman"/>
          <w:bCs/>
          <w:sz w:val="26"/>
          <w:szCs w:val="26"/>
        </w:rPr>
        <w:t>Предложения по строительству и реконструкции тепловых сетей и</w:t>
      </w:r>
      <w:r w:rsidR="00E41CA3" w:rsidRPr="00E41CA3">
        <w:rPr>
          <w:rFonts w:ascii="Times New Roman" w:eastAsia="Times New Roman" w:hAnsi="Times New Roman" w:cs="Times New Roman"/>
          <w:bCs/>
          <w:sz w:val="26"/>
          <w:szCs w:val="26"/>
        </w:rPr>
        <w:t xml:space="preserve"> </w:t>
      </w:r>
      <w:r w:rsidRPr="00E41CA3">
        <w:rPr>
          <w:rFonts w:ascii="Times New Roman" w:eastAsia="Times New Roman" w:hAnsi="Times New Roman" w:cs="Times New Roman"/>
          <w:bCs/>
          <w:sz w:val="26"/>
          <w:szCs w:val="26"/>
        </w:rPr>
        <w:t>сооружений на них.</w:t>
      </w:r>
    </w:p>
    <w:p w:rsidR="00AD5556" w:rsidRPr="00AD5556" w:rsidRDefault="00AD5556" w:rsidP="00720877">
      <w:pPr>
        <w:spacing w:line="480" w:lineRule="exact"/>
        <w:ind w:left="-1418" w:right="-6" w:firstLine="601"/>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Реконструкции и строительства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AD5556" w:rsidRPr="00AD5556" w:rsidRDefault="00AD5556" w:rsidP="00720877">
      <w:pPr>
        <w:spacing w:after="416"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На данном этапе проектирования не выявлена необходимость перераспределения тепловой нагрузки для транспортировки из зон с резервом тепла в зоны с их дефицитом.</w:t>
      </w:r>
    </w:p>
    <w:p w:rsidR="00AD5556" w:rsidRPr="00AD5556" w:rsidRDefault="00AD5556" w:rsidP="00720877">
      <w:pPr>
        <w:spacing w:line="480" w:lineRule="exact"/>
        <w:ind w:left="-1418" w:right="-6" w:firstLine="601"/>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Предложения и обоснование строительства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AD5556" w:rsidRPr="00AD5556" w:rsidRDefault="00AD5556" w:rsidP="00720877">
      <w:pPr>
        <w:spacing w:after="420"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В связи с особенностями местности и удаленностью друг от друга источников тепла, возможность поставки тепловой энергии потребителям от различных источников не предусматривалась.</w:t>
      </w:r>
    </w:p>
    <w:p w:rsidR="00AD5556" w:rsidRPr="00AD5556" w:rsidRDefault="00AD5556" w:rsidP="00720877">
      <w:pPr>
        <w:spacing w:line="480" w:lineRule="exact"/>
        <w:ind w:left="-1418" w:right="-6" w:firstLine="601"/>
        <w:jc w:val="center"/>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Обоснование нового строительства тепловых сетей для обеспечения нормативной надежности теплоснабжения.</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Принятая в проекте схема теплоснабжения при условии выполнения мероприятий по модернизации, замене оборудования и сетей  обеспечивает:</w:t>
      </w:r>
    </w:p>
    <w:p w:rsidR="00AD5556" w:rsidRPr="00AD5556" w:rsidRDefault="00AD5556" w:rsidP="00720877">
      <w:pPr>
        <w:numPr>
          <w:ilvl w:val="0"/>
          <w:numId w:val="17"/>
        </w:num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нормативный уровень теплоэнергосбережения;</w:t>
      </w:r>
    </w:p>
    <w:p w:rsidR="00AD5556" w:rsidRPr="00AD5556" w:rsidRDefault="00AD5556" w:rsidP="00720877">
      <w:pPr>
        <w:numPr>
          <w:ilvl w:val="0"/>
          <w:numId w:val="17"/>
        </w:num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нормативный уровень надежности, определяемой тремя критериями: вероятностью безотказной работы, коэффициентом готовности теплоснабжения и живучестью.</w:t>
      </w:r>
    </w:p>
    <w:p w:rsidR="00AD5556" w:rsidRPr="00AD5556" w:rsidRDefault="00AD5556" w:rsidP="00720877">
      <w:pPr>
        <w:numPr>
          <w:ilvl w:val="0"/>
          <w:numId w:val="17"/>
        </w:num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требования экологии;</w:t>
      </w:r>
    </w:p>
    <w:p w:rsidR="00AD5556" w:rsidRPr="00AD5556" w:rsidRDefault="00AD5556" w:rsidP="00720877">
      <w:pPr>
        <w:numPr>
          <w:ilvl w:val="0"/>
          <w:numId w:val="17"/>
        </w:num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 безопасной эксплуатации.</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Минимально допустимые показатели вероятности безотказной работы приняты для:</w:t>
      </w:r>
    </w:p>
    <w:p w:rsidR="00AD5556" w:rsidRPr="00AD5556" w:rsidRDefault="00AD5556" w:rsidP="00720877">
      <w:pPr>
        <w:spacing w:line="480" w:lineRule="exact"/>
        <w:ind w:left="-1418" w:right="-6" w:firstLine="601"/>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источника теплоты Рит=0,97; тепловых сетей Ртс=0,9; потребителя теплоты Рпт=0,99;</w:t>
      </w:r>
    </w:p>
    <w:p w:rsid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СЦТ в целом Рсцт=0,86.</w:t>
      </w:r>
    </w:p>
    <w:p w:rsidR="00AD5556" w:rsidRPr="00AD5556" w:rsidRDefault="00AD5556" w:rsidP="00720877">
      <w:pPr>
        <w:spacing w:line="475" w:lineRule="exact"/>
        <w:ind w:left="-1418" w:right="-6" w:firstLine="601"/>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Для потребителей первой категории следует предусматривается установка местных резервных источников теплоты (стационарные и передвижные).</w:t>
      </w:r>
    </w:p>
    <w:p w:rsidR="00AD5556" w:rsidRPr="00AD5556" w:rsidRDefault="00AD5556" w:rsidP="00720877">
      <w:pPr>
        <w:spacing w:line="485" w:lineRule="exact"/>
        <w:ind w:left="-1418" w:right="-6" w:firstLine="601"/>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Для резервирования теплоснабжения промышленных предприятий предусматриваются местные источники теплоты.</w:t>
      </w:r>
    </w:p>
    <w:p w:rsidR="00AD5556" w:rsidRPr="00AD5556" w:rsidRDefault="00AD5556" w:rsidP="00720877">
      <w:pPr>
        <w:spacing w:line="480" w:lineRule="exact"/>
        <w:ind w:left="-1418" w:right="-6" w:firstLine="601"/>
        <w:jc w:val="center"/>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Обоснование реконструкции тепловых сетей с увеличением диаметра трубопроводов для обеспечения перспективных приростов тепловой нагрузки.</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На данном этапе не предусматривается реконструкция тепловых сетей действующих котельных, связанная с увеличением диаметра трубопроводов для обеспечения перспективных приростов тепловой нагрузки</w:t>
      </w:r>
    </w:p>
    <w:p w:rsidR="00AD5556" w:rsidRPr="00AD5556" w:rsidRDefault="00AD5556" w:rsidP="00720877">
      <w:pPr>
        <w:spacing w:line="485" w:lineRule="exact"/>
        <w:ind w:left="-1418" w:right="-6" w:firstLine="601"/>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 xml:space="preserve">Предложения и обоснование реконструкции тепловых сетей, подлежащих замене в связи с исчерпанием эксплуатационного ресурса. </w:t>
      </w:r>
    </w:p>
    <w:p w:rsidR="00AD5556" w:rsidRDefault="00AD5556" w:rsidP="00720877">
      <w:pPr>
        <w:spacing w:after="563" w:line="485" w:lineRule="exact"/>
        <w:ind w:left="-1418" w:right="-6" w:firstLine="601"/>
        <w:rPr>
          <w:rFonts w:ascii="Times New Roman" w:eastAsia="Times New Roman" w:hAnsi="Times New Roman" w:cs="Times New Roman"/>
          <w:iCs/>
          <w:sz w:val="26"/>
          <w:szCs w:val="26"/>
        </w:rPr>
      </w:pPr>
      <w:r w:rsidRPr="00AD5556">
        <w:rPr>
          <w:rFonts w:ascii="Times New Roman" w:eastAsia="Times New Roman" w:hAnsi="Times New Roman" w:cs="Times New Roman"/>
          <w:iCs/>
          <w:sz w:val="26"/>
          <w:szCs w:val="26"/>
        </w:rPr>
        <w:t>Представлены в 1 томе.</w:t>
      </w:r>
    </w:p>
    <w:p w:rsidR="00AD5556" w:rsidRPr="00AD5556" w:rsidRDefault="00AD5556" w:rsidP="00E41CA3">
      <w:pPr>
        <w:spacing w:before="464" w:after="148" w:line="260" w:lineRule="exact"/>
        <w:ind w:left="-1418" w:right="-6" w:firstLine="601"/>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Предложения и обоснование строительства и реконструкции насосных</w:t>
      </w:r>
      <w:r w:rsidR="00E41CA3">
        <w:rPr>
          <w:rFonts w:ascii="Times New Roman" w:eastAsia="Times New Roman" w:hAnsi="Times New Roman" w:cs="Times New Roman"/>
          <w:i/>
          <w:iCs/>
          <w:sz w:val="26"/>
          <w:szCs w:val="26"/>
        </w:rPr>
        <w:t xml:space="preserve"> </w:t>
      </w:r>
      <w:r w:rsidRPr="00AD5556">
        <w:rPr>
          <w:rFonts w:ascii="Times New Roman" w:eastAsia="Times New Roman" w:hAnsi="Times New Roman" w:cs="Times New Roman"/>
          <w:i/>
          <w:iCs/>
          <w:sz w:val="26"/>
          <w:szCs w:val="26"/>
        </w:rPr>
        <w:t>станций.</w:t>
      </w:r>
    </w:p>
    <w:p w:rsidR="00AD5556" w:rsidRPr="00AD5556" w:rsidRDefault="00AD5556" w:rsidP="00720877">
      <w:pPr>
        <w:ind w:left="-1418" w:right="-6" w:firstLine="601"/>
        <w:rPr>
          <w:sz w:val="2"/>
          <w:szCs w:val="2"/>
        </w:rPr>
      </w:pPr>
    </w:p>
    <w:p w:rsidR="00AD5556" w:rsidRDefault="00AD5556" w:rsidP="00720877">
      <w:pPr>
        <w:spacing w:after="100" w:afterAutospacing="1"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При реконструкции действующих тепловых сетей, после выполнения гидравлического расчета, не выявлена необходимость строительства насосных станций.</w:t>
      </w:r>
    </w:p>
    <w:p w:rsidR="00AD5556" w:rsidRPr="00AD5556" w:rsidRDefault="00AD5556" w:rsidP="00E41CA3">
      <w:pPr>
        <w:spacing w:line="485" w:lineRule="exact"/>
        <w:ind w:left="-1418" w:right="-6" w:firstLine="601"/>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Расчеты по каждому источнику тепловой энергии нормативных запасов</w:t>
      </w:r>
      <w:r w:rsidR="00E41CA3">
        <w:rPr>
          <w:rFonts w:ascii="Times New Roman" w:eastAsia="Times New Roman" w:hAnsi="Times New Roman" w:cs="Times New Roman"/>
          <w:i/>
          <w:iCs/>
          <w:sz w:val="26"/>
          <w:szCs w:val="26"/>
        </w:rPr>
        <w:t xml:space="preserve"> </w:t>
      </w:r>
      <w:r w:rsidRPr="00AD5556">
        <w:rPr>
          <w:rFonts w:ascii="Times New Roman" w:eastAsia="Times New Roman" w:hAnsi="Times New Roman" w:cs="Times New Roman"/>
          <w:i/>
          <w:iCs/>
          <w:sz w:val="26"/>
          <w:szCs w:val="26"/>
        </w:rPr>
        <w:t>аварийных видов топлива.</w:t>
      </w:r>
    </w:p>
    <w:p w:rsidR="00AD5556" w:rsidRPr="00AD5556" w:rsidRDefault="00AD5556" w:rsidP="00720877">
      <w:pPr>
        <w:spacing w:after="100" w:afterAutospacing="1" w:line="485" w:lineRule="exact"/>
        <w:ind w:left="-1418" w:right="-6" w:firstLine="601"/>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Действующие котельные все работают на одном виде топлива, потребность в запасах резервного топлива отсутствует.</w:t>
      </w:r>
    </w:p>
    <w:p w:rsidR="00AD5556" w:rsidRPr="00AD5556" w:rsidRDefault="00AD5556" w:rsidP="00720877">
      <w:pPr>
        <w:spacing w:line="475" w:lineRule="exact"/>
        <w:ind w:left="-1418" w:right="-6" w:firstLine="601"/>
        <w:jc w:val="center"/>
        <w:rPr>
          <w:rFonts w:ascii="Times New Roman" w:eastAsia="Times New Roman" w:hAnsi="Times New Roman" w:cs="Times New Roman"/>
          <w:bCs/>
          <w:sz w:val="26"/>
          <w:szCs w:val="26"/>
        </w:rPr>
      </w:pPr>
      <w:r w:rsidRPr="00AD5556">
        <w:rPr>
          <w:rFonts w:ascii="Times New Roman" w:eastAsia="Times New Roman" w:hAnsi="Times New Roman" w:cs="Times New Roman"/>
          <w:bCs/>
          <w:sz w:val="26"/>
          <w:szCs w:val="26"/>
        </w:rPr>
        <w:t>8,Оценка надежности теплоснабжения</w:t>
      </w:r>
    </w:p>
    <w:p w:rsidR="00AD5556" w:rsidRPr="00AD5556" w:rsidRDefault="00AD5556" w:rsidP="00720877">
      <w:pPr>
        <w:spacing w:line="475" w:lineRule="exact"/>
        <w:ind w:left="-1418" w:right="-6" w:firstLine="601"/>
        <w:jc w:val="center"/>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Обоснование перспективных показателей надежности, определяемых числом</w:t>
      </w:r>
    </w:p>
    <w:p w:rsidR="00AD5556" w:rsidRPr="00AD5556" w:rsidRDefault="00AD5556" w:rsidP="00E41CA3">
      <w:pPr>
        <w:spacing w:line="475" w:lineRule="exact"/>
        <w:ind w:left="-1418" w:right="-6" w:firstLine="601"/>
        <w:jc w:val="center"/>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lastRenderedPageBreak/>
        <w:t>нарушений в подаче тепловой энергии.</w:t>
      </w:r>
    </w:p>
    <w:p w:rsidR="00AD5556" w:rsidRPr="00AD5556" w:rsidRDefault="00AD5556" w:rsidP="00E41CA3">
      <w:pPr>
        <w:ind w:left="-1418" w:right="-6" w:firstLine="601"/>
        <w:rPr>
          <w:sz w:val="2"/>
          <w:szCs w:val="2"/>
        </w:rPr>
      </w:pPr>
    </w:p>
    <w:p w:rsidR="00AD5556" w:rsidRPr="00AD5556" w:rsidRDefault="00AD5556" w:rsidP="00E41CA3">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Повышение надежности тепловых сетей, наиболее дорогой и уязвимой части системы теплоснабжения, достигается правильным выбором ее схемы, резервированием и автоматическим управлением как эксплуатационными, так и аварийными гидравлическими и тепловыми режимами.</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Для оценки надежности пользуются понятиями отказа элемента и отказа системы. Под первым понимают внезапный отказ, когда элемент необходимо немедленно выключить из работы. Отказ системы — такая аварийная ситуация, при которой прекращается подача теплоты хотя бы одному потребителю. У нерезервированных систем отказ любого ее элемента приводит к отказу всей системы, а у резервированных такое явление может и не произойти. Система теплоснабжения — сложное техническое сооружение, поэтому ее надежность оценивается показателем качества функционирования. Если все элементы системы исправны, то исправна и она в целом.</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При отказе части элементов система частично работоспособна, при отказе всех элементов — полностью не работоспособна</w:t>
      </w:r>
    </w:p>
    <w:p w:rsidR="00AD5556" w:rsidRPr="00AD5556" w:rsidRDefault="00AD5556" w:rsidP="00720877">
      <w:pPr>
        <w:spacing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 xml:space="preserve">Для оценки надежности систем теплоснабжения, используется вероятностный показатель надежности </w:t>
      </w:r>
      <w:r w:rsidRPr="00AD5556">
        <w:rPr>
          <w:rFonts w:ascii="Times New Roman" w:eastAsia="Times New Roman" w:hAnsi="Times New Roman" w:cs="Times New Roman"/>
          <w:sz w:val="26"/>
          <w:szCs w:val="26"/>
          <w:lang w:val="en-US" w:eastAsia="en-US" w:bidi="en-US"/>
        </w:rPr>
        <w:t>Rcr</w:t>
      </w:r>
      <w:r w:rsidRPr="00AD5556">
        <w:rPr>
          <w:rFonts w:ascii="Times New Roman" w:eastAsia="Times New Roman" w:hAnsi="Times New Roman" w:cs="Times New Roman"/>
          <w:sz w:val="26"/>
          <w:szCs w:val="26"/>
          <w:lang w:eastAsia="en-US" w:bidi="en-US"/>
        </w:rPr>
        <w:t>(</w:t>
      </w:r>
      <w:r w:rsidRPr="00AD5556">
        <w:rPr>
          <w:rFonts w:ascii="Times New Roman" w:eastAsia="Times New Roman" w:hAnsi="Times New Roman" w:cs="Times New Roman"/>
          <w:sz w:val="26"/>
          <w:szCs w:val="26"/>
          <w:lang w:val="en-US" w:eastAsia="en-US" w:bidi="en-US"/>
        </w:rPr>
        <w:t>t</w:t>
      </w:r>
      <w:r w:rsidRPr="00AD5556">
        <w:rPr>
          <w:rFonts w:ascii="Times New Roman" w:eastAsia="Times New Roman" w:hAnsi="Times New Roman" w:cs="Times New Roman"/>
          <w:sz w:val="26"/>
          <w:szCs w:val="26"/>
          <w:lang w:eastAsia="en-US" w:bidi="en-US"/>
        </w:rPr>
        <w:t xml:space="preserve">), </w:t>
      </w:r>
      <w:r w:rsidRPr="00AD5556">
        <w:rPr>
          <w:rFonts w:ascii="Times New Roman" w:eastAsia="Times New Roman" w:hAnsi="Times New Roman" w:cs="Times New Roman"/>
          <w:sz w:val="26"/>
          <w:szCs w:val="26"/>
        </w:rPr>
        <w:t>который отражает степень выполнения системой задачи теплоснабжения в течение отопительного периода и дает интегральную оценку надежности тепловой сети в целом.</w:t>
      </w:r>
    </w:p>
    <w:p w:rsidR="00AD5556" w:rsidRPr="00AD5556" w:rsidRDefault="00AD5556" w:rsidP="00720877">
      <w:pPr>
        <w:spacing w:after="100" w:afterAutospacing="1" w:line="480" w:lineRule="exact"/>
        <w:ind w:left="-1418" w:right="-6" w:firstLine="601"/>
        <w:jc w:val="both"/>
        <w:rPr>
          <w:rFonts w:ascii="Times New Roman" w:eastAsia="Times New Roman" w:hAnsi="Times New Roman" w:cs="Times New Roman"/>
          <w:sz w:val="26"/>
          <w:szCs w:val="26"/>
        </w:rPr>
      </w:pPr>
      <w:r w:rsidRPr="00AD5556">
        <w:rPr>
          <w:rFonts w:ascii="Times New Roman" w:eastAsia="Times New Roman" w:hAnsi="Times New Roman" w:cs="Times New Roman"/>
          <w:sz w:val="26"/>
          <w:szCs w:val="26"/>
        </w:rPr>
        <w:t>Ввиду отсутствия стабильных отказов системы теплоснабжения за последние пять лет, математически величину показателей надежности вычислить затруднительно.</w:t>
      </w:r>
    </w:p>
    <w:p w:rsidR="00AD5556" w:rsidRDefault="00AD5556" w:rsidP="00720877">
      <w:pPr>
        <w:spacing w:after="100" w:afterAutospacing="1" w:line="485" w:lineRule="exact"/>
        <w:ind w:left="-1418" w:right="-6" w:firstLine="601"/>
        <w:rPr>
          <w:rFonts w:ascii="Times New Roman" w:eastAsia="Times New Roman" w:hAnsi="Times New Roman" w:cs="Times New Roman"/>
          <w:i/>
          <w:iCs/>
          <w:sz w:val="26"/>
          <w:szCs w:val="26"/>
        </w:rPr>
      </w:pPr>
      <w:r w:rsidRPr="00AD5556">
        <w:rPr>
          <w:rFonts w:ascii="Times New Roman" w:eastAsia="Times New Roman" w:hAnsi="Times New Roman" w:cs="Times New Roman"/>
          <w:i/>
          <w:iCs/>
          <w:sz w:val="26"/>
          <w:szCs w:val="26"/>
        </w:rPr>
        <w:t>Обоснование перспективных показателей, определяемых приведенной продолжительностью прекращений подачи тепловой энергии.</w:t>
      </w:r>
    </w:p>
    <w:p w:rsidR="00E41CA3" w:rsidRPr="00E41CA3" w:rsidRDefault="00E41CA3" w:rsidP="00E41CA3">
      <w:pPr>
        <w:spacing w:line="480" w:lineRule="exact"/>
        <w:ind w:left="-1418" w:right="-6" w:firstLine="620"/>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Допустимость лимитированного теплоснабжения при отказах элементов системы теплоснабжения обеспечиваются теплоаккумулирующей способностью зданий.</w:t>
      </w:r>
    </w:p>
    <w:p w:rsidR="00E41CA3" w:rsidRPr="00E41CA3" w:rsidRDefault="00E41CA3" w:rsidP="00E41CA3">
      <w:pPr>
        <w:spacing w:after="480" w:line="480" w:lineRule="exact"/>
        <w:ind w:left="-1418" w:right="-6" w:firstLine="620"/>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Ввиду отсутствия стабильности отказов системы теплоснабжения за последние пять лет и прекращений подачи тепловой энергии, перспективные показатели с учётом совершенствования систем теплоснабжения и повышением качества элементов, из которых она состоит вычислить сложно.</w:t>
      </w:r>
    </w:p>
    <w:p w:rsidR="00E41CA3" w:rsidRPr="00E41CA3" w:rsidRDefault="00E41CA3" w:rsidP="00E41CA3">
      <w:pPr>
        <w:spacing w:line="480" w:lineRule="exact"/>
        <w:ind w:left="-1418" w:firstLine="407"/>
        <w:jc w:val="center"/>
        <w:rPr>
          <w:rFonts w:ascii="Times New Roman" w:eastAsia="Times New Roman" w:hAnsi="Times New Roman" w:cs="Times New Roman"/>
          <w:i/>
          <w:iCs/>
          <w:sz w:val="26"/>
          <w:szCs w:val="26"/>
        </w:rPr>
      </w:pPr>
      <w:r w:rsidRPr="00E41CA3">
        <w:rPr>
          <w:rFonts w:ascii="Times New Roman" w:eastAsia="Times New Roman" w:hAnsi="Times New Roman" w:cs="Times New Roman"/>
          <w:i/>
          <w:iCs/>
          <w:sz w:val="26"/>
          <w:szCs w:val="26"/>
        </w:rPr>
        <w:t>Обоснование перспективных показателей, определяемых приведенным объемом</w:t>
      </w:r>
    </w:p>
    <w:p w:rsidR="00E41CA3" w:rsidRPr="00E41CA3" w:rsidRDefault="00E41CA3" w:rsidP="00E41CA3">
      <w:pPr>
        <w:spacing w:line="480" w:lineRule="exact"/>
        <w:ind w:left="-1418" w:firstLine="407"/>
        <w:jc w:val="center"/>
        <w:rPr>
          <w:rFonts w:ascii="Times New Roman" w:eastAsia="Times New Roman" w:hAnsi="Times New Roman" w:cs="Times New Roman"/>
          <w:i/>
          <w:iCs/>
          <w:sz w:val="26"/>
          <w:szCs w:val="26"/>
        </w:rPr>
      </w:pPr>
      <w:r w:rsidRPr="00E41CA3">
        <w:rPr>
          <w:rFonts w:ascii="Times New Roman" w:eastAsia="Times New Roman" w:hAnsi="Times New Roman" w:cs="Times New Roman"/>
          <w:i/>
          <w:iCs/>
          <w:sz w:val="26"/>
          <w:szCs w:val="26"/>
        </w:rPr>
        <w:t>недоотпуска тепла в результате нарушений в подаче тепловой энергии.</w:t>
      </w:r>
    </w:p>
    <w:p w:rsidR="00E41CA3" w:rsidRPr="00E41CA3" w:rsidRDefault="00E41CA3" w:rsidP="00E41CA3">
      <w:pPr>
        <w:spacing w:line="480" w:lineRule="exact"/>
        <w:ind w:left="-1418" w:right="360"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Оценка надежности системы производится на основе использования отдельных показателей надежности. В частности, для оценки надежности системы теплоснабжения используются такие показатели, как интенсивность отказов и относительный аварийный недоотпуск теплоты.</w:t>
      </w:r>
    </w:p>
    <w:p w:rsidR="00E41CA3" w:rsidRPr="00E41CA3" w:rsidRDefault="00E41CA3" w:rsidP="00E41CA3">
      <w:pPr>
        <w:spacing w:line="480" w:lineRule="exact"/>
        <w:ind w:left="-1418"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Интенсивность отказов определяется по зависимости</w:t>
      </w:r>
    </w:p>
    <w:p w:rsidR="00E41CA3" w:rsidRPr="00E41CA3" w:rsidRDefault="00E41CA3" w:rsidP="00E41CA3">
      <w:pPr>
        <w:spacing w:line="480" w:lineRule="exact"/>
        <w:ind w:left="-1418" w:right="440" w:firstLine="407"/>
        <w:jc w:val="center"/>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 xml:space="preserve">Р= </w:t>
      </w:r>
      <w:r w:rsidRPr="00E41CA3">
        <w:rPr>
          <w:rFonts w:ascii="Times New Roman" w:eastAsia="Times New Roman" w:hAnsi="Times New Roman" w:cs="Times New Roman"/>
          <w:sz w:val="26"/>
          <w:szCs w:val="26"/>
          <w:lang w:val="en-US" w:eastAsia="en-US" w:bidi="en-US"/>
        </w:rPr>
        <w:t>SM</w:t>
      </w:r>
      <w:r w:rsidRPr="00E41CA3">
        <w:rPr>
          <w:rFonts w:ascii="Times New Roman" w:eastAsia="Times New Roman" w:hAnsi="Times New Roman" w:cs="Times New Roman"/>
          <w:sz w:val="26"/>
          <w:szCs w:val="26"/>
          <w:lang w:eastAsia="en-US" w:bidi="en-US"/>
        </w:rPr>
        <w:t xml:space="preserve"> </w:t>
      </w:r>
      <w:r w:rsidRPr="00E41CA3">
        <w:rPr>
          <w:rFonts w:ascii="Times New Roman" w:eastAsia="Times New Roman" w:hAnsi="Times New Roman" w:cs="Times New Roman"/>
          <w:sz w:val="26"/>
          <w:szCs w:val="26"/>
        </w:rPr>
        <w:t xml:space="preserve">от </w:t>
      </w:r>
      <w:r w:rsidRPr="00E41CA3">
        <w:rPr>
          <w:rFonts w:ascii="Times New Roman" w:eastAsia="Times New Roman" w:hAnsi="Times New Roman" w:cs="Times New Roman"/>
          <w:sz w:val="26"/>
          <w:szCs w:val="26"/>
          <w:lang w:val="en-US" w:eastAsia="en-US" w:bidi="en-US"/>
        </w:rPr>
        <w:t>n</w:t>
      </w:r>
      <w:r w:rsidRPr="00E41CA3">
        <w:rPr>
          <w:rFonts w:ascii="Times New Roman" w:eastAsia="Times New Roman" w:hAnsi="Times New Roman" w:cs="Times New Roman"/>
          <w:sz w:val="26"/>
          <w:szCs w:val="26"/>
          <w:vertAlign w:val="subscript"/>
          <w:lang w:eastAsia="en-US" w:bidi="en-US"/>
        </w:rPr>
        <w:t>0</w:t>
      </w:r>
      <w:r w:rsidRPr="00E41CA3">
        <w:rPr>
          <w:rFonts w:ascii="Times New Roman" w:eastAsia="Times New Roman" w:hAnsi="Times New Roman" w:cs="Times New Roman"/>
          <w:sz w:val="26"/>
          <w:szCs w:val="26"/>
          <w:vertAlign w:val="subscript"/>
          <w:lang w:val="en-US" w:eastAsia="en-US" w:bidi="en-US"/>
        </w:rPr>
        <w:t>T</w:t>
      </w:r>
      <w:r w:rsidRPr="00E41CA3">
        <w:rPr>
          <w:rFonts w:ascii="Times New Roman" w:eastAsia="Times New Roman" w:hAnsi="Times New Roman" w:cs="Times New Roman"/>
          <w:sz w:val="26"/>
          <w:szCs w:val="26"/>
          <w:lang w:eastAsia="en-US" w:bidi="en-US"/>
        </w:rPr>
        <w:t>/</w:t>
      </w:r>
      <w:r w:rsidRPr="00E41CA3">
        <w:rPr>
          <w:rFonts w:ascii="Times New Roman" w:eastAsia="Times New Roman" w:hAnsi="Times New Roman" w:cs="Times New Roman"/>
          <w:sz w:val="26"/>
          <w:szCs w:val="26"/>
          <w:lang w:val="en-US" w:eastAsia="en-US" w:bidi="en-US"/>
        </w:rPr>
        <w:t>SM</w:t>
      </w:r>
      <w:r w:rsidRPr="00E41CA3">
        <w:rPr>
          <w:rFonts w:ascii="Times New Roman" w:eastAsia="Times New Roman" w:hAnsi="Times New Roman" w:cs="Times New Roman"/>
          <w:sz w:val="26"/>
          <w:szCs w:val="26"/>
          <w:vertAlign w:val="subscript"/>
          <w:lang w:val="en-US" w:eastAsia="en-US" w:bidi="en-US"/>
        </w:rPr>
        <w:t>n</w:t>
      </w:r>
      <w:r w:rsidRPr="00E41CA3">
        <w:rPr>
          <w:rFonts w:ascii="Times New Roman" w:eastAsia="Times New Roman" w:hAnsi="Times New Roman" w:cs="Times New Roman"/>
          <w:sz w:val="26"/>
          <w:szCs w:val="26"/>
          <w:lang w:eastAsia="en-US" w:bidi="en-US"/>
        </w:rPr>
        <w:t>,</w:t>
      </w:r>
    </w:p>
    <w:p w:rsidR="00E41CA3" w:rsidRPr="00E41CA3" w:rsidRDefault="00E41CA3" w:rsidP="00E41CA3">
      <w:pPr>
        <w:spacing w:after="476" w:line="480" w:lineRule="exact"/>
        <w:ind w:left="-1418" w:right="360"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где М</w:t>
      </w:r>
      <w:r w:rsidRPr="00E41CA3">
        <w:rPr>
          <w:rFonts w:ascii="Times New Roman" w:eastAsia="Times New Roman" w:hAnsi="Times New Roman" w:cs="Times New Roman"/>
          <w:sz w:val="26"/>
          <w:szCs w:val="26"/>
          <w:vertAlign w:val="subscript"/>
        </w:rPr>
        <w:t>от</w:t>
      </w:r>
      <w:r w:rsidRPr="00E41CA3">
        <w:rPr>
          <w:rFonts w:ascii="Times New Roman" w:eastAsia="Times New Roman" w:hAnsi="Times New Roman" w:cs="Times New Roman"/>
          <w:sz w:val="26"/>
          <w:szCs w:val="26"/>
        </w:rPr>
        <w:t xml:space="preserve"> -материальная характеристика участков тепловой сети, выключенных из работы при отказе, м</w:t>
      </w:r>
      <w:r w:rsidRPr="00E41CA3">
        <w:rPr>
          <w:rFonts w:ascii="Times New Roman" w:eastAsia="Times New Roman" w:hAnsi="Times New Roman" w:cs="Times New Roman"/>
          <w:sz w:val="26"/>
          <w:szCs w:val="26"/>
          <w:vertAlign w:val="superscript"/>
        </w:rPr>
        <w:t>2</w:t>
      </w:r>
      <w:r w:rsidRPr="00E41CA3">
        <w:rPr>
          <w:rFonts w:ascii="Times New Roman" w:eastAsia="Times New Roman" w:hAnsi="Times New Roman" w:cs="Times New Roman"/>
          <w:sz w:val="26"/>
          <w:szCs w:val="26"/>
        </w:rPr>
        <w:t>;</w:t>
      </w:r>
    </w:p>
    <w:p w:rsidR="00E41CA3" w:rsidRPr="00E41CA3" w:rsidRDefault="00E41CA3" w:rsidP="00E41CA3">
      <w:pPr>
        <w:spacing w:line="485" w:lineRule="exact"/>
        <w:ind w:left="-1418" w:right="360"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п</w:t>
      </w:r>
      <w:r w:rsidRPr="00E41CA3">
        <w:rPr>
          <w:rFonts w:ascii="Times New Roman" w:eastAsia="Times New Roman" w:hAnsi="Times New Roman" w:cs="Times New Roman"/>
          <w:sz w:val="26"/>
          <w:szCs w:val="26"/>
          <w:vertAlign w:val="subscript"/>
        </w:rPr>
        <w:t>от</w:t>
      </w:r>
      <w:r w:rsidRPr="00E41CA3">
        <w:rPr>
          <w:rFonts w:ascii="Times New Roman" w:eastAsia="Times New Roman" w:hAnsi="Times New Roman" w:cs="Times New Roman"/>
          <w:sz w:val="26"/>
          <w:szCs w:val="26"/>
        </w:rPr>
        <w:t>- время вынужденного выключения участков сети, вызванное отказом и его устранением, ч;</w:t>
      </w:r>
    </w:p>
    <w:p w:rsidR="00E41CA3" w:rsidRPr="00E41CA3" w:rsidRDefault="00E41CA3" w:rsidP="00E41CA3">
      <w:pPr>
        <w:spacing w:line="480" w:lineRule="exact"/>
        <w:ind w:left="-1418" w:right="360"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lang w:val="en-US" w:eastAsia="en-US" w:bidi="en-US"/>
        </w:rPr>
        <w:t>SM</w:t>
      </w:r>
      <w:r w:rsidRPr="00E41CA3">
        <w:rPr>
          <w:rFonts w:ascii="Times New Roman" w:eastAsia="Times New Roman" w:hAnsi="Times New Roman" w:cs="Times New Roman"/>
          <w:sz w:val="26"/>
          <w:szCs w:val="26"/>
          <w:vertAlign w:val="subscript"/>
          <w:lang w:val="en-US" w:eastAsia="en-US" w:bidi="en-US"/>
        </w:rPr>
        <w:t>n</w:t>
      </w:r>
      <w:r w:rsidRPr="00E41CA3">
        <w:rPr>
          <w:rFonts w:ascii="Times New Roman" w:eastAsia="Times New Roman" w:hAnsi="Times New Roman" w:cs="Times New Roman"/>
          <w:sz w:val="26"/>
          <w:szCs w:val="26"/>
          <w:lang w:eastAsia="en-US" w:bidi="en-US"/>
        </w:rPr>
        <w:t xml:space="preserve"> </w:t>
      </w:r>
      <w:r w:rsidRPr="00E41CA3">
        <w:rPr>
          <w:rFonts w:ascii="Times New Roman" w:eastAsia="Times New Roman" w:hAnsi="Times New Roman" w:cs="Times New Roman"/>
          <w:sz w:val="26"/>
          <w:szCs w:val="26"/>
        </w:rPr>
        <w:t>- произведение материальной характеристики тепловой сети данной системы теплоснабжения на плановую длительность ее работы за заданный период времени (обычно за год).</w:t>
      </w:r>
    </w:p>
    <w:p w:rsidR="00E41CA3" w:rsidRPr="00E41CA3" w:rsidRDefault="00E41CA3" w:rsidP="00E41CA3">
      <w:pPr>
        <w:spacing w:line="480" w:lineRule="exact"/>
        <w:ind w:left="-1418"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Материальной характеристикой тепловой сети, состоящей из "п" участков</w:t>
      </w:r>
    </w:p>
    <w:p w:rsidR="00E41CA3" w:rsidRPr="00E41CA3" w:rsidRDefault="00E41CA3" w:rsidP="00E41CA3">
      <w:pPr>
        <w:spacing w:after="384" w:line="480" w:lineRule="exact"/>
        <w:ind w:left="-1418" w:right="360"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 xml:space="preserve">является величина М = X </w:t>
      </w:r>
      <w:r w:rsidRPr="00E41CA3">
        <w:rPr>
          <w:rFonts w:ascii="Times New Roman" w:eastAsia="Times New Roman" w:hAnsi="Times New Roman" w:cs="Times New Roman"/>
          <w:i/>
          <w:iCs/>
          <w:sz w:val="26"/>
          <w:szCs w:val="26"/>
          <w:lang w:val="en-US" w:eastAsia="en-US" w:bidi="en-US"/>
        </w:rPr>
        <w:t>di</w:t>
      </w:r>
      <w:r w:rsidRPr="00E41CA3">
        <w:rPr>
          <w:rFonts w:ascii="Times New Roman" w:eastAsia="Times New Roman" w:hAnsi="Times New Roman" w:cs="Times New Roman"/>
          <w:i/>
          <w:iCs/>
          <w:sz w:val="26"/>
          <w:szCs w:val="26"/>
          <w:lang w:eastAsia="en-US" w:bidi="en-US"/>
        </w:rPr>
        <w:t>,</w:t>
      </w:r>
      <w:r w:rsidRPr="00E41CA3">
        <w:rPr>
          <w:rFonts w:ascii="Times New Roman" w:eastAsia="Times New Roman" w:hAnsi="Times New Roman" w:cs="Times New Roman"/>
          <w:sz w:val="26"/>
          <w:szCs w:val="26"/>
          <w:lang w:eastAsia="en-US" w:bidi="en-US"/>
        </w:rPr>
        <w:t xml:space="preserve"> </w:t>
      </w:r>
      <w:r w:rsidRPr="00E41CA3">
        <w:rPr>
          <w:rFonts w:ascii="Times New Roman" w:eastAsia="Times New Roman" w:hAnsi="Times New Roman" w:cs="Times New Roman"/>
          <w:sz w:val="26"/>
          <w:szCs w:val="26"/>
        </w:rPr>
        <w:t>представляющая сумму произведений диаметров трубопроводов на их длину в метрах (учитываются как подающие, так и обратные трубопроводы). Относительный аварийный недоотпуск теплоты может быть определен по формуле</w:t>
      </w:r>
    </w:p>
    <w:p w:rsidR="00E41CA3" w:rsidRPr="00E41CA3" w:rsidRDefault="00E41CA3" w:rsidP="00E41CA3">
      <w:pPr>
        <w:ind w:left="-1418" w:firstLine="407"/>
        <w:rPr>
          <w:sz w:val="2"/>
          <w:szCs w:val="2"/>
        </w:rPr>
      </w:pPr>
    </w:p>
    <w:p w:rsidR="00E41CA3" w:rsidRPr="00E41CA3" w:rsidRDefault="00E41CA3" w:rsidP="00E41CA3">
      <w:pPr>
        <w:spacing w:line="480" w:lineRule="exact"/>
        <w:ind w:left="-1418" w:right="3700" w:firstLine="407"/>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lang w:val="en-US" w:eastAsia="en-US" w:bidi="en-US"/>
        </w:rPr>
        <w:t>q</w:t>
      </w:r>
      <w:r w:rsidRPr="00E41CA3">
        <w:rPr>
          <w:rFonts w:ascii="Times New Roman" w:eastAsia="Times New Roman" w:hAnsi="Times New Roman" w:cs="Times New Roman"/>
          <w:sz w:val="26"/>
          <w:szCs w:val="26"/>
          <w:lang w:eastAsia="en-US" w:bidi="en-US"/>
        </w:rPr>
        <w:t xml:space="preserve"> = </w:t>
      </w:r>
      <w:r w:rsidRPr="00E41CA3">
        <w:rPr>
          <w:rFonts w:ascii="Times New Roman" w:eastAsia="Times New Roman" w:hAnsi="Times New Roman" w:cs="Times New Roman"/>
          <w:sz w:val="26"/>
          <w:szCs w:val="26"/>
          <w:lang w:val="en-US" w:eastAsia="en-US" w:bidi="en-US"/>
        </w:rPr>
        <w:t>SQaB</w:t>
      </w:r>
      <w:r w:rsidRPr="00E41CA3">
        <w:rPr>
          <w:rFonts w:ascii="Times New Roman" w:eastAsia="Times New Roman" w:hAnsi="Times New Roman" w:cs="Times New Roman"/>
          <w:sz w:val="26"/>
          <w:szCs w:val="26"/>
          <w:lang w:eastAsia="en-US" w:bidi="en-US"/>
        </w:rPr>
        <w:t>/</w:t>
      </w:r>
      <w:r w:rsidRPr="00E41CA3">
        <w:rPr>
          <w:rFonts w:ascii="Times New Roman" w:eastAsia="Times New Roman" w:hAnsi="Times New Roman" w:cs="Times New Roman"/>
          <w:sz w:val="26"/>
          <w:szCs w:val="26"/>
          <w:lang w:val="en-US" w:eastAsia="en-US" w:bidi="en-US"/>
        </w:rPr>
        <w:t>SQ</w:t>
      </w:r>
      <w:r w:rsidRPr="00E41CA3">
        <w:rPr>
          <w:rFonts w:ascii="Times New Roman" w:eastAsia="Times New Roman" w:hAnsi="Times New Roman" w:cs="Times New Roman"/>
          <w:sz w:val="26"/>
          <w:szCs w:val="26"/>
          <w:lang w:eastAsia="en-US" w:bidi="en-US"/>
        </w:rPr>
        <w:t xml:space="preserve">, </w:t>
      </w:r>
      <w:r w:rsidRPr="00E41CA3">
        <w:rPr>
          <w:rFonts w:ascii="Times New Roman" w:eastAsia="Times New Roman" w:hAnsi="Times New Roman" w:cs="Times New Roman"/>
          <w:sz w:val="26"/>
          <w:szCs w:val="26"/>
        </w:rPr>
        <w:t xml:space="preserve">где </w:t>
      </w:r>
      <w:r w:rsidRPr="00E41CA3">
        <w:rPr>
          <w:rFonts w:ascii="Times New Roman" w:eastAsia="Times New Roman" w:hAnsi="Times New Roman" w:cs="Times New Roman"/>
          <w:sz w:val="26"/>
          <w:szCs w:val="26"/>
          <w:lang w:val="en-US" w:eastAsia="en-US" w:bidi="en-US"/>
        </w:rPr>
        <w:t>SQaB</w:t>
      </w:r>
      <w:r w:rsidRPr="00E41CA3">
        <w:rPr>
          <w:rFonts w:ascii="Times New Roman" w:eastAsia="Times New Roman" w:hAnsi="Times New Roman" w:cs="Times New Roman"/>
          <w:sz w:val="26"/>
          <w:szCs w:val="26"/>
          <w:lang w:eastAsia="en-US" w:bidi="en-US"/>
        </w:rPr>
        <w:t xml:space="preserve"> - </w:t>
      </w:r>
      <w:r w:rsidRPr="00E41CA3">
        <w:rPr>
          <w:rFonts w:ascii="Times New Roman" w:eastAsia="Times New Roman" w:hAnsi="Times New Roman" w:cs="Times New Roman"/>
          <w:sz w:val="26"/>
          <w:szCs w:val="26"/>
        </w:rPr>
        <w:t>аварийный недоотпуск теплоты за год;</w:t>
      </w:r>
    </w:p>
    <w:p w:rsidR="00E41CA3" w:rsidRPr="00E41CA3" w:rsidRDefault="00E41CA3" w:rsidP="00E41CA3">
      <w:pPr>
        <w:spacing w:line="480" w:lineRule="exact"/>
        <w:ind w:left="-1418"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lang w:val="en-US" w:eastAsia="en-US" w:bidi="en-US"/>
        </w:rPr>
        <w:t>SQ</w:t>
      </w:r>
      <w:r w:rsidRPr="00E41CA3">
        <w:rPr>
          <w:rFonts w:ascii="Times New Roman" w:eastAsia="Times New Roman" w:hAnsi="Times New Roman" w:cs="Times New Roman"/>
          <w:sz w:val="26"/>
          <w:szCs w:val="26"/>
          <w:lang w:eastAsia="en-US" w:bidi="en-US"/>
        </w:rPr>
        <w:t xml:space="preserve">- </w:t>
      </w:r>
      <w:r w:rsidRPr="00E41CA3">
        <w:rPr>
          <w:rFonts w:ascii="Times New Roman" w:eastAsia="Times New Roman" w:hAnsi="Times New Roman" w:cs="Times New Roman"/>
          <w:sz w:val="26"/>
          <w:szCs w:val="26"/>
        </w:rPr>
        <w:t>расчетный отпуск теплоты всей системой теплоснабжения за год.</w:t>
      </w:r>
    </w:p>
    <w:p w:rsidR="00E41CA3" w:rsidRPr="00E41CA3" w:rsidRDefault="00E41CA3" w:rsidP="00E41CA3">
      <w:pPr>
        <w:spacing w:after="480" w:line="480" w:lineRule="exact"/>
        <w:ind w:left="-1418" w:right="340"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 xml:space="preserve">Эти показатели в определенной мере характеризуют надежность работы системы теплоснабжения. Учитывая, что за </w:t>
      </w:r>
      <w:r w:rsidRPr="00E41CA3">
        <w:rPr>
          <w:rFonts w:ascii="Times New Roman" w:eastAsia="Times New Roman" w:hAnsi="Times New Roman" w:cs="Times New Roman"/>
          <w:sz w:val="26"/>
          <w:szCs w:val="26"/>
        </w:rPr>
        <w:lastRenderedPageBreak/>
        <w:t>прошедшие пять лет было одно нарушение теплоснабжения практически не повлиявшие на отпуск тепла, перспективные показатели по указанной теме равны нулю.</w:t>
      </w:r>
    </w:p>
    <w:p w:rsidR="00E41CA3" w:rsidRPr="00E41CA3" w:rsidRDefault="00E41CA3" w:rsidP="00E41CA3">
      <w:pPr>
        <w:spacing w:line="480" w:lineRule="exact"/>
        <w:ind w:left="-1418" w:right="520" w:firstLine="407"/>
        <w:rPr>
          <w:rFonts w:ascii="Times New Roman" w:eastAsia="Times New Roman" w:hAnsi="Times New Roman" w:cs="Times New Roman"/>
          <w:i/>
          <w:iCs/>
          <w:sz w:val="26"/>
          <w:szCs w:val="26"/>
        </w:rPr>
      </w:pPr>
      <w:r w:rsidRPr="00E41CA3">
        <w:rPr>
          <w:rFonts w:ascii="Times New Roman" w:eastAsia="Times New Roman" w:hAnsi="Times New Roman" w:cs="Times New Roman"/>
          <w:i/>
          <w:iCs/>
          <w:sz w:val="26"/>
          <w:szCs w:val="26"/>
        </w:rPr>
        <w:t>Обоснование перспективных показателей, определяемых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w:t>
      </w:r>
    </w:p>
    <w:p w:rsidR="00E41CA3" w:rsidRPr="00E41CA3" w:rsidRDefault="00E41CA3" w:rsidP="00E41CA3">
      <w:pPr>
        <w:spacing w:line="480" w:lineRule="exact"/>
        <w:ind w:left="-1418" w:firstLine="407"/>
        <w:jc w:val="center"/>
        <w:rPr>
          <w:rFonts w:ascii="Times New Roman" w:eastAsia="Times New Roman" w:hAnsi="Times New Roman" w:cs="Times New Roman"/>
          <w:i/>
          <w:iCs/>
          <w:sz w:val="26"/>
          <w:szCs w:val="26"/>
        </w:rPr>
      </w:pPr>
      <w:r w:rsidRPr="00E41CA3">
        <w:rPr>
          <w:rFonts w:ascii="Times New Roman" w:eastAsia="Times New Roman" w:hAnsi="Times New Roman" w:cs="Times New Roman"/>
          <w:i/>
          <w:iCs/>
          <w:sz w:val="26"/>
          <w:szCs w:val="26"/>
        </w:rPr>
        <w:t>тепловой энергии.</w:t>
      </w:r>
    </w:p>
    <w:p w:rsidR="00E41CA3" w:rsidRPr="00E41CA3" w:rsidRDefault="00E41CA3" w:rsidP="00E41CA3">
      <w:pPr>
        <w:spacing w:line="480" w:lineRule="exact"/>
        <w:ind w:left="-1418" w:right="340"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Наладка тепловых сетей является ключевым фактором в обеспечении надежного функционирования снабжения теплом потребителей. Отсутствие производства наладочных работ на тепловых сетях является причиной перетопов у одних потребителей и непрогрев у других. При этом на источниках тепловой энергии наблюдается значительный перерасход топлива (до 30 %). Эффективность наладочных работ на теплосетях всегда была и остаётся высокой.</w:t>
      </w:r>
    </w:p>
    <w:p w:rsidR="00E41CA3" w:rsidRPr="00E41CA3" w:rsidRDefault="00E41CA3" w:rsidP="00E41CA3">
      <w:pPr>
        <w:spacing w:line="480" w:lineRule="exact"/>
        <w:ind w:left="-1418" w:right="340"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Температура теплоносителя в подающем и обратном трубопроводах тепловой сети должна обеспечивать достижение параметров качества установленных нормативными правовыми актами.</w:t>
      </w:r>
    </w:p>
    <w:p w:rsidR="00E41CA3" w:rsidRPr="00E41CA3" w:rsidRDefault="00E41CA3" w:rsidP="00E41CA3">
      <w:pPr>
        <w:spacing w:line="480" w:lineRule="exact"/>
        <w:ind w:left="-1418" w:right="340"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Допускается отклонение параметров качества тепловой энергии, теплоносителя, в пределах установленных нормативными правовыми актами, в том числе по температуре теплоносителя в ночное время (с 23.00 до 6.00 часов) не более чем на 5 °С, в дневное время (с 6.00 до 23.00) не более чем на 3 °С.</w:t>
      </w:r>
    </w:p>
    <w:p w:rsidR="00E41CA3" w:rsidRDefault="00E41CA3" w:rsidP="00E41CA3">
      <w:pPr>
        <w:spacing w:after="384" w:line="480" w:lineRule="exact"/>
        <w:ind w:left="-1418" w:right="340" w:firstLine="407"/>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В то же время отклонения параметров теплоносителя от температурного графика по причине нарушений в подаче тепловой энергии за последние пять лет не отмечено.</w:t>
      </w:r>
    </w:p>
    <w:p w:rsidR="00E41CA3" w:rsidRPr="00E41CA3" w:rsidRDefault="00E41CA3" w:rsidP="00E41CA3">
      <w:pPr>
        <w:keepNext/>
        <w:keepLines/>
        <w:numPr>
          <w:ilvl w:val="0"/>
          <w:numId w:val="18"/>
        </w:numPr>
        <w:tabs>
          <w:tab w:val="left" w:pos="-426"/>
        </w:tabs>
        <w:spacing w:after="478" w:line="552" w:lineRule="exact"/>
        <w:ind w:left="-1418" w:right="380" w:firstLine="426"/>
        <w:outlineLvl w:val="3"/>
        <w:rPr>
          <w:rFonts w:ascii="Times New Roman" w:eastAsia="Times New Roman" w:hAnsi="Times New Roman" w:cs="Times New Roman"/>
          <w:bCs/>
          <w:sz w:val="30"/>
          <w:szCs w:val="30"/>
        </w:rPr>
      </w:pPr>
      <w:bookmarkStart w:id="10" w:name="bookmark20"/>
      <w:r w:rsidRPr="00E41CA3">
        <w:rPr>
          <w:rFonts w:ascii="Times New Roman" w:eastAsia="Times New Roman" w:hAnsi="Times New Roman" w:cs="Times New Roman"/>
          <w:bCs/>
          <w:sz w:val="30"/>
          <w:szCs w:val="30"/>
        </w:rPr>
        <w:t>Обоснование инвестиций в новое строительство, реконструкцию и техническое перевооружение объектов теплоснабжения</w:t>
      </w:r>
      <w:bookmarkEnd w:id="10"/>
    </w:p>
    <w:p w:rsidR="00E41CA3" w:rsidRPr="00E41CA3" w:rsidRDefault="00E41CA3" w:rsidP="00E41CA3">
      <w:pPr>
        <w:spacing w:line="480" w:lineRule="exact"/>
        <w:ind w:left="-1418" w:firstLine="426"/>
        <w:jc w:val="center"/>
        <w:rPr>
          <w:rFonts w:ascii="Times New Roman" w:eastAsia="Times New Roman" w:hAnsi="Times New Roman" w:cs="Times New Roman"/>
          <w:i/>
          <w:iCs/>
          <w:sz w:val="26"/>
          <w:szCs w:val="26"/>
        </w:rPr>
      </w:pPr>
      <w:r w:rsidRPr="00E41CA3">
        <w:rPr>
          <w:rFonts w:ascii="Times New Roman" w:eastAsia="Times New Roman" w:hAnsi="Times New Roman" w:cs="Times New Roman"/>
          <w:i/>
          <w:iCs/>
          <w:sz w:val="26"/>
          <w:szCs w:val="26"/>
        </w:rPr>
        <w:t>Оценка финансовых потребностей для осуществления строительства, реконструкции и технического перевооружения источников тепловой энергии и</w:t>
      </w:r>
    </w:p>
    <w:p w:rsidR="00E41CA3" w:rsidRPr="00E41CA3" w:rsidRDefault="00E41CA3" w:rsidP="00E41CA3">
      <w:pPr>
        <w:spacing w:line="480" w:lineRule="exact"/>
        <w:ind w:left="-1418" w:firstLine="426"/>
        <w:jc w:val="center"/>
        <w:rPr>
          <w:rFonts w:ascii="Times New Roman" w:eastAsia="Times New Roman" w:hAnsi="Times New Roman" w:cs="Times New Roman"/>
          <w:i/>
          <w:iCs/>
          <w:sz w:val="26"/>
          <w:szCs w:val="26"/>
        </w:rPr>
      </w:pPr>
      <w:r w:rsidRPr="00E41CA3">
        <w:rPr>
          <w:rFonts w:ascii="Times New Roman" w:eastAsia="Times New Roman" w:hAnsi="Times New Roman" w:cs="Times New Roman"/>
          <w:i/>
          <w:iCs/>
          <w:sz w:val="26"/>
          <w:szCs w:val="26"/>
        </w:rPr>
        <w:t>тепловых сетей.</w:t>
      </w:r>
    </w:p>
    <w:p w:rsidR="00E41CA3" w:rsidRPr="00E41CA3" w:rsidRDefault="00E41CA3" w:rsidP="00E41CA3">
      <w:pPr>
        <w:spacing w:after="420" w:line="480" w:lineRule="exact"/>
        <w:ind w:left="-1418" w:right="380" w:firstLine="426"/>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Подробный перечень примерных затрат необходимых для осуществления строительства, реконструкции и технического перевооружения источников тепловой энергии и тепловых сетей приведён в 1 томе в таблице «Общий объем инвестиций необходимых для проведения работ по модернизации и замене изношенного оборудования по котельным с. Ульяново с разбивкой по годам с 2021 по 2035 г.г. и учетом индекса роста цен»..</w:t>
      </w:r>
    </w:p>
    <w:p w:rsidR="00E41CA3" w:rsidRPr="00E41CA3" w:rsidRDefault="00E41CA3" w:rsidP="00E41CA3">
      <w:pPr>
        <w:spacing w:line="480" w:lineRule="exact"/>
        <w:ind w:left="-1418" w:firstLine="426"/>
        <w:jc w:val="center"/>
        <w:rPr>
          <w:rFonts w:ascii="Times New Roman" w:eastAsia="Times New Roman" w:hAnsi="Times New Roman" w:cs="Times New Roman"/>
          <w:i/>
          <w:iCs/>
          <w:sz w:val="26"/>
          <w:szCs w:val="26"/>
        </w:rPr>
      </w:pPr>
      <w:r w:rsidRPr="00E41CA3">
        <w:rPr>
          <w:rFonts w:ascii="Times New Roman" w:eastAsia="Times New Roman" w:hAnsi="Times New Roman" w:cs="Times New Roman"/>
          <w:i/>
          <w:iCs/>
          <w:sz w:val="26"/>
          <w:szCs w:val="26"/>
        </w:rPr>
        <w:t>Предложения по источникам инвестиций, обеспечивающих финансовые</w:t>
      </w:r>
    </w:p>
    <w:p w:rsidR="00E41CA3" w:rsidRPr="00E41CA3" w:rsidRDefault="00E41CA3" w:rsidP="00E41CA3">
      <w:pPr>
        <w:spacing w:line="480" w:lineRule="exact"/>
        <w:ind w:left="-1418" w:firstLine="426"/>
        <w:jc w:val="center"/>
        <w:rPr>
          <w:rFonts w:ascii="Times New Roman" w:eastAsia="Times New Roman" w:hAnsi="Times New Roman" w:cs="Times New Roman"/>
          <w:i/>
          <w:iCs/>
          <w:sz w:val="26"/>
          <w:szCs w:val="26"/>
        </w:rPr>
      </w:pPr>
      <w:r w:rsidRPr="00E41CA3">
        <w:rPr>
          <w:rFonts w:ascii="Times New Roman" w:eastAsia="Times New Roman" w:hAnsi="Times New Roman" w:cs="Times New Roman"/>
          <w:i/>
          <w:iCs/>
          <w:sz w:val="26"/>
          <w:szCs w:val="26"/>
        </w:rPr>
        <w:t>потребности.</w:t>
      </w:r>
    </w:p>
    <w:p w:rsidR="00E41CA3" w:rsidRPr="00E41CA3" w:rsidRDefault="00E41CA3" w:rsidP="00E41CA3">
      <w:pPr>
        <w:spacing w:line="480" w:lineRule="exact"/>
        <w:ind w:left="-1418" w:firstLine="426"/>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собственные средства;</w:t>
      </w:r>
    </w:p>
    <w:p w:rsidR="00E41CA3" w:rsidRPr="00E41CA3" w:rsidRDefault="00E41CA3" w:rsidP="00E41CA3">
      <w:pPr>
        <w:spacing w:line="480" w:lineRule="exact"/>
        <w:ind w:left="-1418" w:firstLine="426"/>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заемные средства кредитных организаций;</w:t>
      </w:r>
    </w:p>
    <w:p w:rsidR="00E41CA3" w:rsidRPr="00E41CA3" w:rsidRDefault="00E41CA3" w:rsidP="00E41CA3">
      <w:pPr>
        <w:spacing w:line="480" w:lineRule="exact"/>
        <w:ind w:left="-1418" w:firstLine="426"/>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федеральный бюджет</w:t>
      </w:r>
    </w:p>
    <w:p w:rsidR="00E41CA3" w:rsidRPr="00E41CA3" w:rsidRDefault="00E41CA3" w:rsidP="00E41CA3">
      <w:pPr>
        <w:spacing w:line="480" w:lineRule="exact"/>
        <w:ind w:left="-1418" w:firstLine="426"/>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бюджет субъекта Российской Федерации</w:t>
      </w:r>
    </w:p>
    <w:p w:rsidR="00E41CA3" w:rsidRPr="00E41CA3" w:rsidRDefault="00E41CA3" w:rsidP="00E41CA3">
      <w:pPr>
        <w:spacing w:line="480" w:lineRule="exact"/>
        <w:ind w:left="-1418" w:firstLine="426"/>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бюджет муниципального района</w:t>
      </w:r>
    </w:p>
    <w:p w:rsidR="00E41CA3" w:rsidRPr="00E41CA3" w:rsidRDefault="00E41CA3" w:rsidP="00E41CA3">
      <w:pPr>
        <w:spacing w:line="480" w:lineRule="exact"/>
        <w:ind w:left="-1418" w:firstLine="426"/>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компенсация из бюджета муниципального района;</w:t>
      </w:r>
    </w:p>
    <w:p w:rsidR="00E41CA3" w:rsidRPr="00E41CA3" w:rsidRDefault="00E41CA3" w:rsidP="00E41CA3">
      <w:pPr>
        <w:spacing w:after="420" w:line="480" w:lineRule="exact"/>
        <w:ind w:left="-1418" w:firstLine="426"/>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средства внебюджетных фондов;</w:t>
      </w:r>
    </w:p>
    <w:p w:rsidR="00E41CA3" w:rsidRPr="00E41CA3" w:rsidRDefault="00E41CA3" w:rsidP="00E41CA3">
      <w:pPr>
        <w:spacing w:line="480" w:lineRule="exact"/>
        <w:ind w:left="-1418" w:firstLine="426"/>
        <w:jc w:val="center"/>
        <w:rPr>
          <w:rFonts w:ascii="Times New Roman" w:eastAsia="Times New Roman" w:hAnsi="Times New Roman" w:cs="Times New Roman"/>
          <w:i/>
          <w:iCs/>
          <w:sz w:val="26"/>
          <w:szCs w:val="26"/>
        </w:rPr>
      </w:pPr>
      <w:r w:rsidRPr="00E41CA3">
        <w:rPr>
          <w:rFonts w:ascii="Times New Roman" w:eastAsia="Times New Roman" w:hAnsi="Times New Roman" w:cs="Times New Roman"/>
          <w:i/>
          <w:iCs/>
          <w:sz w:val="26"/>
          <w:szCs w:val="26"/>
        </w:rPr>
        <w:t>Расчеты инвестиций</w:t>
      </w:r>
    </w:p>
    <w:p w:rsidR="00E41CA3" w:rsidRPr="00E41CA3" w:rsidRDefault="00E41CA3" w:rsidP="00E41CA3">
      <w:pPr>
        <w:spacing w:after="100" w:afterAutospacing="1" w:line="480" w:lineRule="exact"/>
        <w:ind w:left="-1418" w:right="380" w:firstLine="426"/>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Устаревшее основное оборудование должно быть модернизировано до 2035 года, что обеспечит тепловой энергией существующие объекты, существующие здания и сооружения. Коэффициент надежности теплоснабжения, при условии разработки и реализации инвестиционных программ по модернизации оборудования источника, на рассматриваемую перспективу, увеличится.</w:t>
      </w:r>
    </w:p>
    <w:p w:rsidR="00E41CA3" w:rsidRPr="00E41CA3" w:rsidRDefault="00E41CA3" w:rsidP="00E41CA3">
      <w:pPr>
        <w:spacing w:line="480" w:lineRule="exact"/>
        <w:ind w:left="-1418" w:right="360" w:firstLine="426"/>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 xml:space="preserve">Капитальными затратами являются </w:t>
      </w:r>
      <w:r w:rsidRPr="00E41CA3">
        <w:rPr>
          <w:rFonts w:ascii="Times New Roman" w:eastAsia="Times New Roman" w:hAnsi="Times New Roman" w:cs="Times New Roman"/>
          <w:i/>
          <w:iCs/>
          <w:sz w:val="26"/>
          <w:szCs w:val="26"/>
        </w:rPr>
        <w:t>средства</w:t>
      </w:r>
      <w:r w:rsidRPr="00E41CA3">
        <w:rPr>
          <w:rFonts w:ascii="Times New Roman" w:eastAsia="Times New Roman" w:hAnsi="Times New Roman" w:cs="Times New Roman"/>
          <w:sz w:val="26"/>
          <w:szCs w:val="26"/>
        </w:rPr>
        <w:t>, необходимые для осуществления проекта.</w:t>
      </w:r>
    </w:p>
    <w:p w:rsidR="00E41CA3" w:rsidRPr="00E41CA3" w:rsidRDefault="00E41CA3" w:rsidP="00E41CA3">
      <w:pPr>
        <w:spacing w:line="480" w:lineRule="exact"/>
        <w:ind w:left="-1418" w:right="360" w:firstLine="426"/>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 xml:space="preserve">Оценка капитальных вложений происходит по специальному документу - смете. Смета включает в себя затраты на </w:t>
      </w:r>
      <w:r w:rsidRPr="00E41CA3">
        <w:rPr>
          <w:rFonts w:ascii="Times New Roman" w:eastAsia="Times New Roman" w:hAnsi="Times New Roman" w:cs="Times New Roman"/>
          <w:sz w:val="26"/>
          <w:szCs w:val="26"/>
        </w:rPr>
        <w:lastRenderedPageBreak/>
        <w:t>строительные работы, оборудование, монтажные работы и пр. Исходными данными для составления сметы служат:</w:t>
      </w:r>
    </w:p>
    <w:p w:rsidR="00E41CA3" w:rsidRPr="00E41CA3" w:rsidRDefault="00E41CA3" w:rsidP="00E41CA3">
      <w:pPr>
        <w:spacing w:line="480" w:lineRule="exact"/>
        <w:ind w:left="-1418" w:right="360" w:firstLine="426"/>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Данные проекта по составу оборудования, объему строительных и монтажных работ;</w:t>
      </w:r>
    </w:p>
    <w:p w:rsidR="00E41CA3" w:rsidRPr="00E41CA3" w:rsidRDefault="00E41CA3" w:rsidP="00E41CA3">
      <w:pPr>
        <w:spacing w:line="480" w:lineRule="exact"/>
        <w:ind w:left="-1418" w:firstLine="426"/>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Прейскуранты на оборудование и материалы;</w:t>
      </w:r>
    </w:p>
    <w:p w:rsidR="00E41CA3" w:rsidRPr="00E41CA3" w:rsidRDefault="00E41CA3" w:rsidP="00E41CA3">
      <w:pPr>
        <w:spacing w:line="480" w:lineRule="exact"/>
        <w:ind w:left="-1418" w:firstLine="426"/>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Нормы и расценки на строительные и монтажные работы;</w:t>
      </w:r>
    </w:p>
    <w:p w:rsidR="00E41CA3" w:rsidRDefault="00E41CA3" w:rsidP="00E41CA3">
      <w:pPr>
        <w:spacing w:after="84" w:line="480" w:lineRule="exact"/>
        <w:ind w:left="-1418" w:right="360" w:firstLine="426"/>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Калькуляции.</w:t>
      </w:r>
    </w:p>
    <w:p w:rsidR="00E41CA3" w:rsidRPr="00E41CA3" w:rsidRDefault="00E41CA3" w:rsidP="00E41CA3">
      <w:pPr>
        <w:spacing w:before="288" w:line="480" w:lineRule="exact"/>
        <w:ind w:left="-1276" w:firstLine="425"/>
        <w:jc w:val="center"/>
        <w:rPr>
          <w:rFonts w:ascii="Times New Roman" w:eastAsia="Times New Roman" w:hAnsi="Times New Roman" w:cs="Times New Roman"/>
          <w:bCs/>
          <w:sz w:val="26"/>
          <w:szCs w:val="26"/>
        </w:rPr>
      </w:pPr>
      <w:r w:rsidRPr="00E41CA3">
        <w:rPr>
          <w:rFonts w:ascii="Times New Roman" w:eastAsia="Times New Roman" w:hAnsi="Times New Roman" w:cs="Times New Roman"/>
          <w:bCs/>
          <w:sz w:val="26"/>
          <w:szCs w:val="26"/>
        </w:rPr>
        <w:t>Расчет экономического эффекта</w:t>
      </w:r>
    </w:p>
    <w:p w:rsidR="00E41CA3" w:rsidRPr="00E41CA3" w:rsidRDefault="00E41CA3" w:rsidP="00E41CA3">
      <w:pPr>
        <w:spacing w:line="480" w:lineRule="exact"/>
        <w:ind w:left="-1276" w:right="340" w:firstLine="425"/>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Существуют следующие статьи экономии: Экономия затрат на выработку теплоэнергии в результате реконструкции котельных «системы теплоснабжения село Ульяново»</w:t>
      </w:r>
    </w:p>
    <w:p w:rsidR="00E41CA3" w:rsidRPr="00E41CA3" w:rsidRDefault="00E41CA3" w:rsidP="00E41CA3">
      <w:pPr>
        <w:numPr>
          <w:ilvl w:val="0"/>
          <w:numId w:val="19"/>
        </w:numPr>
        <w:spacing w:line="480" w:lineRule="exact"/>
        <w:ind w:left="-1276" w:right="340" w:firstLine="425"/>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 xml:space="preserve"> Экономия затрат за счет замены оборудования существующей котельной на аналоговое котельное оборудование;</w:t>
      </w:r>
    </w:p>
    <w:p w:rsidR="00E41CA3" w:rsidRPr="00E41CA3" w:rsidRDefault="00E41CA3" w:rsidP="00E41CA3">
      <w:pPr>
        <w:numPr>
          <w:ilvl w:val="0"/>
          <w:numId w:val="19"/>
        </w:numPr>
        <w:spacing w:line="480" w:lineRule="exact"/>
        <w:ind w:left="-1276" w:firstLine="425"/>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 xml:space="preserve"> Снижения тепловых потерь при перекладке тепловых сетей;</w:t>
      </w:r>
    </w:p>
    <w:p w:rsidR="00E41CA3" w:rsidRPr="00E41CA3" w:rsidRDefault="00E41CA3" w:rsidP="00E41CA3">
      <w:pPr>
        <w:numPr>
          <w:ilvl w:val="0"/>
          <w:numId w:val="19"/>
        </w:numPr>
        <w:spacing w:line="480" w:lineRule="exact"/>
        <w:ind w:left="-1276" w:firstLine="425"/>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Экономия топлива за счет замены изношенных котлов и устаревших горелок;</w:t>
      </w:r>
    </w:p>
    <w:p w:rsidR="00E41CA3" w:rsidRPr="00E41CA3" w:rsidRDefault="00E41CA3" w:rsidP="00E41CA3">
      <w:pPr>
        <w:numPr>
          <w:ilvl w:val="0"/>
          <w:numId w:val="19"/>
        </w:numPr>
        <w:spacing w:line="480" w:lineRule="exact"/>
        <w:ind w:left="-1276" w:firstLine="425"/>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Экономия электроэнергии за счет замены устаревших горелок (энергоэффективный вентилятор), за счет замены  сетевых насосов.</w:t>
      </w:r>
    </w:p>
    <w:p w:rsidR="00E41CA3" w:rsidRPr="00E41CA3" w:rsidRDefault="00E41CA3" w:rsidP="00E41CA3">
      <w:pPr>
        <w:ind w:left="-1276" w:firstLine="425"/>
        <w:rPr>
          <w:sz w:val="2"/>
          <w:szCs w:val="2"/>
        </w:rPr>
      </w:pPr>
    </w:p>
    <w:p w:rsidR="00E41CA3" w:rsidRPr="00E41CA3" w:rsidRDefault="00E41CA3" w:rsidP="00E41CA3">
      <w:pPr>
        <w:spacing w:line="480" w:lineRule="exact"/>
        <w:ind w:left="-1276" w:firstLine="425"/>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w:t>
      </w:r>
    </w:p>
    <w:p w:rsidR="00E41CA3" w:rsidRPr="00E41CA3" w:rsidRDefault="00E41CA3" w:rsidP="00E41CA3">
      <w:pPr>
        <w:spacing w:line="480" w:lineRule="exact"/>
        <w:ind w:left="-1276" w:firstLine="425"/>
        <w:jc w:val="both"/>
        <w:rPr>
          <w:rFonts w:ascii="Times New Roman" w:eastAsia="Times New Roman" w:hAnsi="Times New Roman" w:cs="Times New Roman"/>
          <w:bCs/>
          <w:sz w:val="26"/>
          <w:szCs w:val="26"/>
        </w:rPr>
      </w:pPr>
      <w:r w:rsidRPr="00E41CA3">
        <w:rPr>
          <w:rFonts w:ascii="Times New Roman" w:eastAsia="Times New Roman" w:hAnsi="Times New Roman" w:cs="Times New Roman"/>
          <w:bCs/>
          <w:sz w:val="26"/>
          <w:szCs w:val="26"/>
        </w:rPr>
        <w:t>Примечания:</w:t>
      </w:r>
    </w:p>
    <w:p w:rsidR="00E41CA3" w:rsidRPr="00E41CA3" w:rsidRDefault="00E41CA3" w:rsidP="00E41CA3">
      <w:pPr>
        <w:numPr>
          <w:ilvl w:val="0"/>
          <w:numId w:val="20"/>
        </w:numPr>
        <w:spacing w:line="480" w:lineRule="exact"/>
        <w:ind w:left="-1276" w:right="340" w:firstLine="425"/>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 xml:space="preserve">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E41CA3" w:rsidRPr="00E41CA3" w:rsidRDefault="00E41CA3" w:rsidP="00E41CA3">
      <w:pPr>
        <w:numPr>
          <w:ilvl w:val="0"/>
          <w:numId w:val="20"/>
        </w:numPr>
        <w:spacing w:line="480" w:lineRule="exact"/>
        <w:ind w:left="-1276" w:right="660" w:firstLine="425"/>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 xml:space="preserve"> Общие затраты включают затраты на оборудование, проектные, СМР работы, экспертизу проекта.</w:t>
      </w:r>
    </w:p>
    <w:p w:rsidR="00E41CA3" w:rsidRDefault="00E41CA3" w:rsidP="00E41CA3">
      <w:pPr>
        <w:spacing w:line="480" w:lineRule="exact"/>
        <w:ind w:left="-1276" w:right="340" w:firstLine="425"/>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Все мероприятия разрабатываются с учетом имеющегося оборудования на источнике тепла. Основным критерием при принятии каких-либо решений является максимальное повышение эффективности работы системы теплоснабжения при минимальных затратах и незначительной реконструкции на тепловых сетях и источнике тепла. Все мероприятия согласовываются с энергоснабжающей и эксплуатирующей организациями.</w:t>
      </w:r>
    </w:p>
    <w:p w:rsidR="00E41CA3" w:rsidRDefault="00E41CA3" w:rsidP="00E41CA3">
      <w:pPr>
        <w:spacing w:line="480" w:lineRule="exact"/>
        <w:ind w:left="-1276" w:right="340" w:firstLine="425"/>
        <w:jc w:val="both"/>
        <w:rPr>
          <w:rFonts w:ascii="Times New Roman" w:eastAsia="Times New Roman" w:hAnsi="Times New Roman" w:cs="Times New Roman"/>
          <w:sz w:val="26"/>
          <w:szCs w:val="26"/>
        </w:rPr>
      </w:pPr>
    </w:p>
    <w:p w:rsidR="00E41CA3" w:rsidRDefault="00E41CA3" w:rsidP="00E41CA3">
      <w:pPr>
        <w:spacing w:line="480" w:lineRule="exact"/>
        <w:ind w:left="-1276" w:right="340" w:firstLine="425"/>
        <w:jc w:val="both"/>
        <w:rPr>
          <w:rFonts w:ascii="Times New Roman" w:eastAsia="Times New Roman" w:hAnsi="Times New Roman" w:cs="Times New Roman"/>
          <w:sz w:val="26"/>
          <w:szCs w:val="26"/>
        </w:rPr>
      </w:pPr>
    </w:p>
    <w:p w:rsidR="00E41CA3" w:rsidRDefault="00E41CA3" w:rsidP="00E41CA3">
      <w:pPr>
        <w:spacing w:line="480" w:lineRule="exact"/>
        <w:ind w:left="-1276" w:right="340" w:firstLine="425"/>
        <w:jc w:val="both"/>
        <w:rPr>
          <w:rFonts w:ascii="Times New Roman" w:eastAsia="Times New Roman" w:hAnsi="Times New Roman" w:cs="Times New Roman"/>
          <w:sz w:val="26"/>
          <w:szCs w:val="26"/>
        </w:rPr>
      </w:pPr>
    </w:p>
    <w:p w:rsidR="00E41CA3" w:rsidRPr="00E41CA3" w:rsidRDefault="00E41CA3" w:rsidP="00E41CA3">
      <w:pPr>
        <w:spacing w:line="480" w:lineRule="exact"/>
        <w:ind w:left="-1276" w:right="340" w:firstLine="425"/>
        <w:jc w:val="both"/>
        <w:rPr>
          <w:rFonts w:ascii="Times New Roman" w:eastAsia="Times New Roman" w:hAnsi="Times New Roman" w:cs="Times New Roman"/>
          <w:sz w:val="26"/>
          <w:szCs w:val="26"/>
        </w:rPr>
      </w:pPr>
    </w:p>
    <w:p w:rsidR="00E41CA3" w:rsidRPr="00E41CA3" w:rsidRDefault="00E41CA3" w:rsidP="00E41CA3">
      <w:pPr>
        <w:spacing w:line="480" w:lineRule="exact"/>
        <w:ind w:left="180" w:right="340" w:firstLine="580"/>
        <w:jc w:val="both"/>
        <w:rPr>
          <w:rFonts w:ascii="Times New Roman" w:eastAsia="Times New Roman" w:hAnsi="Times New Roman" w:cs="Times New Roman"/>
          <w:b/>
          <w:sz w:val="28"/>
          <w:szCs w:val="28"/>
        </w:rPr>
      </w:pPr>
      <w:r w:rsidRPr="00E41CA3">
        <w:rPr>
          <w:rFonts w:ascii="Times New Roman" w:eastAsia="Times New Roman" w:hAnsi="Times New Roman" w:cs="Times New Roman"/>
          <w:b/>
          <w:sz w:val="28"/>
          <w:szCs w:val="28"/>
        </w:rPr>
        <w:t>Приложение</w:t>
      </w:r>
    </w:p>
    <w:p w:rsidR="00E41CA3" w:rsidRPr="00E41CA3" w:rsidRDefault="00E41CA3" w:rsidP="00E41CA3">
      <w:pPr>
        <w:spacing w:line="480" w:lineRule="exact"/>
        <w:ind w:left="180" w:right="340" w:firstLine="580"/>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1)Температурные графики по котельным.</w:t>
      </w:r>
    </w:p>
    <w:p w:rsidR="00E41CA3" w:rsidRPr="00E41CA3" w:rsidRDefault="00E41CA3" w:rsidP="00E41CA3">
      <w:pPr>
        <w:spacing w:line="480" w:lineRule="exact"/>
        <w:ind w:left="180" w:right="340" w:firstLine="580"/>
        <w:jc w:val="both"/>
        <w:rPr>
          <w:rFonts w:ascii="Times New Roman" w:eastAsia="Times New Roman" w:hAnsi="Times New Roman" w:cs="Times New Roman"/>
          <w:sz w:val="26"/>
          <w:szCs w:val="26"/>
        </w:rPr>
      </w:pPr>
      <w:r w:rsidRPr="00E41CA3">
        <w:rPr>
          <w:rFonts w:ascii="Times New Roman" w:eastAsia="Times New Roman" w:hAnsi="Times New Roman" w:cs="Times New Roman"/>
          <w:sz w:val="26"/>
          <w:szCs w:val="26"/>
        </w:rPr>
        <w:t>2)Схемы тепловых сетей по котельным.</w:t>
      </w:r>
    </w:p>
    <w:tbl>
      <w:tblPr>
        <w:tblpPr w:leftFromText="180" w:rightFromText="180" w:vertAnchor="text" w:horzAnchor="margin" w:tblpXSpec="center" w:tblpY="87"/>
        <w:tblW w:w="6280" w:type="dxa"/>
        <w:tblLook w:val="04A0" w:firstRow="1" w:lastRow="0" w:firstColumn="1" w:lastColumn="0" w:noHBand="0" w:noVBand="1"/>
      </w:tblPr>
      <w:tblGrid>
        <w:gridCol w:w="2380"/>
        <w:gridCol w:w="2060"/>
        <w:gridCol w:w="1840"/>
      </w:tblGrid>
      <w:tr w:rsidR="00E41CA3" w:rsidRPr="00E41CA3" w:rsidTr="00E41CA3">
        <w:trPr>
          <w:trHeight w:val="315"/>
        </w:trPr>
        <w:tc>
          <w:tcPr>
            <w:tcW w:w="6280" w:type="dxa"/>
            <w:gridSpan w:val="3"/>
            <w:tcBorders>
              <w:top w:val="nil"/>
              <w:left w:val="nil"/>
              <w:bottom w:val="nil"/>
              <w:right w:val="nil"/>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p>
          <w:p w:rsidR="00E41CA3" w:rsidRPr="00E41CA3" w:rsidRDefault="00E41CA3" w:rsidP="00E41CA3">
            <w:pPr>
              <w:widowControl/>
              <w:jc w:val="center"/>
              <w:rPr>
                <w:rFonts w:ascii="Arial" w:eastAsia="Times New Roman" w:hAnsi="Arial" w:cs="Arial"/>
                <w:b/>
                <w:bCs/>
                <w:color w:val="auto"/>
                <w:lang w:bidi="ar-SA"/>
              </w:rPr>
            </w:pPr>
            <w:r w:rsidRPr="00E41CA3">
              <w:rPr>
                <w:rFonts w:ascii="Arial" w:eastAsia="Times New Roman" w:hAnsi="Arial" w:cs="Arial"/>
                <w:b/>
                <w:bCs/>
                <w:color w:val="auto"/>
                <w:lang w:bidi="ar-SA"/>
              </w:rPr>
              <w:t xml:space="preserve">Температурный график </w:t>
            </w:r>
          </w:p>
        </w:tc>
      </w:tr>
      <w:tr w:rsidR="00E41CA3" w:rsidRPr="00E41CA3" w:rsidTr="00E41CA3">
        <w:trPr>
          <w:trHeight w:val="315"/>
        </w:trPr>
        <w:tc>
          <w:tcPr>
            <w:tcW w:w="6280" w:type="dxa"/>
            <w:gridSpan w:val="3"/>
            <w:tcBorders>
              <w:top w:val="nil"/>
              <w:left w:val="nil"/>
              <w:bottom w:val="nil"/>
              <w:right w:val="nil"/>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lang w:bidi="ar-SA"/>
              </w:rPr>
            </w:pPr>
            <w:r w:rsidRPr="00E41CA3">
              <w:rPr>
                <w:rFonts w:ascii="Arial" w:eastAsia="Times New Roman" w:hAnsi="Arial" w:cs="Arial"/>
                <w:b/>
                <w:bCs/>
                <w:color w:val="auto"/>
                <w:lang w:bidi="ar-SA"/>
              </w:rPr>
              <w:lastRenderedPageBreak/>
              <w:t>по котельной ДК с. Ульяново</w:t>
            </w:r>
          </w:p>
        </w:tc>
      </w:tr>
      <w:tr w:rsidR="00E41CA3" w:rsidRPr="00E41CA3" w:rsidTr="00E41CA3">
        <w:trPr>
          <w:trHeight w:val="315"/>
        </w:trPr>
        <w:tc>
          <w:tcPr>
            <w:tcW w:w="2380" w:type="dxa"/>
            <w:tcBorders>
              <w:top w:val="nil"/>
              <w:left w:val="nil"/>
              <w:bottom w:val="nil"/>
              <w:right w:val="nil"/>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lang w:bidi="ar-SA"/>
              </w:rPr>
            </w:pPr>
          </w:p>
        </w:tc>
        <w:tc>
          <w:tcPr>
            <w:tcW w:w="2060" w:type="dxa"/>
            <w:tcBorders>
              <w:top w:val="nil"/>
              <w:left w:val="nil"/>
              <w:bottom w:val="nil"/>
              <w:right w:val="nil"/>
            </w:tcBorders>
            <w:shd w:val="clear" w:color="auto" w:fill="auto"/>
            <w:noWrap/>
            <w:vAlign w:val="bottom"/>
            <w:hideMark/>
          </w:tcPr>
          <w:p w:rsidR="00E41CA3" w:rsidRPr="00E41CA3" w:rsidRDefault="00E41CA3" w:rsidP="00E41CA3">
            <w:pPr>
              <w:widowControl/>
              <w:jc w:val="center"/>
              <w:rPr>
                <w:rFonts w:ascii="Arial" w:eastAsia="Times New Roman" w:hAnsi="Arial" w:cs="Arial"/>
                <w:color w:val="auto"/>
                <w:lang w:bidi="ar-SA"/>
              </w:rPr>
            </w:pPr>
          </w:p>
        </w:tc>
        <w:tc>
          <w:tcPr>
            <w:tcW w:w="1840" w:type="dxa"/>
            <w:tcBorders>
              <w:top w:val="nil"/>
              <w:left w:val="nil"/>
              <w:bottom w:val="nil"/>
              <w:right w:val="nil"/>
            </w:tcBorders>
            <w:shd w:val="clear" w:color="auto" w:fill="auto"/>
            <w:noWrap/>
            <w:vAlign w:val="bottom"/>
            <w:hideMark/>
          </w:tcPr>
          <w:p w:rsidR="00E41CA3" w:rsidRPr="00E41CA3" w:rsidRDefault="00E41CA3" w:rsidP="00E41CA3">
            <w:pPr>
              <w:widowControl/>
              <w:jc w:val="center"/>
              <w:rPr>
                <w:rFonts w:ascii="Arial" w:eastAsia="Times New Roman" w:hAnsi="Arial" w:cs="Arial"/>
                <w:color w:val="auto"/>
                <w:lang w:bidi="ar-SA"/>
              </w:rPr>
            </w:pPr>
          </w:p>
        </w:tc>
      </w:tr>
      <w:tr w:rsidR="00E41CA3" w:rsidRPr="00E41CA3" w:rsidTr="00E41CA3">
        <w:trPr>
          <w:trHeight w:val="855"/>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E41CA3" w:rsidRPr="00E41CA3" w:rsidRDefault="00E41CA3" w:rsidP="00E41CA3">
            <w:pPr>
              <w:widowControl/>
              <w:jc w:val="center"/>
              <w:rPr>
                <w:rFonts w:ascii="Arial" w:eastAsia="Times New Roman" w:hAnsi="Arial" w:cs="Arial"/>
                <w:color w:val="auto"/>
                <w:sz w:val="22"/>
                <w:szCs w:val="22"/>
                <w:lang w:bidi="ar-SA"/>
              </w:rPr>
            </w:pPr>
            <w:r w:rsidRPr="00E41CA3">
              <w:rPr>
                <w:rFonts w:ascii="Arial" w:eastAsia="Times New Roman" w:hAnsi="Arial" w:cs="Arial"/>
                <w:color w:val="auto"/>
                <w:sz w:val="22"/>
                <w:szCs w:val="22"/>
                <w:lang w:bidi="ar-SA"/>
              </w:rPr>
              <w:t>Среднесуточная температура наружного воздуха</w:t>
            </w:r>
          </w:p>
        </w:tc>
        <w:tc>
          <w:tcPr>
            <w:tcW w:w="2060" w:type="dxa"/>
            <w:tcBorders>
              <w:top w:val="nil"/>
              <w:left w:val="nil"/>
              <w:bottom w:val="single" w:sz="4" w:space="0" w:color="auto"/>
              <w:right w:val="single" w:sz="4" w:space="0" w:color="auto"/>
            </w:tcBorders>
            <w:shd w:val="clear" w:color="auto" w:fill="auto"/>
            <w:vAlign w:val="center"/>
            <w:hideMark/>
          </w:tcPr>
          <w:p w:rsidR="00E41CA3" w:rsidRPr="00E41CA3" w:rsidRDefault="00E41CA3" w:rsidP="00E41CA3">
            <w:pPr>
              <w:widowControl/>
              <w:jc w:val="center"/>
              <w:rPr>
                <w:rFonts w:ascii="Arial" w:eastAsia="Times New Roman" w:hAnsi="Arial" w:cs="Arial"/>
                <w:color w:val="auto"/>
                <w:sz w:val="22"/>
                <w:szCs w:val="22"/>
                <w:lang w:bidi="ar-SA"/>
              </w:rPr>
            </w:pPr>
            <w:r w:rsidRPr="00E41CA3">
              <w:rPr>
                <w:rFonts w:ascii="Arial" w:eastAsia="Times New Roman" w:hAnsi="Arial" w:cs="Arial"/>
                <w:color w:val="auto"/>
                <w:sz w:val="22"/>
                <w:szCs w:val="22"/>
                <w:lang w:bidi="ar-SA"/>
              </w:rPr>
              <w:t>Температура в обратке</w:t>
            </w:r>
          </w:p>
        </w:tc>
        <w:tc>
          <w:tcPr>
            <w:tcW w:w="1840" w:type="dxa"/>
            <w:tcBorders>
              <w:top w:val="nil"/>
              <w:left w:val="nil"/>
              <w:bottom w:val="single" w:sz="4" w:space="0" w:color="auto"/>
              <w:right w:val="single" w:sz="4" w:space="0" w:color="auto"/>
            </w:tcBorders>
            <w:shd w:val="clear" w:color="auto" w:fill="auto"/>
            <w:vAlign w:val="center"/>
            <w:hideMark/>
          </w:tcPr>
          <w:p w:rsidR="00E41CA3" w:rsidRPr="00E41CA3" w:rsidRDefault="00E41CA3" w:rsidP="00E41CA3">
            <w:pPr>
              <w:widowControl/>
              <w:jc w:val="center"/>
              <w:rPr>
                <w:rFonts w:ascii="Arial" w:eastAsia="Times New Roman" w:hAnsi="Arial" w:cs="Arial"/>
                <w:color w:val="auto"/>
                <w:sz w:val="22"/>
                <w:szCs w:val="22"/>
                <w:lang w:bidi="ar-SA"/>
              </w:rPr>
            </w:pPr>
            <w:r w:rsidRPr="00E41CA3">
              <w:rPr>
                <w:rFonts w:ascii="Arial" w:eastAsia="Times New Roman" w:hAnsi="Arial" w:cs="Arial"/>
                <w:color w:val="auto"/>
                <w:sz w:val="22"/>
                <w:szCs w:val="22"/>
                <w:lang w:bidi="ar-SA"/>
              </w:rPr>
              <w:t>Температура в прямом</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+8</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35</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37</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36</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38</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37</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39</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38</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40</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4,8</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38</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41</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4,7</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39</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41</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39</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42</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40</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43</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+2</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41</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44</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42</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45</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0</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43</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46</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44</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48</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45</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48</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-2</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45</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49</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46</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50</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-3,9</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47</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51</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47</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51</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48</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52</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49</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53</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50</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54</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50</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55</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-8</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51</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56</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-8,9</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52</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57</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-9</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52</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57</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-10</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53</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58</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-10,1</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53</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58</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-11</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54</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59</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-12</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55</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60</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-13</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56</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62</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-14</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57</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63</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58</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64</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-16</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59</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65</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-17</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60</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66</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-18</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61</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67</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-19</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62</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69</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-20</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63</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70</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-21</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64</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71</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-22</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65</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72</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-23</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66</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73</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-24</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67</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75</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-25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68</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76</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-26</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69</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77</w:t>
            </w:r>
          </w:p>
        </w:tc>
      </w:tr>
      <w:tr w:rsidR="00E41CA3" w:rsidRPr="00E41CA3" w:rsidTr="00E41CA3">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-27</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70</w:t>
            </w:r>
          </w:p>
        </w:tc>
        <w:tc>
          <w:tcPr>
            <w:tcW w:w="184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22"/>
                <w:szCs w:val="22"/>
                <w:lang w:bidi="ar-SA"/>
              </w:rPr>
            </w:pPr>
            <w:r w:rsidRPr="00E41CA3">
              <w:rPr>
                <w:rFonts w:ascii="Arial" w:eastAsia="Times New Roman" w:hAnsi="Arial" w:cs="Arial"/>
                <w:b/>
                <w:bCs/>
                <w:color w:val="auto"/>
                <w:sz w:val="22"/>
                <w:szCs w:val="22"/>
                <w:lang w:bidi="ar-SA"/>
              </w:rPr>
              <w:t>78</w:t>
            </w:r>
          </w:p>
        </w:tc>
      </w:tr>
    </w:tbl>
    <w:p w:rsidR="00E41CA3" w:rsidRPr="00E41CA3" w:rsidRDefault="00E41CA3" w:rsidP="00E41CA3">
      <w:pPr>
        <w:spacing w:after="84" w:line="480" w:lineRule="exact"/>
        <w:ind w:left="-1418" w:right="360" w:firstLine="426"/>
        <w:jc w:val="both"/>
        <w:rPr>
          <w:rFonts w:ascii="Times New Roman" w:eastAsia="Times New Roman" w:hAnsi="Times New Roman" w:cs="Times New Roman"/>
          <w:sz w:val="26"/>
          <w:szCs w:val="26"/>
        </w:rPr>
      </w:pPr>
    </w:p>
    <w:p w:rsidR="00E41CA3" w:rsidRPr="00E41CA3" w:rsidRDefault="00E41CA3" w:rsidP="00E41CA3">
      <w:pPr>
        <w:spacing w:after="384" w:line="480" w:lineRule="exact"/>
        <w:ind w:left="-1418" w:right="340" w:firstLine="407"/>
        <w:jc w:val="both"/>
        <w:rPr>
          <w:rFonts w:ascii="Times New Roman" w:eastAsia="Times New Roman" w:hAnsi="Times New Roman" w:cs="Times New Roman"/>
          <w:sz w:val="26"/>
          <w:szCs w:val="26"/>
        </w:rPr>
      </w:pPr>
    </w:p>
    <w:p w:rsidR="00E41CA3" w:rsidRPr="00AD5556" w:rsidRDefault="00E41CA3" w:rsidP="00E41CA3">
      <w:pPr>
        <w:spacing w:after="100" w:afterAutospacing="1" w:line="485" w:lineRule="exact"/>
        <w:ind w:left="-1418" w:right="-6" w:firstLine="601"/>
        <w:rPr>
          <w:rFonts w:ascii="Times New Roman" w:eastAsia="Times New Roman" w:hAnsi="Times New Roman" w:cs="Times New Roman"/>
          <w:i/>
          <w:iCs/>
          <w:sz w:val="26"/>
          <w:szCs w:val="26"/>
        </w:rPr>
      </w:pPr>
    </w:p>
    <w:p w:rsidR="00AD5556" w:rsidRDefault="00AD555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AD5556" w:rsidRDefault="00AD555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tbl>
      <w:tblPr>
        <w:tblpPr w:leftFromText="180" w:rightFromText="180" w:horzAnchor="page" w:tblpX="3244" w:tblpY="-19490"/>
        <w:tblW w:w="8755" w:type="dxa"/>
        <w:tblLook w:val="04A0" w:firstRow="1" w:lastRow="0" w:firstColumn="1" w:lastColumn="0" w:noHBand="0" w:noVBand="1"/>
      </w:tblPr>
      <w:tblGrid>
        <w:gridCol w:w="3265"/>
        <w:gridCol w:w="2060"/>
        <w:gridCol w:w="3430"/>
      </w:tblGrid>
      <w:tr w:rsidR="00E41CA3" w:rsidRPr="00E41CA3" w:rsidTr="00E41CA3">
        <w:trPr>
          <w:trHeight w:val="315"/>
        </w:trPr>
        <w:tc>
          <w:tcPr>
            <w:tcW w:w="8755" w:type="dxa"/>
            <w:gridSpan w:val="3"/>
            <w:tcBorders>
              <w:top w:val="nil"/>
              <w:left w:val="nil"/>
              <w:bottom w:val="nil"/>
              <w:right w:val="nil"/>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lang w:val="en-US" w:bidi="ar-SA"/>
              </w:rPr>
            </w:pPr>
          </w:p>
          <w:p w:rsidR="00E41CA3" w:rsidRPr="00E41CA3" w:rsidRDefault="00E41CA3" w:rsidP="00E41CA3">
            <w:pPr>
              <w:widowControl/>
              <w:jc w:val="center"/>
              <w:rPr>
                <w:rFonts w:ascii="Arial" w:eastAsia="Times New Roman" w:hAnsi="Arial" w:cs="Arial"/>
                <w:b/>
                <w:bCs/>
                <w:color w:val="auto"/>
                <w:lang w:bidi="ar-SA"/>
              </w:rPr>
            </w:pPr>
            <w:r w:rsidRPr="00E41CA3">
              <w:rPr>
                <w:rFonts w:ascii="Arial" w:eastAsia="Times New Roman" w:hAnsi="Arial" w:cs="Arial"/>
                <w:b/>
                <w:bCs/>
                <w:color w:val="auto"/>
                <w:lang w:bidi="ar-SA"/>
              </w:rPr>
              <w:t>Температурный график</w:t>
            </w:r>
          </w:p>
        </w:tc>
      </w:tr>
      <w:tr w:rsidR="00E41CA3" w:rsidRPr="00E41CA3" w:rsidTr="00E41CA3">
        <w:trPr>
          <w:trHeight w:val="315"/>
        </w:trPr>
        <w:tc>
          <w:tcPr>
            <w:tcW w:w="8755" w:type="dxa"/>
            <w:gridSpan w:val="3"/>
            <w:tcBorders>
              <w:top w:val="nil"/>
              <w:left w:val="nil"/>
              <w:bottom w:val="nil"/>
              <w:right w:val="nil"/>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lang w:bidi="ar-SA"/>
              </w:rPr>
            </w:pPr>
            <w:r w:rsidRPr="00E41CA3">
              <w:rPr>
                <w:rFonts w:ascii="Arial" w:eastAsia="Times New Roman" w:hAnsi="Arial" w:cs="Arial"/>
                <w:b/>
                <w:bCs/>
                <w:color w:val="auto"/>
                <w:lang w:bidi="ar-SA"/>
              </w:rPr>
              <w:t>по котельной Школы с. Ульяново</w:t>
            </w:r>
          </w:p>
        </w:tc>
      </w:tr>
      <w:tr w:rsidR="00E41CA3" w:rsidRPr="00E41CA3" w:rsidTr="00E41CA3">
        <w:trPr>
          <w:trHeight w:val="315"/>
        </w:trPr>
        <w:tc>
          <w:tcPr>
            <w:tcW w:w="3265" w:type="dxa"/>
            <w:tcBorders>
              <w:top w:val="nil"/>
              <w:left w:val="nil"/>
              <w:bottom w:val="nil"/>
              <w:right w:val="nil"/>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lang w:bidi="ar-SA"/>
              </w:rPr>
            </w:pPr>
          </w:p>
        </w:tc>
        <w:tc>
          <w:tcPr>
            <w:tcW w:w="2060" w:type="dxa"/>
            <w:tcBorders>
              <w:top w:val="nil"/>
              <w:left w:val="nil"/>
              <w:bottom w:val="nil"/>
              <w:right w:val="nil"/>
            </w:tcBorders>
            <w:shd w:val="clear" w:color="auto" w:fill="auto"/>
            <w:noWrap/>
            <w:vAlign w:val="bottom"/>
            <w:hideMark/>
          </w:tcPr>
          <w:p w:rsidR="00E41CA3" w:rsidRPr="00E41CA3" w:rsidRDefault="00E41CA3" w:rsidP="00E41CA3">
            <w:pPr>
              <w:widowControl/>
              <w:jc w:val="center"/>
              <w:rPr>
                <w:rFonts w:ascii="Arial" w:eastAsia="Times New Roman" w:hAnsi="Arial" w:cs="Arial"/>
                <w:color w:val="auto"/>
                <w:lang w:bidi="ar-SA"/>
              </w:rPr>
            </w:pPr>
          </w:p>
        </w:tc>
        <w:tc>
          <w:tcPr>
            <w:tcW w:w="3430" w:type="dxa"/>
            <w:tcBorders>
              <w:top w:val="nil"/>
              <w:left w:val="nil"/>
              <w:bottom w:val="nil"/>
              <w:right w:val="nil"/>
            </w:tcBorders>
            <w:shd w:val="clear" w:color="auto" w:fill="auto"/>
            <w:noWrap/>
            <w:vAlign w:val="bottom"/>
            <w:hideMark/>
          </w:tcPr>
          <w:p w:rsidR="00E41CA3" w:rsidRPr="00E41CA3" w:rsidRDefault="00E41CA3" w:rsidP="00E41CA3">
            <w:pPr>
              <w:widowControl/>
              <w:jc w:val="center"/>
              <w:rPr>
                <w:rFonts w:ascii="Arial" w:eastAsia="Times New Roman" w:hAnsi="Arial" w:cs="Arial"/>
                <w:color w:val="auto"/>
                <w:lang w:bidi="ar-SA"/>
              </w:rPr>
            </w:pPr>
          </w:p>
        </w:tc>
      </w:tr>
      <w:tr w:rsidR="00E41CA3" w:rsidRPr="00E41CA3" w:rsidTr="00E41CA3">
        <w:trPr>
          <w:trHeight w:val="489"/>
        </w:trPr>
        <w:tc>
          <w:tcPr>
            <w:tcW w:w="3265" w:type="dxa"/>
            <w:tcBorders>
              <w:top w:val="nil"/>
              <w:left w:val="single" w:sz="4" w:space="0" w:color="auto"/>
              <w:bottom w:val="single" w:sz="4" w:space="0" w:color="auto"/>
              <w:right w:val="single" w:sz="4" w:space="0" w:color="auto"/>
            </w:tcBorders>
            <w:shd w:val="clear" w:color="auto" w:fill="auto"/>
            <w:vAlign w:val="center"/>
            <w:hideMark/>
          </w:tcPr>
          <w:p w:rsidR="00E41CA3" w:rsidRPr="00E41CA3" w:rsidRDefault="00E41CA3" w:rsidP="00E41CA3">
            <w:pPr>
              <w:widowControl/>
              <w:jc w:val="center"/>
              <w:rPr>
                <w:rFonts w:ascii="Arial" w:eastAsia="Times New Roman" w:hAnsi="Arial" w:cs="Arial"/>
                <w:b/>
                <w:color w:val="auto"/>
                <w:sz w:val="18"/>
                <w:szCs w:val="18"/>
                <w:lang w:bidi="ar-SA"/>
              </w:rPr>
            </w:pPr>
            <w:r w:rsidRPr="00E41CA3">
              <w:rPr>
                <w:rFonts w:ascii="Arial" w:eastAsia="Times New Roman" w:hAnsi="Arial" w:cs="Arial"/>
                <w:b/>
                <w:color w:val="auto"/>
                <w:sz w:val="18"/>
                <w:szCs w:val="18"/>
                <w:lang w:bidi="ar-SA"/>
              </w:rPr>
              <w:t>Среднесуточная температура наружного воздуха</w:t>
            </w:r>
          </w:p>
        </w:tc>
        <w:tc>
          <w:tcPr>
            <w:tcW w:w="2060" w:type="dxa"/>
            <w:tcBorders>
              <w:top w:val="nil"/>
              <w:left w:val="nil"/>
              <w:bottom w:val="single" w:sz="4" w:space="0" w:color="auto"/>
              <w:right w:val="single" w:sz="4" w:space="0" w:color="auto"/>
            </w:tcBorders>
            <w:shd w:val="clear" w:color="auto" w:fill="auto"/>
            <w:vAlign w:val="center"/>
            <w:hideMark/>
          </w:tcPr>
          <w:p w:rsidR="00E41CA3" w:rsidRPr="00E41CA3" w:rsidRDefault="00E41CA3" w:rsidP="00E41CA3">
            <w:pPr>
              <w:widowControl/>
              <w:jc w:val="center"/>
              <w:rPr>
                <w:rFonts w:ascii="Arial" w:eastAsia="Times New Roman" w:hAnsi="Arial" w:cs="Arial"/>
                <w:b/>
                <w:color w:val="auto"/>
                <w:sz w:val="18"/>
                <w:szCs w:val="18"/>
                <w:lang w:bidi="ar-SA"/>
              </w:rPr>
            </w:pPr>
            <w:r w:rsidRPr="00E41CA3">
              <w:rPr>
                <w:rFonts w:ascii="Arial" w:eastAsia="Times New Roman" w:hAnsi="Arial" w:cs="Arial"/>
                <w:b/>
                <w:color w:val="auto"/>
                <w:sz w:val="18"/>
                <w:szCs w:val="18"/>
                <w:lang w:bidi="ar-SA"/>
              </w:rPr>
              <w:t>Температура в обратке</w:t>
            </w:r>
          </w:p>
        </w:tc>
        <w:tc>
          <w:tcPr>
            <w:tcW w:w="3430" w:type="dxa"/>
            <w:tcBorders>
              <w:top w:val="nil"/>
              <w:left w:val="nil"/>
              <w:bottom w:val="single" w:sz="4" w:space="0" w:color="auto"/>
              <w:right w:val="single" w:sz="4" w:space="0" w:color="auto"/>
            </w:tcBorders>
            <w:shd w:val="clear" w:color="auto" w:fill="auto"/>
            <w:vAlign w:val="center"/>
            <w:hideMark/>
          </w:tcPr>
          <w:p w:rsidR="00E41CA3" w:rsidRPr="00E41CA3" w:rsidRDefault="00E41CA3" w:rsidP="00E41CA3">
            <w:pPr>
              <w:widowControl/>
              <w:jc w:val="center"/>
              <w:rPr>
                <w:rFonts w:ascii="Arial" w:eastAsia="Times New Roman" w:hAnsi="Arial" w:cs="Arial"/>
                <w:b/>
                <w:color w:val="auto"/>
                <w:sz w:val="18"/>
                <w:szCs w:val="18"/>
                <w:lang w:bidi="ar-SA"/>
              </w:rPr>
            </w:pPr>
            <w:r w:rsidRPr="00E41CA3">
              <w:rPr>
                <w:rFonts w:ascii="Arial" w:eastAsia="Times New Roman" w:hAnsi="Arial" w:cs="Arial"/>
                <w:b/>
                <w:color w:val="auto"/>
                <w:sz w:val="18"/>
                <w:szCs w:val="18"/>
                <w:lang w:bidi="ar-SA"/>
              </w:rPr>
              <w:t>Температура в прямой</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+8</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35</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38</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+7</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36</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39</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37</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40</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38</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42</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4,8</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38</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42</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4,7</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39</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42</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39</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43</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40</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44</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+2</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41</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45</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42</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47</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0</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43</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48</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44</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49</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45</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50</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-2</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45</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50</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46</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52</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-3,9</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47</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53</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47</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53</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48</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54</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49</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55</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50</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56</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-7</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50</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57</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-8</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51</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58</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-8,9</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52</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59</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-9</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52</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59</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-10</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53</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60</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-10,1</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53</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60</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-11</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54</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62</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-12</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55</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63</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-13</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56</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64</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-14</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57</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65</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58</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67</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-16</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59</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68</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-17</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60</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69</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-18</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61</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70</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-19</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62</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72</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-20</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63</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73</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-21</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64</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74</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-22</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65</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75</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-23</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66</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77</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-24</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67</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78</w:t>
            </w:r>
          </w:p>
        </w:tc>
      </w:tr>
      <w:tr w:rsidR="00E41CA3" w:rsidRPr="00E41CA3" w:rsidTr="00E41CA3">
        <w:trPr>
          <w:trHeight w:val="300"/>
        </w:trPr>
        <w:tc>
          <w:tcPr>
            <w:tcW w:w="3265" w:type="dxa"/>
            <w:tcBorders>
              <w:top w:val="nil"/>
              <w:left w:val="single" w:sz="4" w:space="0" w:color="auto"/>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-25</w:t>
            </w:r>
          </w:p>
        </w:tc>
        <w:tc>
          <w:tcPr>
            <w:tcW w:w="206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68</w:t>
            </w:r>
          </w:p>
        </w:tc>
        <w:tc>
          <w:tcPr>
            <w:tcW w:w="3430" w:type="dxa"/>
            <w:tcBorders>
              <w:top w:val="nil"/>
              <w:left w:val="nil"/>
              <w:bottom w:val="single" w:sz="4" w:space="0" w:color="auto"/>
              <w:right w:val="single" w:sz="4" w:space="0" w:color="auto"/>
            </w:tcBorders>
            <w:shd w:val="clear" w:color="auto" w:fill="auto"/>
            <w:noWrap/>
            <w:vAlign w:val="bottom"/>
            <w:hideMark/>
          </w:tcPr>
          <w:p w:rsidR="00E41CA3" w:rsidRPr="00E41CA3" w:rsidRDefault="00E41CA3" w:rsidP="00E41CA3">
            <w:pPr>
              <w:widowControl/>
              <w:jc w:val="center"/>
              <w:rPr>
                <w:rFonts w:ascii="Arial" w:eastAsia="Times New Roman" w:hAnsi="Arial" w:cs="Arial"/>
                <w:b/>
                <w:bCs/>
                <w:color w:val="auto"/>
                <w:sz w:val="16"/>
                <w:szCs w:val="16"/>
                <w:lang w:bidi="ar-SA"/>
              </w:rPr>
            </w:pPr>
            <w:r w:rsidRPr="00E41CA3">
              <w:rPr>
                <w:rFonts w:ascii="Arial" w:eastAsia="Times New Roman" w:hAnsi="Arial" w:cs="Arial"/>
                <w:b/>
                <w:bCs/>
                <w:color w:val="auto"/>
                <w:sz w:val="16"/>
                <w:szCs w:val="16"/>
                <w:lang w:bidi="ar-SA"/>
              </w:rPr>
              <w:t>79</w:t>
            </w:r>
          </w:p>
        </w:tc>
      </w:tr>
    </w:tbl>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tbl>
      <w:tblPr>
        <w:tblW w:w="6060" w:type="dxa"/>
        <w:tblInd w:w="93" w:type="dxa"/>
        <w:tblLook w:val="04A0" w:firstRow="1" w:lastRow="0" w:firstColumn="1" w:lastColumn="0" w:noHBand="0" w:noVBand="1"/>
      </w:tblPr>
      <w:tblGrid>
        <w:gridCol w:w="2380"/>
        <w:gridCol w:w="1840"/>
        <w:gridCol w:w="1840"/>
      </w:tblGrid>
      <w:tr w:rsidR="00FF66E6" w:rsidRPr="00FF66E6" w:rsidTr="00FF66E6">
        <w:trPr>
          <w:trHeight w:val="315"/>
        </w:trPr>
        <w:tc>
          <w:tcPr>
            <w:tcW w:w="6060" w:type="dxa"/>
            <w:gridSpan w:val="3"/>
            <w:tcBorders>
              <w:top w:val="nil"/>
              <w:left w:val="nil"/>
              <w:bottom w:val="nil"/>
              <w:right w:val="nil"/>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lang w:bidi="ar-SA"/>
              </w:rPr>
            </w:pPr>
            <w:r w:rsidRPr="00FF66E6">
              <w:rPr>
                <w:rFonts w:ascii="Arial" w:eastAsia="Times New Roman" w:hAnsi="Arial" w:cs="Arial"/>
                <w:b/>
                <w:bCs/>
                <w:color w:val="auto"/>
                <w:lang w:bidi="ar-SA"/>
              </w:rPr>
              <w:t>Температурный график</w:t>
            </w:r>
          </w:p>
        </w:tc>
      </w:tr>
      <w:tr w:rsidR="00FF66E6" w:rsidRPr="00FF66E6" w:rsidTr="00FF66E6">
        <w:trPr>
          <w:trHeight w:val="315"/>
        </w:trPr>
        <w:tc>
          <w:tcPr>
            <w:tcW w:w="6060" w:type="dxa"/>
            <w:gridSpan w:val="3"/>
            <w:tcBorders>
              <w:top w:val="nil"/>
              <w:left w:val="nil"/>
              <w:bottom w:val="nil"/>
              <w:right w:val="nil"/>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lang w:bidi="ar-SA"/>
              </w:rPr>
            </w:pPr>
            <w:r w:rsidRPr="00FF66E6">
              <w:rPr>
                <w:rFonts w:ascii="Arial" w:eastAsia="Times New Roman" w:hAnsi="Arial" w:cs="Arial"/>
                <w:b/>
                <w:bCs/>
                <w:color w:val="auto"/>
                <w:lang w:bidi="ar-SA"/>
              </w:rPr>
              <w:t>по котельной ЦРБ  с. Ульяново</w:t>
            </w:r>
          </w:p>
        </w:tc>
      </w:tr>
      <w:tr w:rsidR="00FF66E6" w:rsidRPr="00FF66E6" w:rsidTr="00FF66E6">
        <w:trPr>
          <w:trHeight w:val="315"/>
        </w:trPr>
        <w:tc>
          <w:tcPr>
            <w:tcW w:w="2380" w:type="dxa"/>
            <w:tcBorders>
              <w:top w:val="nil"/>
              <w:left w:val="nil"/>
              <w:bottom w:val="nil"/>
              <w:right w:val="nil"/>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lang w:bidi="ar-SA"/>
              </w:rPr>
            </w:pPr>
          </w:p>
        </w:tc>
        <w:tc>
          <w:tcPr>
            <w:tcW w:w="1840" w:type="dxa"/>
            <w:tcBorders>
              <w:top w:val="nil"/>
              <w:left w:val="nil"/>
              <w:bottom w:val="nil"/>
              <w:right w:val="nil"/>
            </w:tcBorders>
            <w:shd w:val="clear" w:color="auto" w:fill="auto"/>
            <w:noWrap/>
            <w:vAlign w:val="bottom"/>
            <w:hideMark/>
          </w:tcPr>
          <w:p w:rsidR="00FF66E6" w:rsidRPr="00FF66E6" w:rsidRDefault="00FF66E6" w:rsidP="00FF66E6">
            <w:pPr>
              <w:widowControl/>
              <w:jc w:val="center"/>
              <w:rPr>
                <w:rFonts w:ascii="Arial" w:eastAsia="Times New Roman" w:hAnsi="Arial" w:cs="Arial"/>
                <w:color w:val="auto"/>
                <w:lang w:bidi="ar-SA"/>
              </w:rPr>
            </w:pPr>
          </w:p>
        </w:tc>
        <w:tc>
          <w:tcPr>
            <w:tcW w:w="1840" w:type="dxa"/>
            <w:tcBorders>
              <w:top w:val="nil"/>
              <w:left w:val="nil"/>
              <w:bottom w:val="nil"/>
              <w:right w:val="nil"/>
            </w:tcBorders>
            <w:shd w:val="clear" w:color="auto" w:fill="auto"/>
            <w:noWrap/>
            <w:vAlign w:val="bottom"/>
            <w:hideMark/>
          </w:tcPr>
          <w:p w:rsidR="00FF66E6" w:rsidRPr="00FF66E6" w:rsidRDefault="00FF66E6" w:rsidP="00FF66E6">
            <w:pPr>
              <w:widowControl/>
              <w:jc w:val="center"/>
              <w:rPr>
                <w:rFonts w:ascii="Arial" w:eastAsia="Times New Roman" w:hAnsi="Arial" w:cs="Arial"/>
                <w:color w:val="auto"/>
                <w:lang w:bidi="ar-SA"/>
              </w:rPr>
            </w:pPr>
          </w:p>
        </w:tc>
      </w:tr>
      <w:tr w:rsidR="00FF66E6" w:rsidRPr="00FF66E6" w:rsidTr="00FF66E6">
        <w:trPr>
          <w:trHeight w:val="855"/>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FF66E6" w:rsidRPr="00FF66E6" w:rsidRDefault="00FF66E6" w:rsidP="00FF66E6">
            <w:pPr>
              <w:widowControl/>
              <w:jc w:val="center"/>
              <w:rPr>
                <w:rFonts w:ascii="Arial" w:eastAsia="Times New Roman" w:hAnsi="Arial" w:cs="Arial"/>
                <w:color w:val="auto"/>
                <w:sz w:val="22"/>
                <w:szCs w:val="22"/>
                <w:lang w:bidi="ar-SA"/>
              </w:rPr>
            </w:pPr>
            <w:r w:rsidRPr="00FF66E6">
              <w:rPr>
                <w:rFonts w:ascii="Arial" w:eastAsia="Times New Roman" w:hAnsi="Arial" w:cs="Arial"/>
                <w:color w:val="auto"/>
                <w:sz w:val="22"/>
                <w:szCs w:val="22"/>
                <w:lang w:bidi="ar-SA"/>
              </w:rPr>
              <w:t>Среднесуточная температура наружного воздуха</w:t>
            </w:r>
          </w:p>
        </w:tc>
        <w:tc>
          <w:tcPr>
            <w:tcW w:w="1840" w:type="dxa"/>
            <w:tcBorders>
              <w:top w:val="nil"/>
              <w:left w:val="nil"/>
              <w:bottom w:val="single" w:sz="4" w:space="0" w:color="auto"/>
              <w:right w:val="single" w:sz="4" w:space="0" w:color="auto"/>
            </w:tcBorders>
            <w:shd w:val="clear" w:color="auto" w:fill="auto"/>
            <w:vAlign w:val="center"/>
            <w:hideMark/>
          </w:tcPr>
          <w:p w:rsidR="00FF66E6" w:rsidRPr="00FF66E6" w:rsidRDefault="00FF66E6" w:rsidP="00FF66E6">
            <w:pPr>
              <w:widowControl/>
              <w:jc w:val="center"/>
              <w:rPr>
                <w:rFonts w:ascii="Arial" w:eastAsia="Times New Roman" w:hAnsi="Arial" w:cs="Arial"/>
                <w:color w:val="auto"/>
                <w:sz w:val="22"/>
                <w:szCs w:val="22"/>
                <w:lang w:bidi="ar-SA"/>
              </w:rPr>
            </w:pPr>
            <w:r w:rsidRPr="00FF66E6">
              <w:rPr>
                <w:rFonts w:ascii="Arial" w:eastAsia="Times New Roman" w:hAnsi="Arial" w:cs="Arial"/>
                <w:color w:val="auto"/>
                <w:sz w:val="22"/>
                <w:szCs w:val="22"/>
                <w:lang w:bidi="ar-SA"/>
              </w:rPr>
              <w:t>Температура в обратке</w:t>
            </w:r>
          </w:p>
        </w:tc>
        <w:tc>
          <w:tcPr>
            <w:tcW w:w="1840" w:type="dxa"/>
            <w:tcBorders>
              <w:top w:val="nil"/>
              <w:left w:val="nil"/>
              <w:bottom w:val="single" w:sz="4" w:space="0" w:color="auto"/>
              <w:right w:val="single" w:sz="4" w:space="0" w:color="auto"/>
            </w:tcBorders>
            <w:shd w:val="clear" w:color="auto" w:fill="auto"/>
            <w:vAlign w:val="center"/>
            <w:hideMark/>
          </w:tcPr>
          <w:p w:rsidR="00FF66E6" w:rsidRPr="00FF66E6" w:rsidRDefault="00FF66E6" w:rsidP="00FF66E6">
            <w:pPr>
              <w:widowControl/>
              <w:jc w:val="center"/>
              <w:rPr>
                <w:rFonts w:ascii="Arial" w:eastAsia="Times New Roman" w:hAnsi="Arial" w:cs="Arial"/>
                <w:color w:val="auto"/>
                <w:sz w:val="22"/>
                <w:szCs w:val="22"/>
                <w:lang w:bidi="ar-SA"/>
              </w:rPr>
            </w:pPr>
            <w:r w:rsidRPr="00FF66E6">
              <w:rPr>
                <w:rFonts w:ascii="Arial" w:eastAsia="Times New Roman" w:hAnsi="Arial" w:cs="Arial"/>
                <w:color w:val="auto"/>
                <w:sz w:val="22"/>
                <w:szCs w:val="22"/>
                <w:lang w:bidi="ar-SA"/>
              </w:rPr>
              <w:t>Температура в прямой</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+8</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39</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36</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40</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37</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41</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38</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43</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4,8</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38</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43</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4,7</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39</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43</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39</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44</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40</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45</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+2</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41</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47</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42</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48</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0</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43</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49</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44</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51</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51</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-2</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52</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46</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53</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-3,9</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47</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55</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47</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55</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48</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56</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49</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58</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50</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58</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50</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59</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-8</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51</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60</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-8,9</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52</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61</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-9</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52</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62</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-10</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53</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63</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-10,1</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53</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63</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-11</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54</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64</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-12</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66</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-13</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56</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67</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-14</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57</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68</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58</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70</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-16</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59</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71</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-17</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60</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72</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-18</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61</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74</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-19</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62</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75</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-20</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63</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76</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-21</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64</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78</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-22</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79</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-23</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66</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80</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-24</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67</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82</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-25</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68</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83</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-26</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69</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84</w:t>
            </w:r>
          </w:p>
        </w:tc>
      </w:tr>
      <w:tr w:rsidR="00FF66E6" w:rsidRPr="00FF66E6" w:rsidTr="00FF66E6">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-27</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70</w:t>
            </w:r>
          </w:p>
        </w:tc>
        <w:tc>
          <w:tcPr>
            <w:tcW w:w="1840" w:type="dxa"/>
            <w:tcBorders>
              <w:top w:val="nil"/>
              <w:left w:val="nil"/>
              <w:bottom w:val="single" w:sz="4" w:space="0" w:color="auto"/>
              <w:right w:val="single" w:sz="4" w:space="0" w:color="auto"/>
            </w:tcBorders>
            <w:shd w:val="clear" w:color="auto" w:fill="auto"/>
            <w:noWrap/>
            <w:vAlign w:val="bottom"/>
            <w:hideMark/>
          </w:tcPr>
          <w:p w:rsidR="00FF66E6" w:rsidRPr="00FF66E6" w:rsidRDefault="00FF66E6" w:rsidP="00FF66E6">
            <w:pPr>
              <w:widowControl/>
              <w:jc w:val="center"/>
              <w:rPr>
                <w:rFonts w:ascii="Arial" w:eastAsia="Times New Roman" w:hAnsi="Arial" w:cs="Arial"/>
                <w:b/>
                <w:bCs/>
                <w:color w:val="auto"/>
                <w:sz w:val="22"/>
                <w:szCs w:val="22"/>
                <w:lang w:bidi="ar-SA"/>
              </w:rPr>
            </w:pPr>
            <w:r w:rsidRPr="00FF66E6">
              <w:rPr>
                <w:rFonts w:ascii="Arial" w:eastAsia="Times New Roman" w:hAnsi="Arial" w:cs="Arial"/>
                <w:b/>
                <w:bCs/>
                <w:color w:val="auto"/>
                <w:sz w:val="22"/>
                <w:szCs w:val="22"/>
                <w:lang w:bidi="ar-SA"/>
              </w:rPr>
              <w:t>86</w:t>
            </w:r>
          </w:p>
        </w:tc>
      </w:tr>
    </w:tbl>
    <w:p w:rsidR="00E41CA3" w:rsidRDefault="00E41CA3"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Pr="000471C4" w:rsidRDefault="00FF66E6" w:rsidP="00FF66E6">
      <w:pPr>
        <w:pStyle w:val="420"/>
        <w:keepNext/>
        <w:keepLines/>
        <w:shd w:val="clear" w:color="auto" w:fill="auto"/>
        <w:spacing w:after="48" w:line="300" w:lineRule="exact"/>
        <w:ind w:left="160" w:firstLine="0"/>
        <w:rPr>
          <w:b w:val="0"/>
        </w:rPr>
      </w:pPr>
      <w:r>
        <w:rPr>
          <w:b w:val="0"/>
        </w:rPr>
        <w:t>Схема тепловых сетей котельная ДК</w:t>
      </w:r>
      <w:r w:rsidRPr="000471C4">
        <w:rPr>
          <w:b w:val="0"/>
        </w:rPr>
        <w:t>.</w:t>
      </w: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r>
        <w:rPr>
          <w:b/>
          <w:noProof/>
          <w:lang w:bidi="ar-SA"/>
        </w:rPr>
        <w:drawing>
          <wp:anchor distT="0" distB="0" distL="114300" distR="114300" simplePos="0" relativeHeight="251659264" behindDoc="0" locked="0" layoutInCell="1" allowOverlap="1" wp14:anchorId="6842BC0F" wp14:editId="63357612">
            <wp:simplePos x="0" y="0"/>
            <wp:positionH relativeFrom="column">
              <wp:posOffset>252095</wp:posOffset>
            </wp:positionH>
            <wp:positionV relativeFrom="paragraph">
              <wp:posOffset>137160</wp:posOffset>
            </wp:positionV>
            <wp:extent cx="5524500" cy="7896225"/>
            <wp:effectExtent l="0" t="0" r="0" b="9525"/>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ДК.jpg"/>
                    <pic:cNvPicPr/>
                  </pic:nvPicPr>
                  <pic:blipFill>
                    <a:blip r:embed="rId20">
                      <a:extLst>
                        <a:ext uri="{28A0092B-C50C-407E-A947-70E740481C1C}">
                          <a14:useLocalDpi xmlns:a14="http://schemas.microsoft.com/office/drawing/2010/main" val="0"/>
                        </a:ext>
                      </a:extLst>
                    </a:blip>
                    <a:stretch>
                      <a:fillRect/>
                    </a:stretch>
                  </pic:blipFill>
                  <pic:spPr>
                    <a:xfrm>
                      <a:off x="0" y="0"/>
                      <a:ext cx="5524500" cy="7896225"/>
                    </a:xfrm>
                    <a:prstGeom prst="rect">
                      <a:avLst/>
                    </a:prstGeom>
                  </pic:spPr>
                </pic:pic>
              </a:graphicData>
            </a:graphic>
            <wp14:sizeRelH relativeFrom="page">
              <wp14:pctWidth>0</wp14:pctWidth>
            </wp14:sizeRelH>
            <wp14:sizeRelV relativeFrom="page">
              <wp14:pctHeight>0</wp14:pctHeight>
            </wp14:sizeRelV>
          </wp:anchor>
        </w:drawing>
      </w: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P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r w:rsidRPr="00FF66E6">
        <w:rPr>
          <w:rFonts w:ascii="Times New Roman" w:eastAsia="Times New Roman" w:hAnsi="Times New Roman" w:cs="Times New Roman"/>
          <w:bCs/>
          <w:sz w:val="30"/>
          <w:szCs w:val="30"/>
        </w:rPr>
        <w:lastRenderedPageBreak/>
        <w:t>Схема тепловых сетей котельная ЦРБ.</w:t>
      </w: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AD5556">
      <w:pPr>
        <w:spacing w:after="100" w:afterAutospacing="1" w:line="480" w:lineRule="exact"/>
        <w:ind w:left="181" w:right="357" w:firstLine="601"/>
        <w:jc w:val="both"/>
        <w:rPr>
          <w:rFonts w:ascii="Times New Roman" w:eastAsia="Times New Roman" w:hAnsi="Times New Roman" w:cs="Times New Roman"/>
          <w:sz w:val="26"/>
          <w:szCs w:val="26"/>
        </w:rPr>
      </w:pPr>
    </w:p>
    <w:p w:rsidR="00FF66E6" w:rsidRDefault="00FF66E6" w:rsidP="00FF66E6">
      <w:pPr>
        <w:spacing w:after="100" w:afterAutospacing="1" w:line="480" w:lineRule="exact"/>
        <w:ind w:left="-1418" w:right="357" w:firstLine="601"/>
        <w:jc w:val="both"/>
        <w:rPr>
          <w:rFonts w:ascii="Times New Roman" w:eastAsia="Times New Roman" w:hAnsi="Times New Roman" w:cs="Times New Roman"/>
          <w:sz w:val="26"/>
          <w:szCs w:val="26"/>
        </w:rPr>
      </w:pPr>
      <w:r>
        <w:rPr>
          <w:b/>
          <w:noProof/>
          <w:lang w:bidi="ar-SA"/>
        </w:rPr>
        <w:drawing>
          <wp:anchor distT="0" distB="0" distL="114300" distR="114300" simplePos="0" relativeHeight="251661312" behindDoc="0" locked="0" layoutInCell="1" allowOverlap="1" wp14:anchorId="54BCBFD3" wp14:editId="6817E4E5">
            <wp:simplePos x="0" y="0"/>
            <wp:positionH relativeFrom="column">
              <wp:posOffset>510540</wp:posOffset>
            </wp:positionH>
            <wp:positionV relativeFrom="paragraph">
              <wp:posOffset>-1614805</wp:posOffset>
            </wp:positionV>
            <wp:extent cx="5524500" cy="9734550"/>
            <wp:effectExtent l="0" t="0" r="0" b="0"/>
            <wp:wrapSquare wrapText="bothSides"/>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ЦРБ.jpg"/>
                    <pic:cNvPicPr/>
                  </pic:nvPicPr>
                  <pic:blipFill>
                    <a:blip r:embed="rId21">
                      <a:extLst>
                        <a:ext uri="{28A0092B-C50C-407E-A947-70E740481C1C}">
                          <a14:useLocalDpi xmlns:a14="http://schemas.microsoft.com/office/drawing/2010/main" val="0"/>
                        </a:ext>
                      </a:extLst>
                    </a:blip>
                    <a:stretch>
                      <a:fillRect/>
                    </a:stretch>
                  </pic:blipFill>
                  <pic:spPr>
                    <a:xfrm>
                      <a:off x="0" y="0"/>
                      <a:ext cx="5524500" cy="9734550"/>
                    </a:xfrm>
                    <a:prstGeom prst="rect">
                      <a:avLst/>
                    </a:prstGeom>
                  </pic:spPr>
                </pic:pic>
              </a:graphicData>
            </a:graphic>
            <wp14:sizeRelH relativeFrom="page">
              <wp14:pctWidth>0</wp14:pctWidth>
            </wp14:sizeRelH>
            <wp14:sizeRelV relativeFrom="page">
              <wp14:pctHeight>0</wp14:pctHeight>
            </wp14:sizeRelV>
          </wp:anchor>
        </w:drawing>
      </w:r>
    </w:p>
    <w:p w:rsidR="00FF66E6" w:rsidRP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r w:rsidRPr="00FF66E6">
        <w:rPr>
          <w:rFonts w:ascii="Times New Roman" w:eastAsia="Times New Roman" w:hAnsi="Times New Roman" w:cs="Times New Roman"/>
          <w:bCs/>
          <w:sz w:val="30"/>
          <w:szCs w:val="30"/>
        </w:rPr>
        <w:lastRenderedPageBreak/>
        <w:t>Схема тепловых сетей котельная школы.</w:t>
      </w:r>
    </w:p>
    <w:p w:rsidR="00FF66E6" w:rsidRP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r>
        <w:rPr>
          <w:b/>
          <w:noProof/>
          <w:lang w:bidi="ar-SA"/>
        </w:rPr>
        <w:drawing>
          <wp:anchor distT="0" distB="0" distL="114300" distR="114300" simplePos="0" relativeHeight="251663360" behindDoc="0" locked="0" layoutInCell="1" allowOverlap="1" wp14:anchorId="3CB7B095" wp14:editId="6DFE12BA">
            <wp:simplePos x="0" y="0"/>
            <wp:positionH relativeFrom="column">
              <wp:posOffset>358140</wp:posOffset>
            </wp:positionH>
            <wp:positionV relativeFrom="paragraph">
              <wp:posOffset>1492250</wp:posOffset>
            </wp:positionV>
            <wp:extent cx="4819650" cy="7715250"/>
            <wp:effectExtent l="0" t="0" r="0" b="0"/>
            <wp:wrapSquare wrapText="bothSides"/>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школа 1.jpg"/>
                    <pic:cNvPicPr/>
                  </pic:nvPicPr>
                  <pic:blipFill>
                    <a:blip r:embed="rId22">
                      <a:extLst>
                        <a:ext uri="{28A0092B-C50C-407E-A947-70E740481C1C}">
                          <a14:useLocalDpi xmlns:a14="http://schemas.microsoft.com/office/drawing/2010/main" val="0"/>
                        </a:ext>
                      </a:extLst>
                    </a:blip>
                    <a:stretch>
                      <a:fillRect/>
                    </a:stretch>
                  </pic:blipFill>
                  <pic:spPr>
                    <a:xfrm>
                      <a:off x="0" y="0"/>
                      <a:ext cx="4819650" cy="7715250"/>
                    </a:xfrm>
                    <a:prstGeom prst="rect">
                      <a:avLst/>
                    </a:prstGeom>
                  </pic:spPr>
                </pic:pic>
              </a:graphicData>
            </a:graphic>
            <wp14:sizeRelH relativeFrom="page">
              <wp14:pctWidth>0</wp14:pctWidth>
            </wp14:sizeRelH>
            <wp14:sizeRelV relativeFrom="page">
              <wp14:pctHeight>0</wp14:pctHeight>
            </wp14:sizeRelV>
          </wp:anchor>
        </w:drawing>
      </w: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pPr>
    </w:p>
    <w:p w:rsidR="00FF66E6" w:rsidRPr="00FF66E6" w:rsidRDefault="00FF66E6" w:rsidP="00FF66E6">
      <w:pPr>
        <w:keepNext/>
        <w:keepLines/>
        <w:spacing w:after="48" w:line="300" w:lineRule="exact"/>
        <w:ind w:left="160"/>
        <w:outlineLvl w:val="3"/>
        <w:rPr>
          <w:rFonts w:ascii="Times New Roman" w:eastAsia="Times New Roman" w:hAnsi="Times New Roman" w:cs="Times New Roman"/>
          <w:bCs/>
          <w:sz w:val="30"/>
          <w:szCs w:val="30"/>
        </w:rPr>
        <w:sectPr w:rsidR="00FF66E6" w:rsidRPr="00FF66E6" w:rsidSect="00CC7582">
          <w:headerReference w:type="even" r:id="rId23"/>
          <w:headerReference w:type="default" r:id="rId24"/>
          <w:headerReference w:type="first" r:id="rId25"/>
          <w:pgSz w:w="16838" w:h="23810"/>
          <w:pgMar w:top="699" w:right="1245" w:bottom="568" w:left="3124" w:header="0" w:footer="3" w:gutter="0"/>
          <w:cols w:space="720"/>
          <w:noEndnote/>
          <w:docGrid w:linePitch="360"/>
        </w:sectPr>
      </w:pPr>
    </w:p>
    <w:p w:rsidR="00AD5556" w:rsidRPr="00AD5556" w:rsidRDefault="00AD5556" w:rsidP="00AD5556">
      <w:pPr>
        <w:spacing w:after="563" w:line="485" w:lineRule="exact"/>
        <w:ind w:left="1640" w:right="440" w:hanging="680"/>
        <w:rPr>
          <w:rFonts w:ascii="Times New Roman" w:eastAsia="Times New Roman" w:hAnsi="Times New Roman" w:cs="Times New Roman"/>
          <w:iCs/>
          <w:sz w:val="26"/>
          <w:szCs w:val="26"/>
        </w:rPr>
      </w:pPr>
    </w:p>
    <w:p w:rsidR="00AD5556" w:rsidRPr="00AD5556" w:rsidRDefault="00AD5556" w:rsidP="00AD5556">
      <w:pPr>
        <w:spacing w:after="924" w:line="480" w:lineRule="exact"/>
        <w:ind w:left="180" w:firstLine="580"/>
        <w:jc w:val="both"/>
        <w:rPr>
          <w:rFonts w:ascii="Times New Roman" w:eastAsia="Times New Roman" w:hAnsi="Times New Roman" w:cs="Times New Roman"/>
          <w:sz w:val="26"/>
          <w:szCs w:val="26"/>
        </w:rPr>
      </w:pPr>
    </w:p>
    <w:p w:rsidR="00AD5556" w:rsidRPr="00AD5556" w:rsidRDefault="00AD5556" w:rsidP="00AD5556">
      <w:pPr>
        <w:spacing w:after="444" w:line="480" w:lineRule="exact"/>
        <w:ind w:left="180" w:right="340" w:firstLine="580"/>
        <w:jc w:val="both"/>
        <w:rPr>
          <w:rFonts w:ascii="Times New Roman" w:eastAsia="Times New Roman" w:hAnsi="Times New Roman" w:cs="Times New Roman"/>
          <w:sz w:val="26"/>
          <w:szCs w:val="26"/>
        </w:rPr>
      </w:pPr>
    </w:p>
    <w:p w:rsidR="003066CB" w:rsidRPr="003066CB" w:rsidRDefault="003066CB" w:rsidP="003066CB">
      <w:pPr>
        <w:pStyle w:val="a5"/>
        <w:tabs>
          <w:tab w:val="left" w:pos="1072"/>
        </w:tabs>
        <w:spacing w:line="360" w:lineRule="auto"/>
        <w:ind w:right="-144"/>
        <w:jc w:val="both"/>
        <w:rPr>
          <w:rFonts w:ascii="Times New Roman" w:hAnsi="Times New Roman" w:cs="Times New Roman"/>
          <w:sz w:val="26"/>
          <w:szCs w:val="26"/>
        </w:rPr>
      </w:pPr>
    </w:p>
    <w:sectPr w:rsidR="003066CB" w:rsidRPr="003066CB" w:rsidSect="00AD5556">
      <w:pgSz w:w="11906" w:h="16838"/>
      <w:pgMar w:top="851" w:right="709" w:bottom="851"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F26" w:rsidRDefault="00997F26">
      <w:r>
        <w:separator/>
      </w:r>
    </w:p>
  </w:endnote>
  <w:endnote w:type="continuationSeparator" w:id="0">
    <w:p w:rsidR="00997F26" w:rsidRDefault="00997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F26" w:rsidRDefault="00997F26">
      <w:r>
        <w:separator/>
      </w:r>
    </w:p>
  </w:footnote>
  <w:footnote w:type="continuationSeparator" w:id="0">
    <w:p w:rsidR="00997F26" w:rsidRDefault="00997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AF" w:rsidRDefault="00A223A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AF" w:rsidRDefault="00A223A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AF" w:rsidRDefault="00A223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A5B99"/>
    <w:multiLevelType w:val="multilevel"/>
    <w:tmpl w:val="CA4A1F0A"/>
    <w:lvl w:ilvl="0">
      <w:start w:val="6"/>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806F21"/>
    <w:multiLevelType w:val="multilevel"/>
    <w:tmpl w:val="237CBBE0"/>
    <w:lvl w:ilvl="0">
      <w:start w:val="1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CD7F35"/>
    <w:multiLevelType w:val="multilevel"/>
    <w:tmpl w:val="CA4A1F0A"/>
    <w:lvl w:ilvl="0">
      <w:start w:val="6"/>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704C56"/>
    <w:multiLevelType w:val="multilevel"/>
    <w:tmpl w:val="6CD25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C437F5"/>
    <w:multiLevelType w:val="multilevel"/>
    <w:tmpl w:val="D98EB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243C4E"/>
    <w:multiLevelType w:val="multilevel"/>
    <w:tmpl w:val="747C5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FC7189"/>
    <w:multiLevelType w:val="multilevel"/>
    <w:tmpl w:val="A822A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B629C9"/>
    <w:multiLevelType w:val="multilevel"/>
    <w:tmpl w:val="8D4C1DF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3FF31DB4"/>
    <w:multiLevelType w:val="multilevel"/>
    <w:tmpl w:val="7584B02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41E06308"/>
    <w:multiLevelType w:val="multilevel"/>
    <w:tmpl w:val="F3AA4A1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5A2292"/>
    <w:multiLevelType w:val="multilevel"/>
    <w:tmpl w:val="041E75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EC5D44"/>
    <w:multiLevelType w:val="multilevel"/>
    <w:tmpl w:val="7048E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946956"/>
    <w:multiLevelType w:val="multilevel"/>
    <w:tmpl w:val="C5BC6D94"/>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395C25"/>
    <w:multiLevelType w:val="multilevel"/>
    <w:tmpl w:val="898C6774"/>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1C3A91"/>
    <w:multiLevelType w:val="multilevel"/>
    <w:tmpl w:val="FDAAF8EE"/>
    <w:lvl w:ilvl="0">
      <w:start w:val="1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B91DAD"/>
    <w:multiLevelType w:val="multilevel"/>
    <w:tmpl w:val="3D8A28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C45E7F"/>
    <w:multiLevelType w:val="multilevel"/>
    <w:tmpl w:val="F4609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FB7E52"/>
    <w:multiLevelType w:val="multilevel"/>
    <w:tmpl w:val="CBECD8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92F4952"/>
    <w:multiLevelType w:val="multilevel"/>
    <w:tmpl w:val="F4609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7"/>
  </w:num>
  <w:num w:numId="4">
    <w:abstractNumId w:val="3"/>
  </w:num>
  <w:num w:numId="5">
    <w:abstractNumId w:val="13"/>
  </w:num>
  <w:num w:numId="6">
    <w:abstractNumId w:val="2"/>
  </w:num>
  <w:num w:numId="7">
    <w:abstractNumId w:val="4"/>
  </w:num>
  <w:num w:numId="8">
    <w:abstractNumId w:val="16"/>
  </w:num>
  <w:num w:numId="9">
    <w:abstractNumId w:val="18"/>
  </w:num>
  <w:num w:numId="10">
    <w:abstractNumId w:val="0"/>
  </w:num>
  <w:num w:numId="11">
    <w:abstractNumId w:val="10"/>
  </w:num>
  <w:num w:numId="12">
    <w:abstractNumId w:val="15"/>
  </w:num>
  <w:num w:numId="13">
    <w:abstractNumId w:val="6"/>
  </w:num>
  <w:num w:numId="14">
    <w:abstractNumId w:val="1"/>
  </w:num>
  <w:num w:numId="15">
    <w:abstractNumId w:val="14"/>
  </w:num>
  <w:num w:numId="16">
    <w:abstractNumId w:val="9"/>
  </w:num>
  <w:num w:numId="17">
    <w:abstractNumId w:val="17"/>
  </w:num>
  <w:num w:numId="18">
    <w:abstractNumId w:val="12"/>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83E"/>
    <w:rsid w:val="00021BD2"/>
    <w:rsid w:val="00035444"/>
    <w:rsid w:val="00065883"/>
    <w:rsid w:val="00071C2C"/>
    <w:rsid w:val="000A0E3C"/>
    <w:rsid w:val="0010488C"/>
    <w:rsid w:val="001672A2"/>
    <w:rsid w:val="0027278E"/>
    <w:rsid w:val="002C5D85"/>
    <w:rsid w:val="003066CB"/>
    <w:rsid w:val="00393E49"/>
    <w:rsid w:val="003B1F09"/>
    <w:rsid w:val="00435544"/>
    <w:rsid w:val="004567EF"/>
    <w:rsid w:val="00465FB1"/>
    <w:rsid w:val="004B0AD0"/>
    <w:rsid w:val="00516C71"/>
    <w:rsid w:val="005E6B60"/>
    <w:rsid w:val="006E712E"/>
    <w:rsid w:val="00720877"/>
    <w:rsid w:val="007D4614"/>
    <w:rsid w:val="00932A9B"/>
    <w:rsid w:val="00997F26"/>
    <w:rsid w:val="009B3640"/>
    <w:rsid w:val="00A223AF"/>
    <w:rsid w:val="00A2579E"/>
    <w:rsid w:val="00A3683E"/>
    <w:rsid w:val="00A61996"/>
    <w:rsid w:val="00AD5556"/>
    <w:rsid w:val="00B03364"/>
    <w:rsid w:val="00B257EA"/>
    <w:rsid w:val="00B3246B"/>
    <w:rsid w:val="00BE2FCB"/>
    <w:rsid w:val="00CC7582"/>
    <w:rsid w:val="00CE2676"/>
    <w:rsid w:val="00CE5BA3"/>
    <w:rsid w:val="00E35182"/>
    <w:rsid w:val="00E41CA3"/>
    <w:rsid w:val="00E503F8"/>
    <w:rsid w:val="00F1435C"/>
    <w:rsid w:val="00F43B40"/>
    <w:rsid w:val="00F47D8A"/>
    <w:rsid w:val="00F52208"/>
    <w:rsid w:val="00FB7D4B"/>
    <w:rsid w:val="00FF2FB5"/>
    <w:rsid w:val="00FF6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0488C"/>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A3683E"/>
    <w:pPr>
      <w:shd w:val="clear" w:color="auto" w:fill="FFFFFF"/>
      <w:spacing w:after="120" w:line="274" w:lineRule="exact"/>
      <w:jc w:val="right"/>
    </w:pPr>
    <w:rPr>
      <w:rFonts w:ascii="Times New Roman" w:eastAsia="Times New Roman" w:hAnsi="Times New Roman" w:cs="Times New Roman"/>
      <w:b/>
      <w:bCs/>
      <w:sz w:val="22"/>
      <w:szCs w:val="22"/>
    </w:rPr>
  </w:style>
  <w:style w:type="character" w:customStyle="1" w:styleId="3">
    <w:name w:val="Заголовок №3_"/>
    <w:basedOn w:val="a0"/>
    <w:link w:val="30"/>
    <w:rsid w:val="00A3683E"/>
    <w:rPr>
      <w:rFonts w:ascii="Times New Roman" w:eastAsia="Times New Roman" w:hAnsi="Times New Roman" w:cs="Times New Roman"/>
      <w:b/>
      <w:bCs/>
      <w:sz w:val="34"/>
      <w:szCs w:val="34"/>
      <w:shd w:val="clear" w:color="auto" w:fill="FFFFFF"/>
    </w:rPr>
  </w:style>
  <w:style w:type="paragraph" w:customStyle="1" w:styleId="30">
    <w:name w:val="Заголовок №3"/>
    <w:basedOn w:val="a"/>
    <w:link w:val="3"/>
    <w:rsid w:val="00A3683E"/>
    <w:pPr>
      <w:shd w:val="clear" w:color="auto" w:fill="FFFFFF"/>
      <w:spacing w:before="780" w:after="780" w:line="0" w:lineRule="atLeast"/>
      <w:jc w:val="center"/>
      <w:outlineLvl w:val="2"/>
    </w:pPr>
    <w:rPr>
      <w:rFonts w:ascii="Times New Roman" w:eastAsia="Times New Roman" w:hAnsi="Times New Roman" w:cs="Times New Roman"/>
      <w:b/>
      <w:bCs/>
      <w:color w:val="auto"/>
      <w:sz w:val="34"/>
      <w:szCs w:val="34"/>
      <w:lang w:eastAsia="en-US" w:bidi="ar-SA"/>
    </w:rPr>
  </w:style>
  <w:style w:type="paragraph" w:customStyle="1" w:styleId="7">
    <w:name w:val="Основной текст7"/>
    <w:basedOn w:val="a"/>
    <w:rsid w:val="00A3683E"/>
    <w:pPr>
      <w:shd w:val="clear" w:color="auto" w:fill="FFFFFF"/>
      <w:spacing w:before="1440" w:after="780" w:line="0" w:lineRule="atLeast"/>
      <w:ind w:hanging="260"/>
      <w:jc w:val="both"/>
    </w:pPr>
    <w:rPr>
      <w:rFonts w:ascii="Times New Roman" w:eastAsia="Times New Roman" w:hAnsi="Times New Roman" w:cs="Times New Roman"/>
      <w:sz w:val="26"/>
      <w:szCs w:val="26"/>
    </w:rPr>
  </w:style>
  <w:style w:type="table" w:styleId="a3">
    <w:name w:val="Table Grid"/>
    <w:basedOn w:val="a1"/>
    <w:uiPriority w:val="59"/>
    <w:rsid w:val="00A36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31"/>
    <w:rsid w:val="00A3683E"/>
    <w:rPr>
      <w:rFonts w:ascii="Times New Roman" w:eastAsia="Times New Roman" w:hAnsi="Times New Roman" w:cs="Times New Roman"/>
      <w:sz w:val="26"/>
      <w:szCs w:val="26"/>
      <w:shd w:val="clear" w:color="auto" w:fill="FFFFFF"/>
    </w:rPr>
  </w:style>
  <w:style w:type="paragraph" w:customStyle="1" w:styleId="31">
    <w:name w:val="Основной текст3"/>
    <w:basedOn w:val="a"/>
    <w:link w:val="a4"/>
    <w:rsid w:val="00A3683E"/>
    <w:pPr>
      <w:shd w:val="clear" w:color="auto" w:fill="FFFFFF"/>
      <w:spacing w:before="1440" w:after="780" w:line="0" w:lineRule="atLeast"/>
      <w:jc w:val="both"/>
    </w:pPr>
    <w:rPr>
      <w:rFonts w:ascii="Times New Roman" w:eastAsia="Times New Roman" w:hAnsi="Times New Roman" w:cs="Times New Roman"/>
      <w:color w:val="auto"/>
      <w:sz w:val="26"/>
      <w:szCs w:val="26"/>
      <w:lang w:eastAsia="en-US" w:bidi="ar-SA"/>
    </w:rPr>
  </w:style>
  <w:style w:type="character" w:customStyle="1" w:styleId="115pt">
    <w:name w:val="Основной текст + 11;5 pt"/>
    <w:basedOn w:val="a4"/>
    <w:rsid w:val="00A3683E"/>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11pt">
    <w:name w:val="Основной текст + 11 pt;Полужирный"/>
    <w:basedOn w:val="a4"/>
    <w:rsid w:val="00A3683E"/>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115pt0">
    <w:name w:val="Основной текст + 11;5 pt;Курсив"/>
    <w:basedOn w:val="a4"/>
    <w:rsid w:val="00A3683E"/>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paragraph" w:styleId="a5">
    <w:name w:val="List Paragraph"/>
    <w:basedOn w:val="a"/>
    <w:uiPriority w:val="34"/>
    <w:qFormat/>
    <w:rsid w:val="00A3683E"/>
    <w:pPr>
      <w:ind w:left="720"/>
      <w:contextualSpacing/>
    </w:pPr>
  </w:style>
  <w:style w:type="character" w:customStyle="1" w:styleId="2">
    <w:name w:val="Основной текст (2)_"/>
    <w:basedOn w:val="a0"/>
    <w:link w:val="20"/>
    <w:locked/>
    <w:rsid w:val="00A3683E"/>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A3683E"/>
    <w:pPr>
      <w:shd w:val="clear" w:color="auto" w:fill="FFFFFF"/>
      <w:spacing w:after="120" w:line="274" w:lineRule="exact"/>
      <w:jc w:val="right"/>
    </w:pPr>
    <w:rPr>
      <w:rFonts w:ascii="Times New Roman" w:eastAsia="Times New Roman" w:hAnsi="Times New Roman" w:cs="Times New Roman"/>
      <w:b/>
      <w:bCs/>
      <w:color w:val="auto"/>
      <w:sz w:val="22"/>
      <w:szCs w:val="22"/>
      <w:lang w:eastAsia="en-US" w:bidi="ar-SA"/>
    </w:rPr>
  </w:style>
  <w:style w:type="character" w:customStyle="1" w:styleId="a6">
    <w:name w:val="Подпись к таблице_"/>
    <w:basedOn w:val="a0"/>
    <w:link w:val="a7"/>
    <w:locked/>
    <w:rsid w:val="00A3683E"/>
    <w:rPr>
      <w:rFonts w:ascii="Times New Roman" w:eastAsia="Times New Roman" w:hAnsi="Times New Roman" w:cs="Times New Roman"/>
      <w:sz w:val="26"/>
      <w:szCs w:val="26"/>
      <w:shd w:val="clear" w:color="auto" w:fill="FFFFFF"/>
    </w:rPr>
  </w:style>
  <w:style w:type="paragraph" w:customStyle="1" w:styleId="a7">
    <w:name w:val="Подпись к таблице"/>
    <w:basedOn w:val="a"/>
    <w:link w:val="a6"/>
    <w:rsid w:val="00A3683E"/>
    <w:pPr>
      <w:shd w:val="clear" w:color="auto" w:fill="FFFFFF"/>
      <w:spacing w:line="485" w:lineRule="exact"/>
      <w:jc w:val="right"/>
    </w:pPr>
    <w:rPr>
      <w:rFonts w:ascii="Times New Roman" w:eastAsia="Times New Roman" w:hAnsi="Times New Roman" w:cs="Times New Roman"/>
      <w:color w:val="auto"/>
      <w:sz w:val="26"/>
      <w:szCs w:val="26"/>
      <w:lang w:eastAsia="en-US" w:bidi="ar-SA"/>
    </w:rPr>
  </w:style>
  <w:style w:type="character" w:customStyle="1" w:styleId="5">
    <w:name w:val="Основной текст (5)_"/>
    <w:basedOn w:val="a0"/>
    <w:link w:val="50"/>
    <w:locked/>
    <w:rsid w:val="00A3683E"/>
    <w:rPr>
      <w:rFonts w:ascii="Times New Roman" w:eastAsia="Times New Roman" w:hAnsi="Times New Roman" w:cs="Times New Roman"/>
      <w:i/>
      <w:iCs/>
      <w:sz w:val="26"/>
      <w:szCs w:val="26"/>
      <w:shd w:val="clear" w:color="auto" w:fill="FFFFFF"/>
    </w:rPr>
  </w:style>
  <w:style w:type="paragraph" w:customStyle="1" w:styleId="50">
    <w:name w:val="Основной текст (5)"/>
    <w:basedOn w:val="a"/>
    <w:link w:val="5"/>
    <w:rsid w:val="00A3683E"/>
    <w:pPr>
      <w:shd w:val="clear" w:color="auto" w:fill="FFFFFF"/>
      <w:spacing w:before="420" w:line="480" w:lineRule="exact"/>
      <w:ind w:hanging="1120"/>
      <w:jc w:val="center"/>
    </w:pPr>
    <w:rPr>
      <w:rFonts w:ascii="Times New Roman" w:eastAsia="Times New Roman" w:hAnsi="Times New Roman" w:cs="Times New Roman"/>
      <w:i/>
      <w:iCs/>
      <w:color w:val="auto"/>
      <w:sz w:val="26"/>
      <w:szCs w:val="26"/>
      <w:lang w:eastAsia="en-US" w:bidi="ar-SA"/>
    </w:rPr>
  </w:style>
  <w:style w:type="character" w:customStyle="1" w:styleId="a8">
    <w:name w:val="Основной текст + Курсив"/>
    <w:basedOn w:val="a4"/>
    <w:rsid w:val="00A3683E"/>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2">
    <w:name w:val="Основной текст2"/>
    <w:basedOn w:val="a0"/>
    <w:rsid w:val="00FF2FB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table" w:customStyle="1" w:styleId="1">
    <w:name w:val="Сетка таблицы1"/>
    <w:basedOn w:val="a1"/>
    <w:next w:val="a3"/>
    <w:uiPriority w:val="59"/>
    <w:rsid w:val="001672A2"/>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5E6B60"/>
    <w:rPr>
      <w:rFonts w:ascii="Tahoma" w:hAnsi="Tahoma" w:cs="Tahoma"/>
      <w:sz w:val="16"/>
      <w:szCs w:val="16"/>
    </w:rPr>
  </w:style>
  <w:style w:type="character" w:customStyle="1" w:styleId="aa">
    <w:name w:val="Текст выноски Знак"/>
    <w:basedOn w:val="a0"/>
    <w:link w:val="a9"/>
    <w:uiPriority w:val="99"/>
    <w:semiHidden/>
    <w:rsid w:val="005E6B60"/>
    <w:rPr>
      <w:rFonts w:ascii="Tahoma" w:eastAsia="Courier New" w:hAnsi="Tahoma" w:cs="Tahoma"/>
      <w:color w:val="000000"/>
      <w:sz w:val="16"/>
      <w:szCs w:val="16"/>
      <w:lang w:eastAsia="ru-RU" w:bidi="ru-RU"/>
    </w:rPr>
  </w:style>
  <w:style w:type="table" w:customStyle="1" w:styleId="23">
    <w:name w:val="Сетка таблицы2"/>
    <w:basedOn w:val="a1"/>
    <w:next w:val="a3"/>
    <w:uiPriority w:val="59"/>
    <w:rsid w:val="005E6B60"/>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Заголовок №4_"/>
    <w:basedOn w:val="a0"/>
    <w:link w:val="40"/>
    <w:rsid w:val="000A0E3C"/>
    <w:rPr>
      <w:rFonts w:ascii="Times New Roman" w:eastAsia="Times New Roman" w:hAnsi="Times New Roman" w:cs="Times New Roman"/>
      <w:b/>
      <w:bCs/>
      <w:sz w:val="26"/>
      <w:szCs w:val="26"/>
      <w:shd w:val="clear" w:color="auto" w:fill="FFFFFF"/>
    </w:rPr>
  </w:style>
  <w:style w:type="paragraph" w:customStyle="1" w:styleId="40">
    <w:name w:val="Заголовок №4"/>
    <w:basedOn w:val="a"/>
    <w:link w:val="4"/>
    <w:rsid w:val="000A0E3C"/>
    <w:pPr>
      <w:shd w:val="clear" w:color="auto" w:fill="FFFFFF"/>
      <w:spacing w:line="480" w:lineRule="exact"/>
      <w:ind w:hanging="500"/>
      <w:outlineLvl w:val="3"/>
    </w:pPr>
    <w:rPr>
      <w:rFonts w:ascii="Times New Roman" w:eastAsia="Times New Roman" w:hAnsi="Times New Roman" w:cs="Times New Roman"/>
      <w:b/>
      <w:bCs/>
      <w:color w:val="auto"/>
      <w:sz w:val="26"/>
      <w:szCs w:val="26"/>
      <w:lang w:eastAsia="en-US" w:bidi="ar-SA"/>
    </w:rPr>
  </w:style>
  <w:style w:type="character" w:customStyle="1" w:styleId="32">
    <w:name w:val="Подпись к таблице (3)_"/>
    <w:basedOn w:val="a0"/>
    <w:link w:val="33"/>
    <w:rsid w:val="000A0E3C"/>
    <w:rPr>
      <w:rFonts w:ascii="Times New Roman" w:eastAsia="Times New Roman" w:hAnsi="Times New Roman" w:cs="Times New Roman"/>
      <w:b/>
      <w:bCs/>
      <w:sz w:val="26"/>
      <w:szCs w:val="26"/>
      <w:shd w:val="clear" w:color="auto" w:fill="FFFFFF"/>
    </w:rPr>
  </w:style>
  <w:style w:type="paragraph" w:customStyle="1" w:styleId="33">
    <w:name w:val="Подпись к таблице (3)"/>
    <w:basedOn w:val="a"/>
    <w:link w:val="32"/>
    <w:rsid w:val="000A0E3C"/>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character" w:customStyle="1" w:styleId="Arial11pt">
    <w:name w:val="Основной текст + Arial;11 pt"/>
    <w:basedOn w:val="a4"/>
    <w:rsid w:val="000A0E3C"/>
    <w:rPr>
      <w:rFonts w:ascii="Arial" w:eastAsia="Arial" w:hAnsi="Arial" w:cs="Arial"/>
      <w:color w:val="000000"/>
      <w:spacing w:val="0"/>
      <w:w w:val="100"/>
      <w:position w:val="0"/>
      <w:sz w:val="22"/>
      <w:szCs w:val="22"/>
      <w:shd w:val="clear" w:color="auto" w:fill="FFFFFF"/>
      <w:lang w:val="ru-RU" w:eastAsia="ru-RU" w:bidi="ru-RU"/>
    </w:rPr>
  </w:style>
  <w:style w:type="table" w:customStyle="1" w:styleId="34">
    <w:name w:val="Сетка таблицы3"/>
    <w:basedOn w:val="a1"/>
    <w:next w:val="a3"/>
    <w:uiPriority w:val="59"/>
    <w:rsid w:val="000A0E3C"/>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_"/>
    <w:basedOn w:val="a0"/>
    <w:link w:val="36"/>
    <w:rsid w:val="000A0E3C"/>
    <w:rPr>
      <w:rFonts w:ascii="Times New Roman" w:eastAsia="Times New Roman" w:hAnsi="Times New Roman" w:cs="Times New Roman"/>
      <w:b/>
      <w:bCs/>
      <w:sz w:val="26"/>
      <w:szCs w:val="26"/>
      <w:shd w:val="clear" w:color="auto" w:fill="FFFFFF"/>
    </w:rPr>
  </w:style>
  <w:style w:type="paragraph" w:customStyle="1" w:styleId="36">
    <w:name w:val="Основной текст (3)"/>
    <w:basedOn w:val="a"/>
    <w:link w:val="35"/>
    <w:rsid w:val="000A0E3C"/>
    <w:pPr>
      <w:shd w:val="clear" w:color="auto" w:fill="FFFFFF"/>
      <w:spacing w:before="780" w:after="660" w:line="0" w:lineRule="atLeast"/>
      <w:jc w:val="center"/>
    </w:pPr>
    <w:rPr>
      <w:rFonts w:ascii="Times New Roman" w:eastAsia="Times New Roman" w:hAnsi="Times New Roman" w:cs="Times New Roman"/>
      <w:b/>
      <w:bCs/>
      <w:color w:val="auto"/>
      <w:sz w:val="26"/>
      <w:szCs w:val="26"/>
      <w:lang w:eastAsia="en-US" w:bidi="ar-SA"/>
    </w:rPr>
  </w:style>
  <w:style w:type="character" w:customStyle="1" w:styleId="51">
    <w:name w:val="Заголовок №5_"/>
    <w:basedOn w:val="a0"/>
    <w:link w:val="52"/>
    <w:rsid w:val="003066CB"/>
    <w:rPr>
      <w:rFonts w:ascii="Times New Roman" w:eastAsia="Times New Roman" w:hAnsi="Times New Roman" w:cs="Times New Roman"/>
      <w:b/>
      <w:bCs/>
      <w:sz w:val="26"/>
      <w:szCs w:val="26"/>
      <w:shd w:val="clear" w:color="auto" w:fill="FFFFFF"/>
    </w:rPr>
  </w:style>
  <w:style w:type="paragraph" w:customStyle="1" w:styleId="52">
    <w:name w:val="Заголовок №5"/>
    <w:basedOn w:val="a"/>
    <w:link w:val="51"/>
    <w:rsid w:val="003066CB"/>
    <w:pPr>
      <w:shd w:val="clear" w:color="auto" w:fill="FFFFFF"/>
      <w:spacing w:before="480" w:line="490" w:lineRule="exact"/>
      <w:ind w:hanging="1160"/>
      <w:outlineLvl w:val="4"/>
    </w:pPr>
    <w:rPr>
      <w:rFonts w:ascii="Times New Roman" w:eastAsia="Times New Roman" w:hAnsi="Times New Roman" w:cs="Times New Roman"/>
      <w:b/>
      <w:bCs/>
      <w:color w:val="auto"/>
      <w:sz w:val="26"/>
      <w:szCs w:val="26"/>
      <w:lang w:eastAsia="en-US" w:bidi="ar-SA"/>
    </w:rPr>
  </w:style>
  <w:style w:type="character" w:customStyle="1" w:styleId="42">
    <w:name w:val="Заголовок №4 (2)_"/>
    <w:basedOn w:val="a0"/>
    <w:link w:val="420"/>
    <w:rsid w:val="00FF66E6"/>
    <w:rPr>
      <w:rFonts w:ascii="Times New Roman" w:eastAsia="Times New Roman" w:hAnsi="Times New Roman" w:cs="Times New Roman"/>
      <w:b/>
      <w:bCs/>
      <w:sz w:val="30"/>
      <w:szCs w:val="30"/>
      <w:shd w:val="clear" w:color="auto" w:fill="FFFFFF"/>
    </w:rPr>
  </w:style>
  <w:style w:type="paragraph" w:customStyle="1" w:styleId="420">
    <w:name w:val="Заголовок №4 (2)"/>
    <w:basedOn w:val="a"/>
    <w:link w:val="42"/>
    <w:rsid w:val="00FF66E6"/>
    <w:pPr>
      <w:shd w:val="clear" w:color="auto" w:fill="FFFFFF"/>
      <w:spacing w:after="420" w:line="552" w:lineRule="exact"/>
      <w:ind w:hanging="780"/>
      <w:outlineLvl w:val="3"/>
    </w:pPr>
    <w:rPr>
      <w:rFonts w:ascii="Times New Roman" w:eastAsia="Times New Roman" w:hAnsi="Times New Roman" w:cs="Times New Roman"/>
      <w:b/>
      <w:bCs/>
      <w:color w:val="auto"/>
      <w:sz w:val="30"/>
      <w:szCs w:val="30"/>
      <w:lang w:eastAsia="en-US" w:bidi="ar-SA"/>
    </w:rPr>
  </w:style>
  <w:style w:type="character" w:customStyle="1" w:styleId="53">
    <w:name w:val="Основной текст5"/>
    <w:basedOn w:val="a4"/>
    <w:rsid w:val="00B03364"/>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0488C"/>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A3683E"/>
    <w:pPr>
      <w:shd w:val="clear" w:color="auto" w:fill="FFFFFF"/>
      <w:spacing w:after="120" w:line="274" w:lineRule="exact"/>
      <w:jc w:val="right"/>
    </w:pPr>
    <w:rPr>
      <w:rFonts w:ascii="Times New Roman" w:eastAsia="Times New Roman" w:hAnsi="Times New Roman" w:cs="Times New Roman"/>
      <w:b/>
      <w:bCs/>
      <w:sz w:val="22"/>
      <w:szCs w:val="22"/>
    </w:rPr>
  </w:style>
  <w:style w:type="character" w:customStyle="1" w:styleId="3">
    <w:name w:val="Заголовок №3_"/>
    <w:basedOn w:val="a0"/>
    <w:link w:val="30"/>
    <w:rsid w:val="00A3683E"/>
    <w:rPr>
      <w:rFonts w:ascii="Times New Roman" w:eastAsia="Times New Roman" w:hAnsi="Times New Roman" w:cs="Times New Roman"/>
      <w:b/>
      <w:bCs/>
      <w:sz w:val="34"/>
      <w:szCs w:val="34"/>
      <w:shd w:val="clear" w:color="auto" w:fill="FFFFFF"/>
    </w:rPr>
  </w:style>
  <w:style w:type="paragraph" w:customStyle="1" w:styleId="30">
    <w:name w:val="Заголовок №3"/>
    <w:basedOn w:val="a"/>
    <w:link w:val="3"/>
    <w:rsid w:val="00A3683E"/>
    <w:pPr>
      <w:shd w:val="clear" w:color="auto" w:fill="FFFFFF"/>
      <w:spacing w:before="780" w:after="780" w:line="0" w:lineRule="atLeast"/>
      <w:jc w:val="center"/>
      <w:outlineLvl w:val="2"/>
    </w:pPr>
    <w:rPr>
      <w:rFonts w:ascii="Times New Roman" w:eastAsia="Times New Roman" w:hAnsi="Times New Roman" w:cs="Times New Roman"/>
      <w:b/>
      <w:bCs/>
      <w:color w:val="auto"/>
      <w:sz w:val="34"/>
      <w:szCs w:val="34"/>
      <w:lang w:eastAsia="en-US" w:bidi="ar-SA"/>
    </w:rPr>
  </w:style>
  <w:style w:type="paragraph" w:customStyle="1" w:styleId="7">
    <w:name w:val="Основной текст7"/>
    <w:basedOn w:val="a"/>
    <w:rsid w:val="00A3683E"/>
    <w:pPr>
      <w:shd w:val="clear" w:color="auto" w:fill="FFFFFF"/>
      <w:spacing w:before="1440" w:after="780" w:line="0" w:lineRule="atLeast"/>
      <w:ind w:hanging="260"/>
      <w:jc w:val="both"/>
    </w:pPr>
    <w:rPr>
      <w:rFonts w:ascii="Times New Roman" w:eastAsia="Times New Roman" w:hAnsi="Times New Roman" w:cs="Times New Roman"/>
      <w:sz w:val="26"/>
      <w:szCs w:val="26"/>
    </w:rPr>
  </w:style>
  <w:style w:type="table" w:styleId="a3">
    <w:name w:val="Table Grid"/>
    <w:basedOn w:val="a1"/>
    <w:uiPriority w:val="59"/>
    <w:rsid w:val="00A36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31"/>
    <w:rsid w:val="00A3683E"/>
    <w:rPr>
      <w:rFonts w:ascii="Times New Roman" w:eastAsia="Times New Roman" w:hAnsi="Times New Roman" w:cs="Times New Roman"/>
      <w:sz w:val="26"/>
      <w:szCs w:val="26"/>
      <w:shd w:val="clear" w:color="auto" w:fill="FFFFFF"/>
    </w:rPr>
  </w:style>
  <w:style w:type="paragraph" w:customStyle="1" w:styleId="31">
    <w:name w:val="Основной текст3"/>
    <w:basedOn w:val="a"/>
    <w:link w:val="a4"/>
    <w:rsid w:val="00A3683E"/>
    <w:pPr>
      <w:shd w:val="clear" w:color="auto" w:fill="FFFFFF"/>
      <w:spacing w:before="1440" w:after="780" w:line="0" w:lineRule="atLeast"/>
      <w:jc w:val="both"/>
    </w:pPr>
    <w:rPr>
      <w:rFonts w:ascii="Times New Roman" w:eastAsia="Times New Roman" w:hAnsi="Times New Roman" w:cs="Times New Roman"/>
      <w:color w:val="auto"/>
      <w:sz w:val="26"/>
      <w:szCs w:val="26"/>
      <w:lang w:eastAsia="en-US" w:bidi="ar-SA"/>
    </w:rPr>
  </w:style>
  <w:style w:type="character" w:customStyle="1" w:styleId="115pt">
    <w:name w:val="Основной текст + 11;5 pt"/>
    <w:basedOn w:val="a4"/>
    <w:rsid w:val="00A3683E"/>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11pt">
    <w:name w:val="Основной текст + 11 pt;Полужирный"/>
    <w:basedOn w:val="a4"/>
    <w:rsid w:val="00A3683E"/>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115pt0">
    <w:name w:val="Основной текст + 11;5 pt;Курсив"/>
    <w:basedOn w:val="a4"/>
    <w:rsid w:val="00A3683E"/>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paragraph" w:styleId="a5">
    <w:name w:val="List Paragraph"/>
    <w:basedOn w:val="a"/>
    <w:uiPriority w:val="34"/>
    <w:qFormat/>
    <w:rsid w:val="00A3683E"/>
    <w:pPr>
      <w:ind w:left="720"/>
      <w:contextualSpacing/>
    </w:pPr>
  </w:style>
  <w:style w:type="character" w:customStyle="1" w:styleId="2">
    <w:name w:val="Основной текст (2)_"/>
    <w:basedOn w:val="a0"/>
    <w:link w:val="20"/>
    <w:locked/>
    <w:rsid w:val="00A3683E"/>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A3683E"/>
    <w:pPr>
      <w:shd w:val="clear" w:color="auto" w:fill="FFFFFF"/>
      <w:spacing w:after="120" w:line="274" w:lineRule="exact"/>
      <w:jc w:val="right"/>
    </w:pPr>
    <w:rPr>
      <w:rFonts w:ascii="Times New Roman" w:eastAsia="Times New Roman" w:hAnsi="Times New Roman" w:cs="Times New Roman"/>
      <w:b/>
      <w:bCs/>
      <w:color w:val="auto"/>
      <w:sz w:val="22"/>
      <w:szCs w:val="22"/>
      <w:lang w:eastAsia="en-US" w:bidi="ar-SA"/>
    </w:rPr>
  </w:style>
  <w:style w:type="character" w:customStyle="1" w:styleId="a6">
    <w:name w:val="Подпись к таблице_"/>
    <w:basedOn w:val="a0"/>
    <w:link w:val="a7"/>
    <w:locked/>
    <w:rsid w:val="00A3683E"/>
    <w:rPr>
      <w:rFonts w:ascii="Times New Roman" w:eastAsia="Times New Roman" w:hAnsi="Times New Roman" w:cs="Times New Roman"/>
      <w:sz w:val="26"/>
      <w:szCs w:val="26"/>
      <w:shd w:val="clear" w:color="auto" w:fill="FFFFFF"/>
    </w:rPr>
  </w:style>
  <w:style w:type="paragraph" w:customStyle="1" w:styleId="a7">
    <w:name w:val="Подпись к таблице"/>
    <w:basedOn w:val="a"/>
    <w:link w:val="a6"/>
    <w:rsid w:val="00A3683E"/>
    <w:pPr>
      <w:shd w:val="clear" w:color="auto" w:fill="FFFFFF"/>
      <w:spacing w:line="485" w:lineRule="exact"/>
      <w:jc w:val="right"/>
    </w:pPr>
    <w:rPr>
      <w:rFonts w:ascii="Times New Roman" w:eastAsia="Times New Roman" w:hAnsi="Times New Roman" w:cs="Times New Roman"/>
      <w:color w:val="auto"/>
      <w:sz w:val="26"/>
      <w:szCs w:val="26"/>
      <w:lang w:eastAsia="en-US" w:bidi="ar-SA"/>
    </w:rPr>
  </w:style>
  <w:style w:type="character" w:customStyle="1" w:styleId="5">
    <w:name w:val="Основной текст (5)_"/>
    <w:basedOn w:val="a0"/>
    <w:link w:val="50"/>
    <w:locked/>
    <w:rsid w:val="00A3683E"/>
    <w:rPr>
      <w:rFonts w:ascii="Times New Roman" w:eastAsia="Times New Roman" w:hAnsi="Times New Roman" w:cs="Times New Roman"/>
      <w:i/>
      <w:iCs/>
      <w:sz w:val="26"/>
      <w:szCs w:val="26"/>
      <w:shd w:val="clear" w:color="auto" w:fill="FFFFFF"/>
    </w:rPr>
  </w:style>
  <w:style w:type="paragraph" w:customStyle="1" w:styleId="50">
    <w:name w:val="Основной текст (5)"/>
    <w:basedOn w:val="a"/>
    <w:link w:val="5"/>
    <w:rsid w:val="00A3683E"/>
    <w:pPr>
      <w:shd w:val="clear" w:color="auto" w:fill="FFFFFF"/>
      <w:spacing w:before="420" w:line="480" w:lineRule="exact"/>
      <w:ind w:hanging="1120"/>
      <w:jc w:val="center"/>
    </w:pPr>
    <w:rPr>
      <w:rFonts w:ascii="Times New Roman" w:eastAsia="Times New Roman" w:hAnsi="Times New Roman" w:cs="Times New Roman"/>
      <w:i/>
      <w:iCs/>
      <w:color w:val="auto"/>
      <w:sz w:val="26"/>
      <w:szCs w:val="26"/>
      <w:lang w:eastAsia="en-US" w:bidi="ar-SA"/>
    </w:rPr>
  </w:style>
  <w:style w:type="character" w:customStyle="1" w:styleId="a8">
    <w:name w:val="Основной текст + Курсив"/>
    <w:basedOn w:val="a4"/>
    <w:rsid w:val="00A3683E"/>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2">
    <w:name w:val="Основной текст2"/>
    <w:basedOn w:val="a0"/>
    <w:rsid w:val="00FF2FB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table" w:customStyle="1" w:styleId="1">
    <w:name w:val="Сетка таблицы1"/>
    <w:basedOn w:val="a1"/>
    <w:next w:val="a3"/>
    <w:uiPriority w:val="59"/>
    <w:rsid w:val="001672A2"/>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5E6B60"/>
    <w:rPr>
      <w:rFonts w:ascii="Tahoma" w:hAnsi="Tahoma" w:cs="Tahoma"/>
      <w:sz w:val="16"/>
      <w:szCs w:val="16"/>
    </w:rPr>
  </w:style>
  <w:style w:type="character" w:customStyle="1" w:styleId="aa">
    <w:name w:val="Текст выноски Знак"/>
    <w:basedOn w:val="a0"/>
    <w:link w:val="a9"/>
    <w:uiPriority w:val="99"/>
    <w:semiHidden/>
    <w:rsid w:val="005E6B60"/>
    <w:rPr>
      <w:rFonts w:ascii="Tahoma" w:eastAsia="Courier New" w:hAnsi="Tahoma" w:cs="Tahoma"/>
      <w:color w:val="000000"/>
      <w:sz w:val="16"/>
      <w:szCs w:val="16"/>
      <w:lang w:eastAsia="ru-RU" w:bidi="ru-RU"/>
    </w:rPr>
  </w:style>
  <w:style w:type="table" w:customStyle="1" w:styleId="23">
    <w:name w:val="Сетка таблицы2"/>
    <w:basedOn w:val="a1"/>
    <w:next w:val="a3"/>
    <w:uiPriority w:val="59"/>
    <w:rsid w:val="005E6B60"/>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Заголовок №4_"/>
    <w:basedOn w:val="a0"/>
    <w:link w:val="40"/>
    <w:rsid w:val="000A0E3C"/>
    <w:rPr>
      <w:rFonts w:ascii="Times New Roman" w:eastAsia="Times New Roman" w:hAnsi="Times New Roman" w:cs="Times New Roman"/>
      <w:b/>
      <w:bCs/>
      <w:sz w:val="26"/>
      <w:szCs w:val="26"/>
      <w:shd w:val="clear" w:color="auto" w:fill="FFFFFF"/>
    </w:rPr>
  </w:style>
  <w:style w:type="paragraph" w:customStyle="1" w:styleId="40">
    <w:name w:val="Заголовок №4"/>
    <w:basedOn w:val="a"/>
    <w:link w:val="4"/>
    <w:rsid w:val="000A0E3C"/>
    <w:pPr>
      <w:shd w:val="clear" w:color="auto" w:fill="FFFFFF"/>
      <w:spacing w:line="480" w:lineRule="exact"/>
      <w:ind w:hanging="500"/>
      <w:outlineLvl w:val="3"/>
    </w:pPr>
    <w:rPr>
      <w:rFonts w:ascii="Times New Roman" w:eastAsia="Times New Roman" w:hAnsi="Times New Roman" w:cs="Times New Roman"/>
      <w:b/>
      <w:bCs/>
      <w:color w:val="auto"/>
      <w:sz w:val="26"/>
      <w:szCs w:val="26"/>
      <w:lang w:eastAsia="en-US" w:bidi="ar-SA"/>
    </w:rPr>
  </w:style>
  <w:style w:type="character" w:customStyle="1" w:styleId="32">
    <w:name w:val="Подпись к таблице (3)_"/>
    <w:basedOn w:val="a0"/>
    <w:link w:val="33"/>
    <w:rsid w:val="000A0E3C"/>
    <w:rPr>
      <w:rFonts w:ascii="Times New Roman" w:eastAsia="Times New Roman" w:hAnsi="Times New Roman" w:cs="Times New Roman"/>
      <w:b/>
      <w:bCs/>
      <w:sz w:val="26"/>
      <w:szCs w:val="26"/>
      <w:shd w:val="clear" w:color="auto" w:fill="FFFFFF"/>
    </w:rPr>
  </w:style>
  <w:style w:type="paragraph" w:customStyle="1" w:styleId="33">
    <w:name w:val="Подпись к таблице (3)"/>
    <w:basedOn w:val="a"/>
    <w:link w:val="32"/>
    <w:rsid w:val="000A0E3C"/>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character" w:customStyle="1" w:styleId="Arial11pt">
    <w:name w:val="Основной текст + Arial;11 pt"/>
    <w:basedOn w:val="a4"/>
    <w:rsid w:val="000A0E3C"/>
    <w:rPr>
      <w:rFonts w:ascii="Arial" w:eastAsia="Arial" w:hAnsi="Arial" w:cs="Arial"/>
      <w:color w:val="000000"/>
      <w:spacing w:val="0"/>
      <w:w w:val="100"/>
      <w:position w:val="0"/>
      <w:sz w:val="22"/>
      <w:szCs w:val="22"/>
      <w:shd w:val="clear" w:color="auto" w:fill="FFFFFF"/>
      <w:lang w:val="ru-RU" w:eastAsia="ru-RU" w:bidi="ru-RU"/>
    </w:rPr>
  </w:style>
  <w:style w:type="table" w:customStyle="1" w:styleId="34">
    <w:name w:val="Сетка таблицы3"/>
    <w:basedOn w:val="a1"/>
    <w:next w:val="a3"/>
    <w:uiPriority w:val="59"/>
    <w:rsid w:val="000A0E3C"/>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_"/>
    <w:basedOn w:val="a0"/>
    <w:link w:val="36"/>
    <w:rsid w:val="000A0E3C"/>
    <w:rPr>
      <w:rFonts w:ascii="Times New Roman" w:eastAsia="Times New Roman" w:hAnsi="Times New Roman" w:cs="Times New Roman"/>
      <w:b/>
      <w:bCs/>
      <w:sz w:val="26"/>
      <w:szCs w:val="26"/>
      <w:shd w:val="clear" w:color="auto" w:fill="FFFFFF"/>
    </w:rPr>
  </w:style>
  <w:style w:type="paragraph" w:customStyle="1" w:styleId="36">
    <w:name w:val="Основной текст (3)"/>
    <w:basedOn w:val="a"/>
    <w:link w:val="35"/>
    <w:rsid w:val="000A0E3C"/>
    <w:pPr>
      <w:shd w:val="clear" w:color="auto" w:fill="FFFFFF"/>
      <w:spacing w:before="780" w:after="660" w:line="0" w:lineRule="atLeast"/>
      <w:jc w:val="center"/>
    </w:pPr>
    <w:rPr>
      <w:rFonts w:ascii="Times New Roman" w:eastAsia="Times New Roman" w:hAnsi="Times New Roman" w:cs="Times New Roman"/>
      <w:b/>
      <w:bCs/>
      <w:color w:val="auto"/>
      <w:sz w:val="26"/>
      <w:szCs w:val="26"/>
      <w:lang w:eastAsia="en-US" w:bidi="ar-SA"/>
    </w:rPr>
  </w:style>
  <w:style w:type="character" w:customStyle="1" w:styleId="51">
    <w:name w:val="Заголовок №5_"/>
    <w:basedOn w:val="a0"/>
    <w:link w:val="52"/>
    <w:rsid w:val="003066CB"/>
    <w:rPr>
      <w:rFonts w:ascii="Times New Roman" w:eastAsia="Times New Roman" w:hAnsi="Times New Roman" w:cs="Times New Roman"/>
      <w:b/>
      <w:bCs/>
      <w:sz w:val="26"/>
      <w:szCs w:val="26"/>
      <w:shd w:val="clear" w:color="auto" w:fill="FFFFFF"/>
    </w:rPr>
  </w:style>
  <w:style w:type="paragraph" w:customStyle="1" w:styleId="52">
    <w:name w:val="Заголовок №5"/>
    <w:basedOn w:val="a"/>
    <w:link w:val="51"/>
    <w:rsid w:val="003066CB"/>
    <w:pPr>
      <w:shd w:val="clear" w:color="auto" w:fill="FFFFFF"/>
      <w:spacing w:before="480" w:line="490" w:lineRule="exact"/>
      <w:ind w:hanging="1160"/>
      <w:outlineLvl w:val="4"/>
    </w:pPr>
    <w:rPr>
      <w:rFonts w:ascii="Times New Roman" w:eastAsia="Times New Roman" w:hAnsi="Times New Roman" w:cs="Times New Roman"/>
      <w:b/>
      <w:bCs/>
      <w:color w:val="auto"/>
      <w:sz w:val="26"/>
      <w:szCs w:val="26"/>
      <w:lang w:eastAsia="en-US" w:bidi="ar-SA"/>
    </w:rPr>
  </w:style>
  <w:style w:type="character" w:customStyle="1" w:styleId="42">
    <w:name w:val="Заголовок №4 (2)_"/>
    <w:basedOn w:val="a0"/>
    <w:link w:val="420"/>
    <w:rsid w:val="00FF66E6"/>
    <w:rPr>
      <w:rFonts w:ascii="Times New Roman" w:eastAsia="Times New Roman" w:hAnsi="Times New Roman" w:cs="Times New Roman"/>
      <w:b/>
      <w:bCs/>
      <w:sz w:val="30"/>
      <w:szCs w:val="30"/>
      <w:shd w:val="clear" w:color="auto" w:fill="FFFFFF"/>
    </w:rPr>
  </w:style>
  <w:style w:type="paragraph" w:customStyle="1" w:styleId="420">
    <w:name w:val="Заголовок №4 (2)"/>
    <w:basedOn w:val="a"/>
    <w:link w:val="42"/>
    <w:rsid w:val="00FF66E6"/>
    <w:pPr>
      <w:shd w:val="clear" w:color="auto" w:fill="FFFFFF"/>
      <w:spacing w:after="420" w:line="552" w:lineRule="exact"/>
      <w:ind w:hanging="780"/>
      <w:outlineLvl w:val="3"/>
    </w:pPr>
    <w:rPr>
      <w:rFonts w:ascii="Times New Roman" w:eastAsia="Times New Roman" w:hAnsi="Times New Roman" w:cs="Times New Roman"/>
      <w:b/>
      <w:bCs/>
      <w:color w:val="auto"/>
      <w:sz w:val="30"/>
      <w:szCs w:val="30"/>
      <w:lang w:eastAsia="en-US" w:bidi="ar-SA"/>
    </w:rPr>
  </w:style>
  <w:style w:type="character" w:customStyle="1" w:styleId="53">
    <w:name w:val="Основной текст5"/>
    <w:basedOn w:val="a4"/>
    <w:rsid w:val="00B03364"/>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321330">
      <w:bodyDiv w:val="1"/>
      <w:marLeft w:val="0"/>
      <w:marRight w:val="0"/>
      <w:marTop w:val="0"/>
      <w:marBottom w:val="0"/>
      <w:divBdr>
        <w:top w:val="none" w:sz="0" w:space="0" w:color="auto"/>
        <w:left w:val="none" w:sz="0" w:space="0" w:color="auto"/>
        <w:bottom w:val="none" w:sz="0" w:space="0" w:color="auto"/>
        <w:right w:val="none" w:sz="0" w:space="0" w:color="auto"/>
      </w:divBdr>
    </w:div>
    <w:div w:id="705523285">
      <w:bodyDiv w:val="1"/>
      <w:marLeft w:val="0"/>
      <w:marRight w:val="0"/>
      <w:marTop w:val="0"/>
      <w:marBottom w:val="0"/>
      <w:divBdr>
        <w:top w:val="none" w:sz="0" w:space="0" w:color="auto"/>
        <w:left w:val="none" w:sz="0" w:space="0" w:color="auto"/>
        <w:bottom w:val="none" w:sz="0" w:space="0" w:color="auto"/>
        <w:right w:val="none" w:sz="0" w:space="0" w:color="auto"/>
      </w:divBdr>
    </w:div>
    <w:div w:id="831481852">
      <w:bodyDiv w:val="1"/>
      <w:marLeft w:val="0"/>
      <w:marRight w:val="0"/>
      <w:marTop w:val="0"/>
      <w:marBottom w:val="0"/>
      <w:divBdr>
        <w:top w:val="none" w:sz="0" w:space="0" w:color="auto"/>
        <w:left w:val="none" w:sz="0" w:space="0" w:color="auto"/>
        <w:bottom w:val="none" w:sz="0" w:space="0" w:color="auto"/>
        <w:right w:val="none" w:sz="0" w:space="0" w:color="auto"/>
      </w:divBdr>
    </w:div>
    <w:div w:id="1151218244">
      <w:bodyDiv w:val="1"/>
      <w:marLeft w:val="0"/>
      <w:marRight w:val="0"/>
      <w:marTop w:val="0"/>
      <w:marBottom w:val="0"/>
      <w:divBdr>
        <w:top w:val="none" w:sz="0" w:space="0" w:color="auto"/>
        <w:left w:val="none" w:sz="0" w:space="0" w:color="auto"/>
        <w:bottom w:val="none" w:sz="0" w:space="0" w:color="auto"/>
        <w:right w:val="none" w:sz="0" w:space="0" w:color="auto"/>
      </w:divBdr>
    </w:div>
    <w:div w:id="1438330843">
      <w:bodyDiv w:val="1"/>
      <w:marLeft w:val="0"/>
      <w:marRight w:val="0"/>
      <w:marTop w:val="0"/>
      <w:marBottom w:val="0"/>
      <w:divBdr>
        <w:top w:val="none" w:sz="0" w:space="0" w:color="auto"/>
        <w:left w:val="none" w:sz="0" w:space="0" w:color="auto"/>
        <w:bottom w:val="none" w:sz="0" w:space="0" w:color="auto"/>
        <w:right w:val="none" w:sz="0" w:space="0" w:color="auto"/>
      </w:divBdr>
    </w:div>
    <w:div w:id="1444111841">
      <w:bodyDiv w:val="1"/>
      <w:marLeft w:val="0"/>
      <w:marRight w:val="0"/>
      <w:marTop w:val="0"/>
      <w:marBottom w:val="0"/>
      <w:divBdr>
        <w:top w:val="none" w:sz="0" w:space="0" w:color="auto"/>
        <w:left w:val="none" w:sz="0" w:space="0" w:color="auto"/>
        <w:bottom w:val="none" w:sz="0" w:space="0" w:color="auto"/>
        <w:right w:val="none" w:sz="0" w:space="0" w:color="auto"/>
      </w:divBdr>
    </w:div>
    <w:div w:id="1501504304">
      <w:bodyDiv w:val="1"/>
      <w:marLeft w:val="0"/>
      <w:marRight w:val="0"/>
      <w:marTop w:val="0"/>
      <w:marBottom w:val="0"/>
      <w:divBdr>
        <w:top w:val="none" w:sz="0" w:space="0" w:color="auto"/>
        <w:left w:val="none" w:sz="0" w:space="0" w:color="auto"/>
        <w:bottom w:val="none" w:sz="0" w:space="0" w:color="auto"/>
        <w:right w:val="none" w:sz="0" w:space="0" w:color="auto"/>
      </w:divBdr>
    </w:div>
    <w:div w:id="1605189858">
      <w:bodyDiv w:val="1"/>
      <w:marLeft w:val="0"/>
      <w:marRight w:val="0"/>
      <w:marTop w:val="0"/>
      <w:marBottom w:val="0"/>
      <w:divBdr>
        <w:top w:val="none" w:sz="0" w:space="0" w:color="auto"/>
        <w:left w:val="none" w:sz="0" w:space="0" w:color="auto"/>
        <w:bottom w:val="none" w:sz="0" w:space="0" w:color="auto"/>
        <w:right w:val="none" w:sz="0" w:space="0" w:color="auto"/>
      </w:divBdr>
    </w:div>
    <w:div w:id="1849565705">
      <w:bodyDiv w:val="1"/>
      <w:marLeft w:val="0"/>
      <w:marRight w:val="0"/>
      <w:marTop w:val="0"/>
      <w:marBottom w:val="0"/>
      <w:divBdr>
        <w:top w:val="none" w:sz="0" w:space="0" w:color="auto"/>
        <w:left w:val="none" w:sz="0" w:space="0" w:color="auto"/>
        <w:bottom w:val="none" w:sz="0" w:space="0" w:color="auto"/>
        <w:right w:val="none" w:sz="0" w:space="0" w:color="auto"/>
      </w:divBdr>
    </w:div>
    <w:div w:id="213771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jp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jp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29D2F-C134-4EE2-9C33-628698A51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17894</Words>
  <Characters>101997</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6</cp:revision>
  <cp:lastPrinted>2021-02-26T10:44:00Z</cp:lastPrinted>
  <dcterms:created xsi:type="dcterms:W3CDTF">2022-08-01T07:02:00Z</dcterms:created>
  <dcterms:modified xsi:type="dcterms:W3CDTF">2022-08-01T08:27:00Z</dcterms:modified>
</cp:coreProperties>
</file>