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36" w:rsidRPr="0022731B" w:rsidRDefault="00624036" w:rsidP="00624036">
      <w:pPr>
        <w:pBdr>
          <w:left w:val="single" w:sz="48" w:space="12" w:color="999999"/>
        </w:pBdr>
        <w:shd w:val="clear" w:color="auto" w:fill="FFFFFF"/>
        <w:spacing w:after="0" w:line="288" w:lineRule="atLeast"/>
        <w:ind w:right="6968"/>
        <w:outlineLvl w:val="0"/>
        <w:rPr>
          <w:rFonts w:ascii="Verdana" w:eastAsia="Times New Roman" w:hAnsi="Verdana" w:cs="Times New Roman"/>
          <w:b/>
          <w:color w:val="999999"/>
          <w:kern w:val="36"/>
          <w:sz w:val="40"/>
          <w:szCs w:val="40"/>
          <w:lang w:eastAsia="ru-RU"/>
        </w:rPr>
      </w:pPr>
      <w:r w:rsidRPr="0022731B">
        <w:rPr>
          <w:rFonts w:ascii="Verdana" w:eastAsia="Times New Roman" w:hAnsi="Verdana" w:cs="Times New Roman"/>
          <w:b/>
          <w:color w:val="999999"/>
          <w:kern w:val="36"/>
          <w:sz w:val="40"/>
          <w:szCs w:val="40"/>
          <w:lang w:eastAsia="ru-RU"/>
        </w:rPr>
        <w:t xml:space="preserve">О правах </w:t>
      </w:r>
      <w:proofErr w:type="spellStart"/>
      <w:r w:rsidRPr="0022731B">
        <w:rPr>
          <w:rFonts w:ascii="Verdana" w:eastAsia="Times New Roman" w:hAnsi="Verdana" w:cs="Times New Roman"/>
          <w:b/>
          <w:color w:val="999999"/>
          <w:kern w:val="36"/>
          <w:sz w:val="40"/>
          <w:szCs w:val="40"/>
          <w:lang w:eastAsia="ru-RU"/>
        </w:rPr>
        <w:t>предпенсионеров</w:t>
      </w:r>
      <w:proofErr w:type="spellEnd"/>
      <w:r w:rsidRPr="0022731B">
        <w:rPr>
          <w:rFonts w:ascii="Verdana" w:eastAsia="Times New Roman" w:hAnsi="Verdana" w:cs="Times New Roman"/>
          <w:b/>
          <w:color w:val="999999"/>
          <w:kern w:val="36"/>
          <w:sz w:val="40"/>
          <w:szCs w:val="40"/>
          <w:lang w:eastAsia="ru-RU"/>
        </w:rPr>
        <w:t xml:space="preserve"> в сфере трудовых отношений</w:t>
      </w:r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   С учетом новаций в законодательстве повышенную актуальность приобретают вопросы защиты трудовых прав граждан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возраста. Для информационного сопровождения граждан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 и принятия мер по содействию в трудоустройстве на базе центра занятости Калуги действует консультационный пункт.</w:t>
      </w:r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Конституция Российской Федерации закрепляет принцип свободы труда, право каждого свободно распоряжаться своими способностями к труду, выбирать род деятельности и профессию, предполагает обеспечение каждому возможности на равных с другими гражданами условиях и без какой-либо дискриминации вступать в трудовые отношения.</w:t>
      </w:r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Согласно статье 3 Трудового кодекса РФ каждый гражданин имеет равные возможности для реализации своих трудовых прав. </w:t>
      </w:r>
      <w:proofErr w:type="gram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</w:t>
      </w: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lastRenderedPageBreak/>
        <w:t>группам, а также от других обстоятельств, не связанных с деловыми качествами работника.</w:t>
      </w:r>
      <w:proofErr w:type="gramEnd"/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С начала 2019 года численность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предпенсионеров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возросла в связи с увеличением срока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 до 5 лет. Информация о динамике выхода на пенсию представлена в таблице: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8"/>
        <w:gridCol w:w="1823"/>
        <w:gridCol w:w="1567"/>
        <w:gridCol w:w="1823"/>
        <w:gridCol w:w="1426"/>
        <w:gridCol w:w="1426"/>
      </w:tblGrid>
      <w:tr w:rsidR="0022731B" w:rsidRPr="0022731B" w:rsidTr="0022731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b/>
                <w:bCs/>
                <w:color w:val="454547"/>
                <w:sz w:val="36"/>
                <w:szCs w:val="36"/>
                <w:lang w:eastAsia="ru-RU"/>
              </w:rPr>
              <w:t>Женщины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b/>
                <w:bCs/>
                <w:color w:val="454547"/>
                <w:sz w:val="36"/>
                <w:szCs w:val="36"/>
                <w:lang w:eastAsia="ru-RU"/>
              </w:rPr>
              <w:t>Мужчины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b/>
                <w:bCs/>
                <w:color w:val="454547"/>
                <w:sz w:val="36"/>
                <w:szCs w:val="36"/>
                <w:lang w:eastAsia="ru-RU"/>
              </w:rPr>
              <w:t>Год выхода на пенсию</w:t>
            </w:r>
          </w:p>
        </w:tc>
      </w:tr>
      <w:tr w:rsidR="0022731B" w:rsidRPr="0022731B" w:rsidTr="002273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4547"/>
                <w:sz w:val="36"/>
                <w:szCs w:val="36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4547"/>
                <w:sz w:val="36"/>
                <w:szCs w:val="36"/>
                <w:lang w:eastAsia="ru-RU"/>
              </w:rPr>
              <w:t>Новый пенсионный 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4547"/>
                <w:sz w:val="36"/>
                <w:szCs w:val="36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4547"/>
                <w:sz w:val="36"/>
                <w:szCs w:val="36"/>
                <w:lang w:eastAsia="ru-RU"/>
              </w:rPr>
              <w:t>Новый пенсионный 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4547"/>
                <w:sz w:val="36"/>
                <w:szCs w:val="36"/>
                <w:lang w:eastAsia="ru-RU"/>
              </w:rPr>
              <w:t>по старому закону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4547"/>
                <w:sz w:val="36"/>
                <w:szCs w:val="36"/>
                <w:lang w:eastAsia="ru-RU"/>
              </w:rPr>
              <w:t>по новому закону</w:t>
            </w:r>
          </w:p>
        </w:tc>
      </w:tr>
      <w:tr w:rsidR="0022731B" w:rsidRPr="0022731B" w:rsidTr="002273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1-ая половина 1964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55 лет 6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1-ая половина 1959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60 лет 6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1-ая половина 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2-ая половина 2019 г.</w:t>
            </w:r>
          </w:p>
        </w:tc>
      </w:tr>
      <w:tr w:rsidR="0022731B" w:rsidRPr="0022731B" w:rsidTr="002273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2-ая половина 1964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55 лет 6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2-ая половина 1959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60 лет 6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2-ая половина 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1-ая половина 2020 г.</w:t>
            </w:r>
          </w:p>
        </w:tc>
      </w:tr>
      <w:tr w:rsidR="0022731B" w:rsidRPr="0022731B" w:rsidTr="002273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1-ая половина 1965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56 лет 6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1-ая половина 1960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61 год 6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1-ая половина 2020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2-ая половина 2021 г.</w:t>
            </w:r>
          </w:p>
        </w:tc>
      </w:tr>
      <w:tr w:rsidR="0022731B" w:rsidRPr="0022731B" w:rsidTr="002273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2-ая половина 1965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56 лет 6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2-ая половина 1960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61 год 6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2-ая половина 2020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1-ая половина 2022 г.</w:t>
            </w:r>
          </w:p>
        </w:tc>
      </w:tr>
      <w:tr w:rsidR="0022731B" w:rsidRPr="0022731B" w:rsidTr="002273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2024</w:t>
            </w:r>
          </w:p>
        </w:tc>
      </w:tr>
      <w:tr w:rsidR="0022731B" w:rsidRPr="0022731B" w:rsidTr="002273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2026</w:t>
            </w:r>
          </w:p>
        </w:tc>
      </w:tr>
      <w:tr w:rsidR="0022731B" w:rsidRPr="0022731B" w:rsidTr="002273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39" w:type="dxa"/>
              <w:bottom w:w="0" w:type="dxa"/>
              <w:right w:w="139" w:type="dxa"/>
            </w:tcMar>
            <w:vAlign w:val="center"/>
            <w:hideMark/>
          </w:tcPr>
          <w:p w:rsidR="0022731B" w:rsidRPr="0022731B" w:rsidRDefault="0022731B" w:rsidP="0022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</w:pPr>
            <w:r w:rsidRPr="0022731B">
              <w:rPr>
                <w:rFonts w:ascii="Times New Roman" w:eastAsia="Times New Roman" w:hAnsi="Times New Roman" w:cs="Times New Roman"/>
                <w:color w:val="454547"/>
                <w:sz w:val="36"/>
                <w:szCs w:val="36"/>
                <w:lang w:eastAsia="ru-RU"/>
              </w:rPr>
              <w:t>2028</w:t>
            </w:r>
          </w:p>
        </w:tc>
      </w:tr>
    </w:tbl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lastRenderedPageBreak/>
        <w:t xml:space="preserve">Достижение работником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 само по себе не может служить причиной для установления ограничений при приеме на работу или ограничений в трудовых правах в процессе трудовой деятельности. Все работодатели (физические лица и юридические лица, независимо от их организационно-правовых форм и форм собственности) в трудовых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На граждан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 распространяются общие правила приема на работу. Трудовым кодексом РФ установлен только возраст, с которого допускается заключение трудового договора. Предельный возраст для заключения трудового договора законом не установлен.</w:t>
      </w:r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В качестве государственной гарантии при заключении трудового договора статьей 64 Трудового кодекса Российской Федерации установлен запрет на необоснованный отказ в заключени</w:t>
      </w:r>
      <w:proofErr w:type="gram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и</w:t>
      </w:r>
      <w:proofErr w:type="gram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трудового договора, в том числе по возрасту. Отказать любому потенциальному работнику, в том числе лицу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возраста, в заключени</w:t>
      </w:r>
      <w:proofErr w:type="gram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и</w:t>
      </w:r>
      <w:proofErr w:type="gram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трудового договора можно только по деловым качествам. По письменному требованию лица, которому отказано в заключени</w:t>
      </w:r>
      <w:proofErr w:type="gram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и</w:t>
      </w:r>
      <w:proofErr w:type="gram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трудового договора, работодатель обязан сообщить причину отказа в письменной форме в срок не позднее семи рабочих дней со дня предъявления такого требования. Отказ в заключени</w:t>
      </w:r>
      <w:proofErr w:type="gram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и</w:t>
      </w:r>
      <w:proofErr w:type="gram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трудового договора может быть обжалован в суде.</w:t>
      </w:r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Требования, установленные к оформлению и содержанию трудового договора, в полном объеме распространяются на трудовые отношения и с гражданами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возраста.</w:t>
      </w:r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lastRenderedPageBreak/>
        <w:t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выполнения, а именно в случаях, предусмотренных частью первой статьи 59 Трудового кодекса Российской Федерации.</w:t>
      </w:r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Законодательство Российской Федерации не содержит запрета на работу граждан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 по совместительству.</w:t>
      </w:r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В соответствии со статьей 60.1 Трудового кодекса Российской Федерации любой работник по общему правилу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Работники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возраста, являющиеся совместителями, имеют право </w:t>
      </w:r>
      <w:proofErr w:type="gram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на те</w:t>
      </w:r>
      <w:proofErr w:type="gram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же гарантии и компенсации, что и обычные работники. Например, им полагается ежегодный оплачиваемый отпуск, оплата больничного листа и компенсация за неиспользованный отпуск при увольнении.</w:t>
      </w:r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Закон не наделяет работодателя правом переоформить трудовой договор, заключенный с работником на неопределенный срок, на срочный трудовой договор (равно как и расторгнуть трудовой договор) в связи с достижением этим работником пенсионного возраста и назначением ему пенсии. Принудительное заключение срочного трудового договора с работниками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 недопустимо. То есть работодатель не имеет права настаивать на заключении срочного договора, если характер предстоящей работы и условия ее выполнения позволяют </w:t>
      </w: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lastRenderedPageBreak/>
        <w:t>заключить бессрочный трудовой договор. Если впоследствии судом будет установлено, что работника вынудили заключить срочный трудовой договор, такой договор будет признан бессрочным (заключенным на неопределенный срок).</w:t>
      </w:r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Трудовое законодательство не содержит запрета для установления испытания при приеме граждан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 на работу. Поэтому испытание им может устанавливаться на общих основаниях в соответствии со статьей 70 Трудового кодекса Российской Федерации. Условие об испытании включается в те</w:t>
      </w:r>
      <w:proofErr w:type="gram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кст тр</w:t>
      </w:r>
      <w:proofErr w:type="gram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удового договора и в приказ о приеме работника на работу. Отсутствие в трудовом договоре условия об испытании означает, что работник принят на работу без испытания.</w:t>
      </w:r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Специальные требования к условиям труда и режиму работы работников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 трудовым законодательством не установлены. Повышенные гарантии лицам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 могут быть предусмотрены коллективным договором, соглашениями, локальными нормативными актами, трудовым договором. Работодатель не имеет право по причине достижения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или пенсионного возраста по выслуге лет предлагать, тем более принуждать к переводу на неквалифицированную работу. Во всех случаях перевода на другую работу решение работника должно быть добровольным.</w:t>
      </w:r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Достижение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или пенсионного возраста также не может быть основанием для снижения </w:t>
      </w:r>
      <w:proofErr w:type="gram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размера оплаты труда</w:t>
      </w:r>
      <w:proofErr w:type="gram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. Согласно статье 132 ТК РФ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ограничивается, за </w:t>
      </w: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lastRenderedPageBreak/>
        <w:t xml:space="preserve">исключением случаев предусмотренных законодательством. </w:t>
      </w:r>
      <w:proofErr w:type="gram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Запрещается какая бы то ни было</w:t>
      </w:r>
      <w:proofErr w:type="gram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дискриминация при установлении и изменений условий оплаты труда.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размера оплаты труда</w:t>
      </w:r>
      <w:proofErr w:type="gram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, в том числе лицам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возраста.</w:t>
      </w:r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В рамках реализации гарантий гражданам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 в сфере занятости были внесены поправки в Уголовный кодекс. </w:t>
      </w:r>
      <w:proofErr w:type="gram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Так, в соответствии со статьей 144.1 Уголовного кодекса Российской Федерации, необоснованный отказ в приеме на работу лица по мотивам достижения им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возраста, а равно необоснованное увольнение с работы такого лица по тем же мотивам наказывается штрафом в размере до 200 тысяч рублей, или в размере заработной платы, или иного дохода осужденного за период до 18 месяцев, либо обязательными работами</w:t>
      </w:r>
      <w:proofErr w:type="gram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на срок до 360 часов. </w:t>
      </w:r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Лица, считающие, что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морального вреда.</w:t>
      </w:r>
    </w:p>
    <w:p w:rsidR="0022731B" w:rsidRPr="0022731B" w:rsidRDefault="0022731B" w:rsidP="002273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b/>
          <w:bCs/>
          <w:color w:val="454547"/>
          <w:sz w:val="36"/>
          <w:szCs w:val="36"/>
          <w:lang w:eastAsia="ru-RU"/>
        </w:rPr>
        <w:t>Полезные ссылки и адреса</w:t>
      </w:r>
    </w:p>
    <w:p w:rsidR="0022731B" w:rsidRPr="0022731B" w:rsidRDefault="0022731B" w:rsidP="0022731B">
      <w:pPr>
        <w:numPr>
          <w:ilvl w:val="0"/>
          <w:numId w:val="1"/>
        </w:numPr>
        <w:shd w:val="clear" w:color="auto" w:fill="FFFFFF"/>
        <w:spacing w:before="36" w:after="36" w:line="240" w:lineRule="auto"/>
        <w:ind w:left="120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Инспекция по труду: 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www.</w:t>
      </w:r>
      <w:hyperlink r:id="rId5" w:tgtFrame="_blank" w:history="1">
        <w:r w:rsidRPr="0022731B">
          <w:rPr>
            <w:rFonts w:ascii="Times New Roman" w:eastAsia="Times New Roman" w:hAnsi="Times New Roman" w:cs="Times New Roman"/>
            <w:color w:val="007AC9"/>
            <w:sz w:val="36"/>
            <w:szCs w:val="36"/>
            <w:lang w:eastAsia="ru-RU"/>
          </w:rPr>
          <w:t>онлайнинспекция</w:t>
        </w:r>
        <w:proofErr w:type="gramStart"/>
        <w:r w:rsidRPr="0022731B">
          <w:rPr>
            <w:rFonts w:ascii="Times New Roman" w:eastAsia="Times New Roman" w:hAnsi="Times New Roman" w:cs="Times New Roman"/>
            <w:color w:val="007AC9"/>
            <w:sz w:val="36"/>
            <w:szCs w:val="36"/>
            <w:lang w:eastAsia="ru-RU"/>
          </w:rPr>
          <w:t>.р</w:t>
        </w:r>
        <w:proofErr w:type="gramEnd"/>
        <w:r w:rsidRPr="0022731B">
          <w:rPr>
            <w:rFonts w:ascii="Times New Roman" w:eastAsia="Times New Roman" w:hAnsi="Times New Roman" w:cs="Times New Roman"/>
            <w:color w:val="007AC9"/>
            <w:sz w:val="36"/>
            <w:szCs w:val="36"/>
            <w:lang w:eastAsia="ru-RU"/>
          </w:rPr>
          <w:t>ф</w:t>
        </w:r>
        <w:proofErr w:type="spellEnd"/>
      </w:hyperlink>
    </w:p>
    <w:p w:rsidR="0022731B" w:rsidRPr="0022731B" w:rsidRDefault="0022731B" w:rsidP="0022731B">
      <w:pPr>
        <w:numPr>
          <w:ilvl w:val="0"/>
          <w:numId w:val="1"/>
        </w:numPr>
        <w:shd w:val="clear" w:color="auto" w:fill="FFFFFF"/>
        <w:spacing w:before="36" w:after="36" w:line="240" w:lineRule="auto"/>
        <w:ind w:left="120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Государственная инспекция труда в Калужской области: </w:t>
      </w:r>
      <w:hyperlink r:id="rId6" w:history="1">
        <w:r w:rsidRPr="0022731B">
          <w:rPr>
            <w:rFonts w:ascii="Times New Roman" w:eastAsia="Times New Roman" w:hAnsi="Times New Roman" w:cs="Times New Roman"/>
            <w:color w:val="007AC9"/>
            <w:sz w:val="36"/>
            <w:szCs w:val="36"/>
            <w:lang w:eastAsia="ru-RU"/>
          </w:rPr>
          <w:t>www.git40.rostrud.ru</w:t>
        </w:r>
      </w:hyperlink>
    </w:p>
    <w:p w:rsidR="0022731B" w:rsidRPr="0022731B" w:rsidRDefault="0022731B" w:rsidP="0022731B">
      <w:pPr>
        <w:numPr>
          <w:ilvl w:val="0"/>
          <w:numId w:val="1"/>
        </w:numPr>
        <w:shd w:val="clear" w:color="auto" w:fill="FFFFFF"/>
        <w:spacing w:before="36" w:after="36" w:line="240" w:lineRule="auto"/>
        <w:ind w:left="120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Министерство труда и социальной защиты Калужской области: </w:t>
      </w:r>
      <w:proofErr w:type="gram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г</w:t>
      </w:r>
      <w:proofErr w:type="gram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. Калуга, ул. Пролетарская, д. 111 (здание Дома Правительства Калужской области), 71-94-11 (приемная),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e-mail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: </w:t>
      </w:r>
      <w:hyperlink r:id="rId7" w:history="1">
        <w:r w:rsidRPr="0022731B">
          <w:rPr>
            <w:rFonts w:ascii="Times New Roman" w:eastAsia="Times New Roman" w:hAnsi="Times New Roman" w:cs="Times New Roman"/>
            <w:color w:val="007AC9"/>
            <w:sz w:val="36"/>
            <w:szCs w:val="36"/>
            <w:lang w:eastAsia="ru-RU"/>
          </w:rPr>
          <w:t>mintrud@adm.kaluga.ru</w:t>
        </w:r>
      </w:hyperlink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, график работы: пн.-чт.: 8:00-17:15, пт. 8:00-16:00.</w:t>
      </w:r>
    </w:p>
    <w:p w:rsidR="0022731B" w:rsidRPr="0022731B" w:rsidRDefault="0022731B" w:rsidP="0022731B">
      <w:pPr>
        <w:numPr>
          <w:ilvl w:val="0"/>
          <w:numId w:val="1"/>
        </w:numPr>
        <w:shd w:val="clear" w:color="auto" w:fill="FFFFFF"/>
        <w:spacing w:before="36" w:after="36" w:line="240" w:lineRule="auto"/>
        <w:ind w:left="120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lastRenderedPageBreak/>
        <w:t xml:space="preserve">Государственное казенное учреждение Калужской области «Центр занятости населения города Калуга»: </w:t>
      </w:r>
      <w:proofErr w:type="gram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г</w:t>
      </w:r>
      <w:proofErr w:type="gram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. Калуга, ул.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Николо-Козинская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, д. 71а, 56-27-79–консультационный пункт для обеспечения информационного сопровождения граждан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возраста,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e-mail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: </w:t>
      </w:r>
      <w:hyperlink r:id="rId8" w:history="1">
        <w:r w:rsidRPr="0022731B">
          <w:rPr>
            <w:rFonts w:ascii="Times New Roman" w:eastAsia="Times New Roman" w:hAnsi="Times New Roman" w:cs="Times New Roman"/>
            <w:color w:val="007AC9"/>
            <w:sz w:val="36"/>
            <w:szCs w:val="36"/>
            <w:lang w:eastAsia="ru-RU"/>
          </w:rPr>
          <w:t>mczn@yandex.ru</w:t>
        </w:r>
      </w:hyperlink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, график работы: пн.-чт.: 8:00-17:15, пт. 8:00-16:00.</w:t>
      </w:r>
    </w:p>
    <w:p w:rsidR="0022731B" w:rsidRDefault="0022731B" w:rsidP="0022731B">
      <w:pPr>
        <w:numPr>
          <w:ilvl w:val="0"/>
          <w:numId w:val="1"/>
        </w:numPr>
        <w:shd w:val="clear" w:color="auto" w:fill="FFFFFF"/>
        <w:spacing w:before="36" w:after="36" w:line="240" w:lineRule="auto"/>
        <w:ind w:left="120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Государственная инспекция труда в Калужской области: </w:t>
      </w:r>
      <w:proofErr w:type="gram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г</w:t>
      </w:r>
      <w:proofErr w:type="gram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. Калуга, ул. ул. Герцена, д. 16, 56-09-89 (приемная),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e-mail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:  </w:t>
      </w:r>
      <w:hyperlink r:id="rId9" w:history="1">
        <w:r w:rsidRPr="0022731B">
          <w:rPr>
            <w:rFonts w:ascii="Times New Roman" w:eastAsia="Times New Roman" w:hAnsi="Times New Roman" w:cs="Times New Roman"/>
            <w:color w:val="007AC9"/>
            <w:sz w:val="36"/>
            <w:szCs w:val="36"/>
            <w:lang w:eastAsia="ru-RU"/>
          </w:rPr>
          <w:t>git2kaluga@gmail.com</w:t>
        </w:r>
      </w:hyperlink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, «горячая линия» по вопросам нарушения трудовых прав граждан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предпенсионного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возраста  8 (4842) 54-86-56</w:t>
      </w:r>
    </w:p>
    <w:p w:rsidR="0022731B" w:rsidRPr="0022731B" w:rsidRDefault="0022731B" w:rsidP="0022731B">
      <w:pPr>
        <w:numPr>
          <w:ilvl w:val="0"/>
          <w:numId w:val="1"/>
        </w:numPr>
        <w:shd w:val="clear" w:color="auto" w:fill="FFFFFF"/>
        <w:spacing w:before="36" w:after="36" w:line="240" w:lineRule="auto"/>
        <w:ind w:left="120"/>
        <w:jc w:val="both"/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района «Ульяновский район» «горячая линия» 8-48443 2-15-12,</w:t>
      </w:r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 xml:space="preserve"> </w:t>
      </w:r>
      <w:proofErr w:type="spellStart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e-mail</w:t>
      </w:r>
      <w:proofErr w:type="spellEnd"/>
      <w:r w:rsidRPr="0022731B">
        <w:rPr>
          <w:rFonts w:ascii="Times New Roman" w:eastAsia="Times New Roman" w:hAnsi="Times New Roman" w:cs="Times New Roman"/>
          <w:color w:val="454547"/>
          <w:sz w:val="36"/>
          <w:szCs w:val="36"/>
          <w:lang w:eastAsia="ru-RU"/>
        </w:rPr>
        <w:t>: </w:t>
      </w:r>
    </w:p>
    <w:p w:rsidR="003A1B66" w:rsidRPr="0022731B" w:rsidRDefault="003A1B66">
      <w:pPr>
        <w:rPr>
          <w:rFonts w:ascii="Times New Roman" w:hAnsi="Times New Roman" w:cs="Times New Roman"/>
          <w:sz w:val="36"/>
          <w:szCs w:val="36"/>
        </w:rPr>
      </w:pPr>
    </w:p>
    <w:sectPr w:rsidR="003A1B66" w:rsidRPr="0022731B" w:rsidSect="003A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5.8pt;height:5.8pt" o:bullet="t">
        <v:imagedata r:id="rId1" o:title="menu-leaf"/>
      </v:shape>
    </w:pict>
  </w:numPicBullet>
  <w:numPicBullet w:numPicBulletId="1">
    <w:pict>
      <v:shape id="_x0000_i1053" type="#_x0000_t75" style="width:3in;height:3in" o:bullet="t"/>
    </w:pict>
  </w:numPicBullet>
  <w:abstractNum w:abstractNumId="0">
    <w:nsid w:val="4B4B32E9"/>
    <w:multiLevelType w:val="multilevel"/>
    <w:tmpl w:val="87F072F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1412C"/>
    <w:multiLevelType w:val="multilevel"/>
    <w:tmpl w:val="CB483E5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22731B"/>
    <w:rsid w:val="00000B7B"/>
    <w:rsid w:val="000016FA"/>
    <w:rsid w:val="00001FDA"/>
    <w:rsid w:val="00002E7E"/>
    <w:rsid w:val="00003892"/>
    <w:rsid w:val="00003FA7"/>
    <w:rsid w:val="000040B0"/>
    <w:rsid w:val="00004694"/>
    <w:rsid w:val="00004A52"/>
    <w:rsid w:val="00004FA2"/>
    <w:rsid w:val="00006075"/>
    <w:rsid w:val="00006546"/>
    <w:rsid w:val="00006972"/>
    <w:rsid w:val="0000747E"/>
    <w:rsid w:val="00007BF2"/>
    <w:rsid w:val="000109E7"/>
    <w:rsid w:val="000112DC"/>
    <w:rsid w:val="00011325"/>
    <w:rsid w:val="00011BE4"/>
    <w:rsid w:val="00011E9E"/>
    <w:rsid w:val="00012542"/>
    <w:rsid w:val="0001359B"/>
    <w:rsid w:val="00014115"/>
    <w:rsid w:val="00014331"/>
    <w:rsid w:val="000155E7"/>
    <w:rsid w:val="00015EBA"/>
    <w:rsid w:val="0001625A"/>
    <w:rsid w:val="00016297"/>
    <w:rsid w:val="000169DF"/>
    <w:rsid w:val="00021E9D"/>
    <w:rsid w:val="00022407"/>
    <w:rsid w:val="00022628"/>
    <w:rsid w:val="00023EA1"/>
    <w:rsid w:val="000261B0"/>
    <w:rsid w:val="00026863"/>
    <w:rsid w:val="00030352"/>
    <w:rsid w:val="00030DCB"/>
    <w:rsid w:val="0003353C"/>
    <w:rsid w:val="00034905"/>
    <w:rsid w:val="000349AC"/>
    <w:rsid w:val="000349C5"/>
    <w:rsid w:val="00035F0D"/>
    <w:rsid w:val="00035F8A"/>
    <w:rsid w:val="00040D07"/>
    <w:rsid w:val="000410D4"/>
    <w:rsid w:val="000421AB"/>
    <w:rsid w:val="000429A2"/>
    <w:rsid w:val="00044ADA"/>
    <w:rsid w:val="00045228"/>
    <w:rsid w:val="000478F0"/>
    <w:rsid w:val="0005064D"/>
    <w:rsid w:val="00050AC4"/>
    <w:rsid w:val="00050E0A"/>
    <w:rsid w:val="00051373"/>
    <w:rsid w:val="000514A1"/>
    <w:rsid w:val="00053201"/>
    <w:rsid w:val="00054A35"/>
    <w:rsid w:val="00055355"/>
    <w:rsid w:val="00055958"/>
    <w:rsid w:val="00056483"/>
    <w:rsid w:val="00056A54"/>
    <w:rsid w:val="00056FF9"/>
    <w:rsid w:val="00057C3D"/>
    <w:rsid w:val="00057E79"/>
    <w:rsid w:val="00060529"/>
    <w:rsid w:val="00061015"/>
    <w:rsid w:val="00062419"/>
    <w:rsid w:val="00063C04"/>
    <w:rsid w:val="00064609"/>
    <w:rsid w:val="00065B0C"/>
    <w:rsid w:val="00065E70"/>
    <w:rsid w:val="000677EE"/>
    <w:rsid w:val="00067851"/>
    <w:rsid w:val="00071EAF"/>
    <w:rsid w:val="000726C6"/>
    <w:rsid w:val="00072B4B"/>
    <w:rsid w:val="00072F43"/>
    <w:rsid w:val="00074999"/>
    <w:rsid w:val="0007728A"/>
    <w:rsid w:val="00077DBE"/>
    <w:rsid w:val="00082B28"/>
    <w:rsid w:val="00083973"/>
    <w:rsid w:val="00083A38"/>
    <w:rsid w:val="00083BDE"/>
    <w:rsid w:val="000845F7"/>
    <w:rsid w:val="00084E30"/>
    <w:rsid w:val="00084F48"/>
    <w:rsid w:val="00086485"/>
    <w:rsid w:val="000864E6"/>
    <w:rsid w:val="00086609"/>
    <w:rsid w:val="00086CB1"/>
    <w:rsid w:val="00087311"/>
    <w:rsid w:val="00087A9C"/>
    <w:rsid w:val="00090AA7"/>
    <w:rsid w:val="00091248"/>
    <w:rsid w:val="00091472"/>
    <w:rsid w:val="00091863"/>
    <w:rsid w:val="0009627B"/>
    <w:rsid w:val="00096683"/>
    <w:rsid w:val="00096A23"/>
    <w:rsid w:val="00096B5D"/>
    <w:rsid w:val="00096DE2"/>
    <w:rsid w:val="00096F04"/>
    <w:rsid w:val="00097250"/>
    <w:rsid w:val="00097346"/>
    <w:rsid w:val="000A13D7"/>
    <w:rsid w:val="000A1F1F"/>
    <w:rsid w:val="000A2910"/>
    <w:rsid w:val="000A3BD9"/>
    <w:rsid w:val="000A4229"/>
    <w:rsid w:val="000A4445"/>
    <w:rsid w:val="000A51EF"/>
    <w:rsid w:val="000A5596"/>
    <w:rsid w:val="000A65C4"/>
    <w:rsid w:val="000B00AF"/>
    <w:rsid w:val="000B018B"/>
    <w:rsid w:val="000B0CA2"/>
    <w:rsid w:val="000B13D0"/>
    <w:rsid w:val="000B25FE"/>
    <w:rsid w:val="000B2D0F"/>
    <w:rsid w:val="000B4BAA"/>
    <w:rsid w:val="000B5039"/>
    <w:rsid w:val="000B6469"/>
    <w:rsid w:val="000B67CD"/>
    <w:rsid w:val="000B7171"/>
    <w:rsid w:val="000B724E"/>
    <w:rsid w:val="000B7FDA"/>
    <w:rsid w:val="000C034D"/>
    <w:rsid w:val="000C04EE"/>
    <w:rsid w:val="000C0C84"/>
    <w:rsid w:val="000C1955"/>
    <w:rsid w:val="000C2F58"/>
    <w:rsid w:val="000C3FD3"/>
    <w:rsid w:val="000C4526"/>
    <w:rsid w:val="000C4C4D"/>
    <w:rsid w:val="000C5333"/>
    <w:rsid w:val="000C5F7C"/>
    <w:rsid w:val="000C66CB"/>
    <w:rsid w:val="000C6AA0"/>
    <w:rsid w:val="000C6D48"/>
    <w:rsid w:val="000D0211"/>
    <w:rsid w:val="000D0A56"/>
    <w:rsid w:val="000D0C71"/>
    <w:rsid w:val="000D1A1B"/>
    <w:rsid w:val="000D2167"/>
    <w:rsid w:val="000D25AC"/>
    <w:rsid w:val="000D460D"/>
    <w:rsid w:val="000D5AF8"/>
    <w:rsid w:val="000D5B06"/>
    <w:rsid w:val="000D5BBE"/>
    <w:rsid w:val="000D6E0D"/>
    <w:rsid w:val="000E0A81"/>
    <w:rsid w:val="000E11CE"/>
    <w:rsid w:val="000E19C1"/>
    <w:rsid w:val="000E1A41"/>
    <w:rsid w:val="000E21C6"/>
    <w:rsid w:val="000E291A"/>
    <w:rsid w:val="000E5A49"/>
    <w:rsid w:val="000E5E21"/>
    <w:rsid w:val="000E69DB"/>
    <w:rsid w:val="000F1C24"/>
    <w:rsid w:val="000F2365"/>
    <w:rsid w:val="000F2371"/>
    <w:rsid w:val="000F4089"/>
    <w:rsid w:val="000F4BA2"/>
    <w:rsid w:val="000F59F1"/>
    <w:rsid w:val="000F698F"/>
    <w:rsid w:val="000F6D9E"/>
    <w:rsid w:val="000F7997"/>
    <w:rsid w:val="000F7B1D"/>
    <w:rsid w:val="00100194"/>
    <w:rsid w:val="00100BAF"/>
    <w:rsid w:val="001033CF"/>
    <w:rsid w:val="00103457"/>
    <w:rsid w:val="00103659"/>
    <w:rsid w:val="00103EED"/>
    <w:rsid w:val="001051B2"/>
    <w:rsid w:val="001065F1"/>
    <w:rsid w:val="00110F38"/>
    <w:rsid w:val="001127AE"/>
    <w:rsid w:val="0011336F"/>
    <w:rsid w:val="0011474D"/>
    <w:rsid w:val="00114B54"/>
    <w:rsid w:val="00114E4A"/>
    <w:rsid w:val="001163E0"/>
    <w:rsid w:val="00116607"/>
    <w:rsid w:val="0011691C"/>
    <w:rsid w:val="00116B50"/>
    <w:rsid w:val="001173ED"/>
    <w:rsid w:val="0012021A"/>
    <w:rsid w:val="00120F6B"/>
    <w:rsid w:val="00122562"/>
    <w:rsid w:val="00122BF0"/>
    <w:rsid w:val="00122E37"/>
    <w:rsid w:val="00122EEA"/>
    <w:rsid w:val="001244BD"/>
    <w:rsid w:val="00127233"/>
    <w:rsid w:val="00130174"/>
    <w:rsid w:val="00130782"/>
    <w:rsid w:val="00130ADE"/>
    <w:rsid w:val="00131182"/>
    <w:rsid w:val="00131478"/>
    <w:rsid w:val="001320C1"/>
    <w:rsid w:val="001329D0"/>
    <w:rsid w:val="0013319E"/>
    <w:rsid w:val="00133B43"/>
    <w:rsid w:val="00133E5F"/>
    <w:rsid w:val="00136C4B"/>
    <w:rsid w:val="00137631"/>
    <w:rsid w:val="00137A33"/>
    <w:rsid w:val="00137E29"/>
    <w:rsid w:val="00140E38"/>
    <w:rsid w:val="0014262D"/>
    <w:rsid w:val="0014340C"/>
    <w:rsid w:val="00143464"/>
    <w:rsid w:val="00143AA6"/>
    <w:rsid w:val="0014648A"/>
    <w:rsid w:val="001503C9"/>
    <w:rsid w:val="001507D4"/>
    <w:rsid w:val="00150F7E"/>
    <w:rsid w:val="0015322C"/>
    <w:rsid w:val="00154351"/>
    <w:rsid w:val="00154B17"/>
    <w:rsid w:val="00154FEF"/>
    <w:rsid w:val="001577F4"/>
    <w:rsid w:val="00157942"/>
    <w:rsid w:val="00157B3D"/>
    <w:rsid w:val="00160897"/>
    <w:rsid w:val="00161285"/>
    <w:rsid w:val="00161CCC"/>
    <w:rsid w:val="001622C0"/>
    <w:rsid w:val="001628FD"/>
    <w:rsid w:val="00162903"/>
    <w:rsid w:val="00163412"/>
    <w:rsid w:val="001640CE"/>
    <w:rsid w:val="00164672"/>
    <w:rsid w:val="001654A5"/>
    <w:rsid w:val="001657FD"/>
    <w:rsid w:val="0016774C"/>
    <w:rsid w:val="00167924"/>
    <w:rsid w:val="001709CD"/>
    <w:rsid w:val="00170CF0"/>
    <w:rsid w:val="0017177D"/>
    <w:rsid w:val="001717D7"/>
    <w:rsid w:val="00171A98"/>
    <w:rsid w:val="00171EB0"/>
    <w:rsid w:val="00172B75"/>
    <w:rsid w:val="00172DDC"/>
    <w:rsid w:val="00173F16"/>
    <w:rsid w:val="001741F1"/>
    <w:rsid w:val="00174573"/>
    <w:rsid w:val="00174BD3"/>
    <w:rsid w:val="00176503"/>
    <w:rsid w:val="00176D4D"/>
    <w:rsid w:val="00176FF6"/>
    <w:rsid w:val="00182D49"/>
    <w:rsid w:val="0018331B"/>
    <w:rsid w:val="001853BD"/>
    <w:rsid w:val="00185514"/>
    <w:rsid w:val="00186D42"/>
    <w:rsid w:val="00186EF9"/>
    <w:rsid w:val="00187BF3"/>
    <w:rsid w:val="00187E8C"/>
    <w:rsid w:val="001922B1"/>
    <w:rsid w:val="00192344"/>
    <w:rsid w:val="001935BB"/>
    <w:rsid w:val="00193B45"/>
    <w:rsid w:val="001948DC"/>
    <w:rsid w:val="00195255"/>
    <w:rsid w:val="001960E9"/>
    <w:rsid w:val="001969DE"/>
    <w:rsid w:val="00196D70"/>
    <w:rsid w:val="001979EE"/>
    <w:rsid w:val="001A005F"/>
    <w:rsid w:val="001A06AC"/>
    <w:rsid w:val="001A14F8"/>
    <w:rsid w:val="001A2942"/>
    <w:rsid w:val="001A32C0"/>
    <w:rsid w:val="001A41C3"/>
    <w:rsid w:val="001A4238"/>
    <w:rsid w:val="001A46EE"/>
    <w:rsid w:val="001A4BB6"/>
    <w:rsid w:val="001A72EB"/>
    <w:rsid w:val="001B124A"/>
    <w:rsid w:val="001B16CE"/>
    <w:rsid w:val="001B238B"/>
    <w:rsid w:val="001B29C4"/>
    <w:rsid w:val="001B2C07"/>
    <w:rsid w:val="001B58E1"/>
    <w:rsid w:val="001C00C1"/>
    <w:rsid w:val="001C0B51"/>
    <w:rsid w:val="001C1E1D"/>
    <w:rsid w:val="001C1FFF"/>
    <w:rsid w:val="001C2592"/>
    <w:rsid w:val="001C3FC8"/>
    <w:rsid w:val="001C43DE"/>
    <w:rsid w:val="001C4656"/>
    <w:rsid w:val="001C5B1F"/>
    <w:rsid w:val="001C5C76"/>
    <w:rsid w:val="001C6CF7"/>
    <w:rsid w:val="001C7D6D"/>
    <w:rsid w:val="001D03AB"/>
    <w:rsid w:val="001D0D4F"/>
    <w:rsid w:val="001D19AE"/>
    <w:rsid w:val="001D3154"/>
    <w:rsid w:val="001D3FC3"/>
    <w:rsid w:val="001D58C7"/>
    <w:rsid w:val="001D5D53"/>
    <w:rsid w:val="001D5DEF"/>
    <w:rsid w:val="001D651A"/>
    <w:rsid w:val="001D7A1E"/>
    <w:rsid w:val="001D7EBD"/>
    <w:rsid w:val="001E0F81"/>
    <w:rsid w:val="001E5FC2"/>
    <w:rsid w:val="001E7235"/>
    <w:rsid w:val="001E73D4"/>
    <w:rsid w:val="001E7DD4"/>
    <w:rsid w:val="001E7F29"/>
    <w:rsid w:val="001F0AAF"/>
    <w:rsid w:val="001F0D69"/>
    <w:rsid w:val="001F10A9"/>
    <w:rsid w:val="001F1545"/>
    <w:rsid w:val="001F22C5"/>
    <w:rsid w:val="001F2534"/>
    <w:rsid w:val="001F2E70"/>
    <w:rsid w:val="001F558B"/>
    <w:rsid w:val="001F6A6D"/>
    <w:rsid w:val="001F6DD5"/>
    <w:rsid w:val="001F7879"/>
    <w:rsid w:val="001F7935"/>
    <w:rsid w:val="001F7A69"/>
    <w:rsid w:val="00201B94"/>
    <w:rsid w:val="0020202F"/>
    <w:rsid w:val="00203DD6"/>
    <w:rsid w:val="002055F1"/>
    <w:rsid w:val="002058FD"/>
    <w:rsid w:val="00205DA4"/>
    <w:rsid w:val="002065E0"/>
    <w:rsid w:val="00210795"/>
    <w:rsid w:val="00210A33"/>
    <w:rsid w:val="00211A96"/>
    <w:rsid w:val="00212FC6"/>
    <w:rsid w:val="00213F06"/>
    <w:rsid w:val="00214E79"/>
    <w:rsid w:val="00216261"/>
    <w:rsid w:val="00217A8C"/>
    <w:rsid w:val="0022027B"/>
    <w:rsid w:val="00220936"/>
    <w:rsid w:val="002211D9"/>
    <w:rsid w:val="002214EE"/>
    <w:rsid w:val="002220FB"/>
    <w:rsid w:val="00222A93"/>
    <w:rsid w:val="00223135"/>
    <w:rsid w:val="002254C2"/>
    <w:rsid w:val="00225D8E"/>
    <w:rsid w:val="00226095"/>
    <w:rsid w:val="00226338"/>
    <w:rsid w:val="002267B6"/>
    <w:rsid w:val="002268E0"/>
    <w:rsid w:val="00226EB4"/>
    <w:rsid w:val="002271F8"/>
    <w:rsid w:val="0022731B"/>
    <w:rsid w:val="002278E6"/>
    <w:rsid w:val="00231CEB"/>
    <w:rsid w:val="002323BF"/>
    <w:rsid w:val="0023514B"/>
    <w:rsid w:val="002352E8"/>
    <w:rsid w:val="0023597D"/>
    <w:rsid w:val="00237FC3"/>
    <w:rsid w:val="00240961"/>
    <w:rsid w:val="00241B00"/>
    <w:rsid w:val="00242063"/>
    <w:rsid w:val="002424E5"/>
    <w:rsid w:val="00247E0B"/>
    <w:rsid w:val="00250C89"/>
    <w:rsid w:val="0025120C"/>
    <w:rsid w:val="002522EE"/>
    <w:rsid w:val="00253E27"/>
    <w:rsid w:val="002547AD"/>
    <w:rsid w:val="00254D57"/>
    <w:rsid w:val="0025503A"/>
    <w:rsid w:val="00255A79"/>
    <w:rsid w:val="00255F9B"/>
    <w:rsid w:val="002572E5"/>
    <w:rsid w:val="002603D5"/>
    <w:rsid w:val="00260813"/>
    <w:rsid w:val="00260BDE"/>
    <w:rsid w:val="00260FCE"/>
    <w:rsid w:val="0026139D"/>
    <w:rsid w:val="00261AF9"/>
    <w:rsid w:val="00261F0E"/>
    <w:rsid w:val="0026251E"/>
    <w:rsid w:val="00262B65"/>
    <w:rsid w:val="00263348"/>
    <w:rsid w:val="00263A85"/>
    <w:rsid w:val="00263AD2"/>
    <w:rsid w:val="00265265"/>
    <w:rsid w:val="00265DB9"/>
    <w:rsid w:val="00265F6D"/>
    <w:rsid w:val="00266DF7"/>
    <w:rsid w:val="00267689"/>
    <w:rsid w:val="002677FE"/>
    <w:rsid w:val="00270CF8"/>
    <w:rsid w:val="00270DDE"/>
    <w:rsid w:val="00270E2A"/>
    <w:rsid w:val="0027115E"/>
    <w:rsid w:val="00272F09"/>
    <w:rsid w:val="00273AEB"/>
    <w:rsid w:val="0027578C"/>
    <w:rsid w:val="00275848"/>
    <w:rsid w:val="002758EA"/>
    <w:rsid w:val="0027738C"/>
    <w:rsid w:val="002773BF"/>
    <w:rsid w:val="002773FB"/>
    <w:rsid w:val="002777C7"/>
    <w:rsid w:val="00280636"/>
    <w:rsid w:val="00280EF6"/>
    <w:rsid w:val="0028113D"/>
    <w:rsid w:val="0028125F"/>
    <w:rsid w:val="002828F6"/>
    <w:rsid w:val="00283781"/>
    <w:rsid w:val="00283B79"/>
    <w:rsid w:val="00283EE8"/>
    <w:rsid w:val="0028461B"/>
    <w:rsid w:val="00284D67"/>
    <w:rsid w:val="00284E90"/>
    <w:rsid w:val="0028567B"/>
    <w:rsid w:val="002856EA"/>
    <w:rsid w:val="002863A1"/>
    <w:rsid w:val="002871FD"/>
    <w:rsid w:val="0028746B"/>
    <w:rsid w:val="0029009C"/>
    <w:rsid w:val="0029229F"/>
    <w:rsid w:val="00292405"/>
    <w:rsid w:val="0029308E"/>
    <w:rsid w:val="0029389E"/>
    <w:rsid w:val="00293C6C"/>
    <w:rsid w:val="00294570"/>
    <w:rsid w:val="00294C9B"/>
    <w:rsid w:val="00295073"/>
    <w:rsid w:val="002964AF"/>
    <w:rsid w:val="002A042C"/>
    <w:rsid w:val="002A1256"/>
    <w:rsid w:val="002A1A6B"/>
    <w:rsid w:val="002A1EF9"/>
    <w:rsid w:val="002A3733"/>
    <w:rsid w:val="002A496E"/>
    <w:rsid w:val="002A4E1B"/>
    <w:rsid w:val="002A4FF1"/>
    <w:rsid w:val="002A5A0A"/>
    <w:rsid w:val="002A67B1"/>
    <w:rsid w:val="002A7566"/>
    <w:rsid w:val="002A7B0E"/>
    <w:rsid w:val="002A7D42"/>
    <w:rsid w:val="002A7E54"/>
    <w:rsid w:val="002B12C3"/>
    <w:rsid w:val="002B1BC5"/>
    <w:rsid w:val="002B1DE0"/>
    <w:rsid w:val="002B2726"/>
    <w:rsid w:val="002B3462"/>
    <w:rsid w:val="002B3E1A"/>
    <w:rsid w:val="002B4BCF"/>
    <w:rsid w:val="002B515E"/>
    <w:rsid w:val="002B5E85"/>
    <w:rsid w:val="002B62B1"/>
    <w:rsid w:val="002B68CD"/>
    <w:rsid w:val="002C0120"/>
    <w:rsid w:val="002C0775"/>
    <w:rsid w:val="002C0D3E"/>
    <w:rsid w:val="002C0EAF"/>
    <w:rsid w:val="002C20D3"/>
    <w:rsid w:val="002C212D"/>
    <w:rsid w:val="002C2842"/>
    <w:rsid w:val="002C37D3"/>
    <w:rsid w:val="002C3887"/>
    <w:rsid w:val="002C389C"/>
    <w:rsid w:val="002C3DAC"/>
    <w:rsid w:val="002C4376"/>
    <w:rsid w:val="002C4856"/>
    <w:rsid w:val="002C4EF3"/>
    <w:rsid w:val="002C6D9F"/>
    <w:rsid w:val="002C7834"/>
    <w:rsid w:val="002D1039"/>
    <w:rsid w:val="002D1E77"/>
    <w:rsid w:val="002D387F"/>
    <w:rsid w:val="002D3EFF"/>
    <w:rsid w:val="002D438B"/>
    <w:rsid w:val="002D472D"/>
    <w:rsid w:val="002D4BA9"/>
    <w:rsid w:val="002D50BB"/>
    <w:rsid w:val="002D5556"/>
    <w:rsid w:val="002D6C5D"/>
    <w:rsid w:val="002D6E1C"/>
    <w:rsid w:val="002D702F"/>
    <w:rsid w:val="002D760D"/>
    <w:rsid w:val="002D7E53"/>
    <w:rsid w:val="002E1A3A"/>
    <w:rsid w:val="002E1C01"/>
    <w:rsid w:val="002E26A7"/>
    <w:rsid w:val="002E2815"/>
    <w:rsid w:val="002E2E23"/>
    <w:rsid w:val="002E49A0"/>
    <w:rsid w:val="002E5831"/>
    <w:rsid w:val="002E5CA9"/>
    <w:rsid w:val="002E6A9F"/>
    <w:rsid w:val="002E77C4"/>
    <w:rsid w:val="002E7D91"/>
    <w:rsid w:val="002E7E05"/>
    <w:rsid w:val="002F0C7F"/>
    <w:rsid w:val="002F1F4C"/>
    <w:rsid w:val="002F3102"/>
    <w:rsid w:val="002F322B"/>
    <w:rsid w:val="002F3BB0"/>
    <w:rsid w:val="002F550C"/>
    <w:rsid w:val="002F557A"/>
    <w:rsid w:val="002F5ED6"/>
    <w:rsid w:val="003014F9"/>
    <w:rsid w:val="00301AD6"/>
    <w:rsid w:val="00302CA9"/>
    <w:rsid w:val="00304317"/>
    <w:rsid w:val="00305672"/>
    <w:rsid w:val="00306101"/>
    <w:rsid w:val="00306924"/>
    <w:rsid w:val="003102D7"/>
    <w:rsid w:val="00311BAA"/>
    <w:rsid w:val="00311E50"/>
    <w:rsid w:val="00311EBB"/>
    <w:rsid w:val="00315A70"/>
    <w:rsid w:val="003161D8"/>
    <w:rsid w:val="003167BD"/>
    <w:rsid w:val="0031721E"/>
    <w:rsid w:val="00317458"/>
    <w:rsid w:val="00317B5A"/>
    <w:rsid w:val="00320537"/>
    <w:rsid w:val="00321647"/>
    <w:rsid w:val="00321BBE"/>
    <w:rsid w:val="00321E09"/>
    <w:rsid w:val="00322A62"/>
    <w:rsid w:val="00324D02"/>
    <w:rsid w:val="003258B0"/>
    <w:rsid w:val="00325B5B"/>
    <w:rsid w:val="00325E1E"/>
    <w:rsid w:val="00326556"/>
    <w:rsid w:val="00326DFA"/>
    <w:rsid w:val="00327F49"/>
    <w:rsid w:val="00330FD5"/>
    <w:rsid w:val="0033114E"/>
    <w:rsid w:val="0033290A"/>
    <w:rsid w:val="003329E2"/>
    <w:rsid w:val="00332A54"/>
    <w:rsid w:val="00334269"/>
    <w:rsid w:val="003347F8"/>
    <w:rsid w:val="0033535E"/>
    <w:rsid w:val="0033594C"/>
    <w:rsid w:val="0033622C"/>
    <w:rsid w:val="00340653"/>
    <w:rsid w:val="0034266F"/>
    <w:rsid w:val="0034282B"/>
    <w:rsid w:val="00343AE1"/>
    <w:rsid w:val="00345016"/>
    <w:rsid w:val="00345060"/>
    <w:rsid w:val="00346CA5"/>
    <w:rsid w:val="00347D7D"/>
    <w:rsid w:val="0035018C"/>
    <w:rsid w:val="003503BA"/>
    <w:rsid w:val="003503E3"/>
    <w:rsid w:val="00352EF0"/>
    <w:rsid w:val="00353540"/>
    <w:rsid w:val="0035356C"/>
    <w:rsid w:val="0035399F"/>
    <w:rsid w:val="003557D4"/>
    <w:rsid w:val="0035603B"/>
    <w:rsid w:val="00360BA8"/>
    <w:rsid w:val="00360D75"/>
    <w:rsid w:val="00360DD4"/>
    <w:rsid w:val="003610BB"/>
    <w:rsid w:val="00361B3B"/>
    <w:rsid w:val="00365A9E"/>
    <w:rsid w:val="003666E4"/>
    <w:rsid w:val="00366A73"/>
    <w:rsid w:val="00366BB7"/>
    <w:rsid w:val="00366F26"/>
    <w:rsid w:val="00370604"/>
    <w:rsid w:val="00371385"/>
    <w:rsid w:val="003714B7"/>
    <w:rsid w:val="00371B18"/>
    <w:rsid w:val="00373F37"/>
    <w:rsid w:val="00374C59"/>
    <w:rsid w:val="00375975"/>
    <w:rsid w:val="003768D3"/>
    <w:rsid w:val="0037709C"/>
    <w:rsid w:val="00380094"/>
    <w:rsid w:val="00380798"/>
    <w:rsid w:val="00381E24"/>
    <w:rsid w:val="003828CD"/>
    <w:rsid w:val="00382EB6"/>
    <w:rsid w:val="0038376F"/>
    <w:rsid w:val="003846F5"/>
    <w:rsid w:val="003903BA"/>
    <w:rsid w:val="00391B59"/>
    <w:rsid w:val="00392589"/>
    <w:rsid w:val="00392734"/>
    <w:rsid w:val="003935CF"/>
    <w:rsid w:val="0039363C"/>
    <w:rsid w:val="003944C6"/>
    <w:rsid w:val="0039496D"/>
    <w:rsid w:val="00394EA5"/>
    <w:rsid w:val="003964F3"/>
    <w:rsid w:val="003970D0"/>
    <w:rsid w:val="00397409"/>
    <w:rsid w:val="0039752F"/>
    <w:rsid w:val="003A0A04"/>
    <w:rsid w:val="003A0E15"/>
    <w:rsid w:val="003A1B66"/>
    <w:rsid w:val="003A47C6"/>
    <w:rsid w:val="003A5581"/>
    <w:rsid w:val="003A5A02"/>
    <w:rsid w:val="003A5A64"/>
    <w:rsid w:val="003A6706"/>
    <w:rsid w:val="003A6FAE"/>
    <w:rsid w:val="003A7AFF"/>
    <w:rsid w:val="003B029B"/>
    <w:rsid w:val="003B0743"/>
    <w:rsid w:val="003B1922"/>
    <w:rsid w:val="003B1A53"/>
    <w:rsid w:val="003B28AC"/>
    <w:rsid w:val="003B2B8A"/>
    <w:rsid w:val="003B30B4"/>
    <w:rsid w:val="003B514F"/>
    <w:rsid w:val="003B5AE1"/>
    <w:rsid w:val="003B5D9E"/>
    <w:rsid w:val="003B61C8"/>
    <w:rsid w:val="003B689B"/>
    <w:rsid w:val="003B71E4"/>
    <w:rsid w:val="003C038D"/>
    <w:rsid w:val="003C1432"/>
    <w:rsid w:val="003C1850"/>
    <w:rsid w:val="003C1888"/>
    <w:rsid w:val="003C1C86"/>
    <w:rsid w:val="003C3C64"/>
    <w:rsid w:val="003C3F1B"/>
    <w:rsid w:val="003C48BC"/>
    <w:rsid w:val="003C4AAD"/>
    <w:rsid w:val="003C4F62"/>
    <w:rsid w:val="003C55DD"/>
    <w:rsid w:val="003C6142"/>
    <w:rsid w:val="003C6AC2"/>
    <w:rsid w:val="003C74AC"/>
    <w:rsid w:val="003C7955"/>
    <w:rsid w:val="003D0786"/>
    <w:rsid w:val="003D0CEC"/>
    <w:rsid w:val="003D1679"/>
    <w:rsid w:val="003D1C10"/>
    <w:rsid w:val="003D1F26"/>
    <w:rsid w:val="003D35E4"/>
    <w:rsid w:val="003D3B6E"/>
    <w:rsid w:val="003D44D4"/>
    <w:rsid w:val="003D4764"/>
    <w:rsid w:val="003D4CB4"/>
    <w:rsid w:val="003D4D25"/>
    <w:rsid w:val="003D5D98"/>
    <w:rsid w:val="003D760B"/>
    <w:rsid w:val="003D7BAE"/>
    <w:rsid w:val="003D7D24"/>
    <w:rsid w:val="003E0F63"/>
    <w:rsid w:val="003E1913"/>
    <w:rsid w:val="003E1C1B"/>
    <w:rsid w:val="003E1E28"/>
    <w:rsid w:val="003E1E47"/>
    <w:rsid w:val="003E2D81"/>
    <w:rsid w:val="003E347D"/>
    <w:rsid w:val="003E498B"/>
    <w:rsid w:val="003F2281"/>
    <w:rsid w:val="003F3EBA"/>
    <w:rsid w:val="003F44E0"/>
    <w:rsid w:val="003F5670"/>
    <w:rsid w:val="003F620D"/>
    <w:rsid w:val="003F7059"/>
    <w:rsid w:val="003F7218"/>
    <w:rsid w:val="00400974"/>
    <w:rsid w:val="004014A8"/>
    <w:rsid w:val="00401D4C"/>
    <w:rsid w:val="004023A2"/>
    <w:rsid w:val="00402534"/>
    <w:rsid w:val="004025CF"/>
    <w:rsid w:val="0040335A"/>
    <w:rsid w:val="004041F2"/>
    <w:rsid w:val="004049BD"/>
    <w:rsid w:val="00404B41"/>
    <w:rsid w:val="00405814"/>
    <w:rsid w:val="0040775A"/>
    <w:rsid w:val="00410423"/>
    <w:rsid w:val="00410477"/>
    <w:rsid w:val="00410767"/>
    <w:rsid w:val="00412182"/>
    <w:rsid w:val="00415203"/>
    <w:rsid w:val="00415728"/>
    <w:rsid w:val="004166CA"/>
    <w:rsid w:val="0041723F"/>
    <w:rsid w:val="004174CE"/>
    <w:rsid w:val="00417E2B"/>
    <w:rsid w:val="0042097F"/>
    <w:rsid w:val="00420E20"/>
    <w:rsid w:val="0042141D"/>
    <w:rsid w:val="004218D3"/>
    <w:rsid w:val="0042227A"/>
    <w:rsid w:val="00424E4D"/>
    <w:rsid w:val="004251A8"/>
    <w:rsid w:val="00425C30"/>
    <w:rsid w:val="0042617C"/>
    <w:rsid w:val="00426206"/>
    <w:rsid w:val="00426827"/>
    <w:rsid w:val="00426AC3"/>
    <w:rsid w:val="004275E3"/>
    <w:rsid w:val="00430D6D"/>
    <w:rsid w:val="00431612"/>
    <w:rsid w:val="00432113"/>
    <w:rsid w:val="004325FC"/>
    <w:rsid w:val="00432D5A"/>
    <w:rsid w:val="004330B6"/>
    <w:rsid w:val="00433A14"/>
    <w:rsid w:val="00433EB0"/>
    <w:rsid w:val="00433FF4"/>
    <w:rsid w:val="004350B1"/>
    <w:rsid w:val="0043629B"/>
    <w:rsid w:val="0043730E"/>
    <w:rsid w:val="00437EB3"/>
    <w:rsid w:val="004405DC"/>
    <w:rsid w:val="004413EB"/>
    <w:rsid w:val="004420B5"/>
    <w:rsid w:val="0044228A"/>
    <w:rsid w:val="004426D0"/>
    <w:rsid w:val="00443720"/>
    <w:rsid w:val="00444D3A"/>
    <w:rsid w:val="0044693D"/>
    <w:rsid w:val="00450D8D"/>
    <w:rsid w:val="00450DA1"/>
    <w:rsid w:val="00451030"/>
    <w:rsid w:val="0045163F"/>
    <w:rsid w:val="004537A4"/>
    <w:rsid w:val="00453880"/>
    <w:rsid w:val="00453E3A"/>
    <w:rsid w:val="00453FAC"/>
    <w:rsid w:val="00454335"/>
    <w:rsid w:val="00455140"/>
    <w:rsid w:val="00455C14"/>
    <w:rsid w:val="00457536"/>
    <w:rsid w:val="0045772F"/>
    <w:rsid w:val="00457AE8"/>
    <w:rsid w:val="00460A84"/>
    <w:rsid w:val="004613CA"/>
    <w:rsid w:val="004619DC"/>
    <w:rsid w:val="00461D3E"/>
    <w:rsid w:val="00461EEB"/>
    <w:rsid w:val="00462C55"/>
    <w:rsid w:val="00463444"/>
    <w:rsid w:val="00466050"/>
    <w:rsid w:val="004674C9"/>
    <w:rsid w:val="00471FEE"/>
    <w:rsid w:val="0047254D"/>
    <w:rsid w:val="0047293D"/>
    <w:rsid w:val="004736F1"/>
    <w:rsid w:val="00473907"/>
    <w:rsid w:val="00473EB6"/>
    <w:rsid w:val="00474834"/>
    <w:rsid w:val="00474E12"/>
    <w:rsid w:val="004768DB"/>
    <w:rsid w:val="004772F7"/>
    <w:rsid w:val="00477CF7"/>
    <w:rsid w:val="00481BD7"/>
    <w:rsid w:val="004835DC"/>
    <w:rsid w:val="00483D6F"/>
    <w:rsid w:val="00484446"/>
    <w:rsid w:val="004850FD"/>
    <w:rsid w:val="00485959"/>
    <w:rsid w:val="00485D40"/>
    <w:rsid w:val="00486991"/>
    <w:rsid w:val="00486CFD"/>
    <w:rsid w:val="004872A6"/>
    <w:rsid w:val="004905ED"/>
    <w:rsid w:val="00492D91"/>
    <w:rsid w:val="00493211"/>
    <w:rsid w:val="0049325F"/>
    <w:rsid w:val="00493F26"/>
    <w:rsid w:val="00494153"/>
    <w:rsid w:val="004948B3"/>
    <w:rsid w:val="004960C0"/>
    <w:rsid w:val="00496AF3"/>
    <w:rsid w:val="004A138D"/>
    <w:rsid w:val="004A1A61"/>
    <w:rsid w:val="004A2916"/>
    <w:rsid w:val="004A3877"/>
    <w:rsid w:val="004A4D45"/>
    <w:rsid w:val="004A5247"/>
    <w:rsid w:val="004A5532"/>
    <w:rsid w:val="004A5AA0"/>
    <w:rsid w:val="004A6B34"/>
    <w:rsid w:val="004A7072"/>
    <w:rsid w:val="004A756B"/>
    <w:rsid w:val="004A79D3"/>
    <w:rsid w:val="004B0D66"/>
    <w:rsid w:val="004B1F7D"/>
    <w:rsid w:val="004B2999"/>
    <w:rsid w:val="004B32A5"/>
    <w:rsid w:val="004B33D4"/>
    <w:rsid w:val="004B435B"/>
    <w:rsid w:val="004B4A85"/>
    <w:rsid w:val="004B4D5C"/>
    <w:rsid w:val="004B6AE6"/>
    <w:rsid w:val="004B73AD"/>
    <w:rsid w:val="004B75F2"/>
    <w:rsid w:val="004C0EC5"/>
    <w:rsid w:val="004C1414"/>
    <w:rsid w:val="004C1B62"/>
    <w:rsid w:val="004C44D6"/>
    <w:rsid w:val="004C47E2"/>
    <w:rsid w:val="004C488F"/>
    <w:rsid w:val="004C49AA"/>
    <w:rsid w:val="004C4B02"/>
    <w:rsid w:val="004C5705"/>
    <w:rsid w:val="004C6162"/>
    <w:rsid w:val="004C6742"/>
    <w:rsid w:val="004C725F"/>
    <w:rsid w:val="004C745E"/>
    <w:rsid w:val="004C74DB"/>
    <w:rsid w:val="004D05A3"/>
    <w:rsid w:val="004D08C3"/>
    <w:rsid w:val="004D0C82"/>
    <w:rsid w:val="004D1A2C"/>
    <w:rsid w:val="004D1DFD"/>
    <w:rsid w:val="004D2265"/>
    <w:rsid w:val="004D2B1B"/>
    <w:rsid w:val="004D3634"/>
    <w:rsid w:val="004D448D"/>
    <w:rsid w:val="004D478C"/>
    <w:rsid w:val="004D53C0"/>
    <w:rsid w:val="004D58BD"/>
    <w:rsid w:val="004D72FE"/>
    <w:rsid w:val="004D777B"/>
    <w:rsid w:val="004E1F23"/>
    <w:rsid w:val="004E31BC"/>
    <w:rsid w:val="004E3488"/>
    <w:rsid w:val="004E3500"/>
    <w:rsid w:val="004E3D72"/>
    <w:rsid w:val="004E465C"/>
    <w:rsid w:val="004E5FC5"/>
    <w:rsid w:val="004E63CF"/>
    <w:rsid w:val="004E6E24"/>
    <w:rsid w:val="004F02C6"/>
    <w:rsid w:val="004F03A3"/>
    <w:rsid w:val="004F03A8"/>
    <w:rsid w:val="004F046A"/>
    <w:rsid w:val="004F12AB"/>
    <w:rsid w:val="004F19CB"/>
    <w:rsid w:val="004F19DE"/>
    <w:rsid w:val="004F1C9B"/>
    <w:rsid w:val="004F2909"/>
    <w:rsid w:val="004F2A36"/>
    <w:rsid w:val="004F2B98"/>
    <w:rsid w:val="004F32F1"/>
    <w:rsid w:val="004F3E3D"/>
    <w:rsid w:val="004F5E3E"/>
    <w:rsid w:val="004F600D"/>
    <w:rsid w:val="004F60C6"/>
    <w:rsid w:val="004F6D46"/>
    <w:rsid w:val="004F7804"/>
    <w:rsid w:val="004F7A92"/>
    <w:rsid w:val="004F7AAB"/>
    <w:rsid w:val="00500841"/>
    <w:rsid w:val="00501877"/>
    <w:rsid w:val="00501B29"/>
    <w:rsid w:val="00502C6D"/>
    <w:rsid w:val="00503745"/>
    <w:rsid w:val="00503F5A"/>
    <w:rsid w:val="005045EA"/>
    <w:rsid w:val="00504A78"/>
    <w:rsid w:val="00505190"/>
    <w:rsid w:val="00506A21"/>
    <w:rsid w:val="00507C77"/>
    <w:rsid w:val="0051025A"/>
    <w:rsid w:val="005103F6"/>
    <w:rsid w:val="00510491"/>
    <w:rsid w:val="00510B37"/>
    <w:rsid w:val="00511002"/>
    <w:rsid w:val="00511843"/>
    <w:rsid w:val="005130F6"/>
    <w:rsid w:val="005135BF"/>
    <w:rsid w:val="00515568"/>
    <w:rsid w:val="00515E5F"/>
    <w:rsid w:val="00515E73"/>
    <w:rsid w:val="00517EBF"/>
    <w:rsid w:val="00520104"/>
    <w:rsid w:val="00520980"/>
    <w:rsid w:val="00520DCC"/>
    <w:rsid w:val="00520F33"/>
    <w:rsid w:val="00520FDC"/>
    <w:rsid w:val="00521545"/>
    <w:rsid w:val="00526371"/>
    <w:rsid w:val="00526470"/>
    <w:rsid w:val="005267D1"/>
    <w:rsid w:val="00526897"/>
    <w:rsid w:val="005277EE"/>
    <w:rsid w:val="00527898"/>
    <w:rsid w:val="00530CD2"/>
    <w:rsid w:val="0053186C"/>
    <w:rsid w:val="0053204D"/>
    <w:rsid w:val="0053208E"/>
    <w:rsid w:val="0053381E"/>
    <w:rsid w:val="005359CE"/>
    <w:rsid w:val="00536B28"/>
    <w:rsid w:val="005406E6"/>
    <w:rsid w:val="00541DFC"/>
    <w:rsid w:val="0054333F"/>
    <w:rsid w:val="00543DA2"/>
    <w:rsid w:val="0054465E"/>
    <w:rsid w:val="00544C7E"/>
    <w:rsid w:val="00544C83"/>
    <w:rsid w:val="00544D90"/>
    <w:rsid w:val="00544EF1"/>
    <w:rsid w:val="00545946"/>
    <w:rsid w:val="005459BD"/>
    <w:rsid w:val="00545B4C"/>
    <w:rsid w:val="00547510"/>
    <w:rsid w:val="00547863"/>
    <w:rsid w:val="00547FE1"/>
    <w:rsid w:val="00550A38"/>
    <w:rsid w:val="00551186"/>
    <w:rsid w:val="005515B0"/>
    <w:rsid w:val="00552D99"/>
    <w:rsid w:val="00552E79"/>
    <w:rsid w:val="00554553"/>
    <w:rsid w:val="005546F3"/>
    <w:rsid w:val="005550F7"/>
    <w:rsid w:val="00555353"/>
    <w:rsid w:val="00555BD8"/>
    <w:rsid w:val="00556949"/>
    <w:rsid w:val="00556A68"/>
    <w:rsid w:val="005570EE"/>
    <w:rsid w:val="005600D3"/>
    <w:rsid w:val="00561D84"/>
    <w:rsid w:val="00563CBB"/>
    <w:rsid w:val="00564B61"/>
    <w:rsid w:val="00565799"/>
    <w:rsid w:val="005669CA"/>
    <w:rsid w:val="00567351"/>
    <w:rsid w:val="00567376"/>
    <w:rsid w:val="00570AED"/>
    <w:rsid w:val="00571668"/>
    <w:rsid w:val="005718A0"/>
    <w:rsid w:val="00571B34"/>
    <w:rsid w:val="00573AB2"/>
    <w:rsid w:val="005743BE"/>
    <w:rsid w:val="0057553D"/>
    <w:rsid w:val="00575E68"/>
    <w:rsid w:val="005768F7"/>
    <w:rsid w:val="00576D82"/>
    <w:rsid w:val="00577F52"/>
    <w:rsid w:val="0058000B"/>
    <w:rsid w:val="00581BEA"/>
    <w:rsid w:val="005827AB"/>
    <w:rsid w:val="005843E3"/>
    <w:rsid w:val="00584BA8"/>
    <w:rsid w:val="00585908"/>
    <w:rsid w:val="00585FDA"/>
    <w:rsid w:val="00586862"/>
    <w:rsid w:val="00587B1E"/>
    <w:rsid w:val="005912A1"/>
    <w:rsid w:val="00591955"/>
    <w:rsid w:val="0059302C"/>
    <w:rsid w:val="0059546B"/>
    <w:rsid w:val="005962E5"/>
    <w:rsid w:val="0059645B"/>
    <w:rsid w:val="00597AFE"/>
    <w:rsid w:val="00597E29"/>
    <w:rsid w:val="005A0D13"/>
    <w:rsid w:val="005A16BD"/>
    <w:rsid w:val="005A16BF"/>
    <w:rsid w:val="005A26DD"/>
    <w:rsid w:val="005A3423"/>
    <w:rsid w:val="005A4421"/>
    <w:rsid w:val="005A4BD0"/>
    <w:rsid w:val="005A4F79"/>
    <w:rsid w:val="005A5502"/>
    <w:rsid w:val="005A5CFF"/>
    <w:rsid w:val="005A6BF2"/>
    <w:rsid w:val="005A6E47"/>
    <w:rsid w:val="005A7CF3"/>
    <w:rsid w:val="005B1B4E"/>
    <w:rsid w:val="005B1DE4"/>
    <w:rsid w:val="005B2D27"/>
    <w:rsid w:val="005B2E4D"/>
    <w:rsid w:val="005B371D"/>
    <w:rsid w:val="005B3F30"/>
    <w:rsid w:val="005B47D5"/>
    <w:rsid w:val="005B4F73"/>
    <w:rsid w:val="005B5559"/>
    <w:rsid w:val="005B5FE0"/>
    <w:rsid w:val="005B6325"/>
    <w:rsid w:val="005B7AB1"/>
    <w:rsid w:val="005B7BD2"/>
    <w:rsid w:val="005C0313"/>
    <w:rsid w:val="005C0BEB"/>
    <w:rsid w:val="005C1939"/>
    <w:rsid w:val="005C2BEB"/>
    <w:rsid w:val="005C45CC"/>
    <w:rsid w:val="005C500C"/>
    <w:rsid w:val="005C52B6"/>
    <w:rsid w:val="005C5454"/>
    <w:rsid w:val="005C5783"/>
    <w:rsid w:val="005C5A2C"/>
    <w:rsid w:val="005C65D6"/>
    <w:rsid w:val="005D01E9"/>
    <w:rsid w:val="005D0B9D"/>
    <w:rsid w:val="005D0DB2"/>
    <w:rsid w:val="005D1671"/>
    <w:rsid w:val="005D2E09"/>
    <w:rsid w:val="005D3ED1"/>
    <w:rsid w:val="005D402C"/>
    <w:rsid w:val="005D45FC"/>
    <w:rsid w:val="005D485E"/>
    <w:rsid w:val="005D5EC0"/>
    <w:rsid w:val="005D6079"/>
    <w:rsid w:val="005D65AC"/>
    <w:rsid w:val="005D6944"/>
    <w:rsid w:val="005D6DC0"/>
    <w:rsid w:val="005D729E"/>
    <w:rsid w:val="005E2AB7"/>
    <w:rsid w:val="005E2D6A"/>
    <w:rsid w:val="005E34E9"/>
    <w:rsid w:val="005E3D7D"/>
    <w:rsid w:val="005E3E37"/>
    <w:rsid w:val="005E44A1"/>
    <w:rsid w:val="005E4C67"/>
    <w:rsid w:val="005E50F9"/>
    <w:rsid w:val="005E5B94"/>
    <w:rsid w:val="005E6B07"/>
    <w:rsid w:val="005E7078"/>
    <w:rsid w:val="005F0CB0"/>
    <w:rsid w:val="005F13B6"/>
    <w:rsid w:val="005F2EBC"/>
    <w:rsid w:val="005F33E0"/>
    <w:rsid w:val="005F4F7A"/>
    <w:rsid w:val="006015CD"/>
    <w:rsid w:val="0060226E"/>
    <w:rsid w:val="0060311D"/>
    <w:rsid w:val="00603AA9"/>
    <w:rsid w:val="00603F89"/>
    <w:rsid w:val="006052B8"/>
    <w:rsid w:val="00606A78"/>
    <w:rsid w:val="00611872"/>
    <w:rsid w:val="00611B73"/>
    <w:rsid w:val="00611C45"/>
    <w:rsid w:val="006124A1"/>
    <w:rsid w:val="00614E0E"/>
    <w:rsid w:val="00615287"/>
    <w:rsid w:val="0061567A"/>
    <w:rsid w:val="0061589D"/>
    <w:rsid w:val="00617288"/>
    <w:rsid w:val="00617C0B"/>
    <w:rsid w:val="006201D9"/>
    <w:rsid w:val="006234A6"/>
    <w:rsid w:val="00624036"/>
    <w:rsid w:val="006249D8"/>
    <w:rsid w:val="0062686B"/>
    <w:rsid w:val="006269A2"/>
    <w:rsid w:val="00627780"/>
    <w:rsid w:val="006303C2"/>
    <w:rsid w:val="00630AC1"/>
    <w:rsid w:val="00631319"/>
    <w:rsid w:val="006317C5"/>
    <w:rsid w:val="00631A44"/>
    <w:rsid w:val="0063287C"/>
    <w:rsid w:val="00634D71"/>
    <w:rsid w:val="00635F77"/>
    <w:rsid w:val="00637914"/>
    <w:rsid w:val="00637A3F"/>
    <w:rsid w:val="00637AD9"/>
    <w:rsid w:val="00637D4C"/>
    <w:rsid w:val="00637F9E"/>
    <w:rsid w:val="00640B9A"/>
    <w:rsid w:val="006415FD"/>
    <w:rsid w:val="006419B1"/>
    <w:rsid w:val="00642356"/>
    <w:rsid w:val="00642A69"/>
    <w:rsid w:val="006439F0"/>
    <w:rsid w:val="00644DB4"/>
    <w:rsid w:val="006453C2"/>
    <w:rsid w:val="006455F8"/>
    <w:rsid w:val="006456DF"/>
    <w:rsid w:val="00645F5E"/>
    <w:rsid w:val="00645FDA"/>
    <w:rsid w:val="00650118"/>
    <w:rsid w:val="006503A5"/>
    <w:rsid w:val="00650E8B"/>
    <w:rsid w:val="00651AF9"/>
    <w:rsid w:val="006537A7"/>
    <w:rsid w:val="00654387"/>
    <w:rsid w:val="00655157"/>
    <w:rsid w:val="00655598"/>
    <w:rsid w:val="00655F94"/>
    <w:rsid w:val="0065633D"/>
    <w:rsid w:val="00656565"/>
    <w:rsid w:val="00656C46"/>
    <w:rsid w:val="00657C7B"/>
    <w:rsid w:val="006600FB"/>
    <w:rsid w:val="00662033"/>
    <w:rsid w:val="00663673"/>
    <w:rsid w:val="0066543E"/>
    <w:rsid w:val="006659A4"/>
    <w:rsid w:val="00665D57"/>
    <w:rsid w:val="006661FA"/>
    <w:rsid w:val="00666496"/>
    <w:rsid w:val="0066676B"/>
    <w:rsid w:val="00666936"/>
    <w:rsid w:val="00666C57"/>
    <w:rsid w:val="00666F92"/>
    <w:rsid w:val="00667B65"/>
    <w:rsid w:val="006702DB"/>
    <w:rsid w:val="0067047D"/>
    <w:rsid w:val="00670A69"/>
    <w:rsid w:val="006712D8"/>
    <w:rsid w:val="0067131C"/>
    <w:rsid w:val="00671E13"/>
    <w:rsid w:val="00671F0F"/>
    <w:rsid w:val="006739CD"/>
    <w:rsid w:val="0067430B"/>
    <w:rsid w:val="006747D2"/>
    <w:rsid w:val="00675160"/>
    <w:rsid w:val="00675736"/>
    <w:rsid w:val="00675958"/>
    <w:rsid w:val="0067655A"/>
    <w:rsid w:val="00676BC3"/>
    <w:rsid w:val="00680EBE"/>
    <w:rsid w:val="00681FFF"/>
    <w:rsid w:val="006827BC"/>
    <w:rsid w:val="00682C36"/>
    <w:rsid w:val="006831AF"/>
    <w:rsid w:val="00683CD7"/>
    <w:rsid w:val="00684F14"/>
    <w:rsid w:val="006862E1"/>
    <w:rsid w:val="006869A7"/>
    <w:rsid w:val="0069052F"/>
    <w:rsid w:val="00690E9F"/>
    <w:rsid w:val="00690EE3"/>
    <w:rsid w:val="006917DF"/>
    <w:rsid w:val="00692BD4"/>
    <w:rsid w:val="00693A47"/>
    <w:rsid w:val="0069401B"/>
    <w:rsid w:val="006942D5"/>
    <w:rsid w:val="00694931"/>
    <w:rsid w:val="00694D96"/>
    <w:rsid w:val="0069503F"/>
    <w:rsid w:val="006954D1"/>
    <w:rsid w:val="00697D4E"/>
    <w:rsid w:val="006A046A"/>
    <w:rsid w:val="006A2159"/>
    <w:rsid w:val="006A238E"/>
    <w:rsid w:val="006A2CFE"/>
    <w:rsid w:val="006A337B"/>
    <w:rsid w:val="006A5187"/>
    <w:rsid w:val="006A5434"/>
    <w:rsid w:val="006A5F40"/>
    <w:rsid w:val="006A6C46"/>
    <w:rsid w:val="006A7807"/>
    <w:rsid w:val="006A7B9A"/>
    <w:rsid w:val="006B087E"/>
    <w:rsid w:val="006B23ED"/>
    <w:rsid w:val="006B2639"/>
    <w:rsid w:val="006B2E9A"/>
    <w:rsid w:val="006B30B4"/>
    <w:rsid w:val="006B57DF"/>
    <w:rsid w:val="006B6D25"/>
    <w:rsid w:val="006C1DD1"/>
    <w:rsid w:val="006C2AF5"/>
    <w:rsid w:val="006C3F90"/>
    <w:rsid w:val="006C4111"/>
    <w:rsid w:val="006C45FB"/>
    <w:rsid w:val="006C4FFB"/>
    <w:rsid w:val="006C6643"/>
    <w:rsid w:val="006C7F32"/>
    <w:rsid w:val="006D13D4"/>
    <w:rsid w:val="006D15F8"/>
    <w:rsid w:val="006D434C"/>
    <w:rsid w:val="006D563B"/>
    <w:rsid w:val="006D5B4E"/>
    <w:rsid w:val="006D5CAF"/>
    <w:rsid w:val="006D6AA8"/>
    <w:rsid w:val="006D6D85"/>
    <w:rsid w:val="006D76FE"/>
    <w:rsid w:val="006D7826"/>
    <w:rsid w:val="006E0414"/>
    <w:rsid w:val="006E06F2"/>
    <w:rsid w:val="006E0A81"/>
    <w:rsid w:val="006E2356"/>
    <w:rsid w:val="006E28B6"/>
    <w:rsid w:val="006E2E73"/>
    <w:rsid w:val="006E352C"/>
    <w:rsid w:val="006E3DD6"/>
    <w:rsid w:val="006E49BE"/>
    <w:rsid w:val="006E5099"/>
    <w:rsid w:val="006E6A34"/>
    <w:rsid w:val="006F084A"/>
    <w:rsid w:val="006F2A6D"/>
    <w:rsid w:val="006F414C"/>
    <w:rsid w:val="006F4174"/>
    <w:rsid w:val="006F6091"/>
    <w:rsid w:val="006F6638"/>
    <w:rsid w:val="006F6BFB"/>
    <w:rsid w:val="0070091D"/>
    <w:rsid w:val="00700BEF"/>
    <w:rsid w:val="00701914"/>
    <w:rsid w:val="007034BB"/>
    <w:rsid w:val="007045EF"/>
    <w:rsid w:val="00706FE3"/>
    <w:rsid w:val="00707A5C"/>
    <w:rsid w:val="00710281"/>
    <w:rsid w:val="007110A5"/>
    <w:rsid w:val="0071207F"/>
    <w:rsid w:val="007127FB"/>
    <w:rsid w:val="0071280F"/>
    <w:rsid w:val="00712984"/>
    <w:rsid w:val="00713886"/>
    <w:rsid w:val="00713C76"/>
    <w:rsid w:val="00715830"/>
    <w:rsid w:val="00715B4F"/>
    <w:rsid w:val="007168F2"/>
    <w:rsid w:val="00720267"/>
    <w:rsid w:val="007209A7"/>
    <w:rsid w:val="007217F2"/>
    <w:rsid w:val="00722E40"/>
    <w:rsid w:val="00722F99"/>
    <w:rsid w:val="00724443"/>
    <w:rsid w:val="007251F3"/>
    <w:rsid w:val="00727279"/>
    <w:rsid w:val="00732250"/>
    <w:rsid w:val="007324C2"/>
    <w:rsid w:val="00732C52"/>
    <w:rsid w:val="00733C21"/>
    <w:rsid w:val="00736A2F"/>
    <w:rsid w:val="00736F48"/>
    <w:rsid w:val="00740E4E"/>
    <w:rsid w:val="0074122D"/>
    <w:rsid w:val="007418C5"/>
    <w:rsid w:val="00741C25"/>
    <w:rsid w:val="0074215D"/>
    <w:rsid w:val="00743598"/>
    <w:rsid w:val="007446A8"/>
    <w:rsid w:val="00745516"/>
    <w:rsid w:val="00745722"/>
    <w:rsid w:val="007458CC"/>
    <w:rsid w:val="00746AB7"/>
    <w:rsid w:val="00747443"/>
    <w:rsid w:val="00750539"/>
    <w:rsid w:val="00750A45"/>
    <w:rsid w:val="007514BD"/>
    <w:rsid w:val="00751576"/>
    <w:rsid w:val="00751767"/>
    <w:rsid w:val="00753097"/>
    <w:rsid w:val="007536A4"/>
    <w:rsid w:val="00753CC3"/>
    <w:rsid w:val="0075424C"/>
    <w:rsid w:val="007545FC"/>
    <w:rsid w:val="00755D7A"/>
    <w:rsid w:val="007562EC"/>
    <w:rsid w:val="00757C02"/>
    <w:rsid w:val="00760945"/>
    <w:rsid w:val="00761E2B"/>
    <w:rsid w:val="00767651"/>
    <w:rsid w:val="00772D91"/>
    <w:rsid w:val="00773685"/>
    <w:rsid w:val="007739EA"/>
    <w:rsid w:val="00773CC6"/>
    <w:rsid w:val="00774343"/>
    <w:rsid w:val="007747F6"/>
    <w:rsid w:val="0077502A"/>
    <w:rsid w:val="00775827"/>
    <w:rsid w:val="007767D6"/>
    <w:rsid w:val="0077759D"/>
    <w:rsid w:val="00777864"/>
    <w:rsid w:val="0078015F"/>
    <w:rsid w:val="0078090A"/>
    <w:rsid w:val="00780DDC"/>
    <w:rsid w:val="00781EE9"/>
    <w:rsid w:val="00786651"/>
    <w:rsid w:val="00787513"/>
    <w:rsid w:val="0079019D"/>
    <w:rsid w:val="00791DDC"/>
    <w:rsid w:val="0079217D"/>
    <w:rsid w:val="0079472A"/>
    <w:rsid w:val="0079563C"/>
    <w:rsid w:val="007975DF"/>
    <w:rsid w:val="007A20A1"/>
    <w:rsid w:val="007A3040"/>
    <w:rsid w:val="007A39BF"/>
    <w:rsid w:val="007A3BD6"/>
    <w:rsid w:val="007A44D3"/>
    <w:rsid w:val="007A55E8"/>
    <w:rsid w:val="007A6099"/>
    <w:rsid w:val="007A63CF"/>
    <w:rsid w:val="007A772D"/>
    <w:rsid w:val="007A7AB9"/>
    <w:rsid w:val="007A7E90"/>
    <w:rsid w:val="007A7F34"/>
    <w:rsid w:val="007B0241"/>
    <w:rsid w:val="007B0C7F"/>
    <w:rsid w:val="007B1C9D"/>
    <w:rsid w:val="007B1E8D"/>
    <w:rsid w:val="007B2306"/>
    <w:rsid w:val="007B55BE"/>
    <w:rsid w:val="007B5C9B"/>
    <w:rsid w:val="007B6624"/>
    <w:rsid w:val="007C0A73"/>
    <w:rsid w:val="007C134D"/>
    <w:rsid w:val="007C2328"/>
    <w:rsid w:val="007C28A4"/>
    <w:rsid w:val="007C4BE3"/>
    <w:rsid w:val="007C601E"/>
    <w:rsid w:val="007C7045"/>
    <w:rsid w:val="007C7497"/>
    <w:rsid w:val="007D15FE"/>
    <w:rsid w:val="007D265F"/>
    <w:rsid w:val="007D30CC"/>
    <w:rsid w:val="007D3223"/>
    <w:rsid w:val="007D3601"/>
    <w:rsid w:val="007D406B"/>
    <w:rsid w:val="007D48DD"/>
    <w:rsid w:val="007D6334"/>
    <w:rsid w:val="007D6B2E"/>
    <w:rsid w:val="007D6E28"/>
    <w:rsid w:val="007E05B3"/>
    <w:rsid w:val="007E06CA"/>
    <w:rsid w:val="007E0A71"/>
    <w:rsid w:val="007E0D69"/>
    <w:rsid w:val="007E1292"/>
    <w:rsid w:val="007E1662"/>
    <w:rsid w:val="007E1979"/>
    <w:rsid w:val="007E206D"/>
    <w:rsid w:val="007E2486"/>
    <w:rsid w:val="007E267B"/>
    <w:rsid w:val="007E2AAA"/>
    <w:rsid w:val="007E3F93"/>
    <w:rsid w:val="007E4A32"/>
    <w:rsid w:val="007E5CA6"/>
    <w:rsid w:val="007E5D48"/>
    <w:rsid w:val="007E6CF0"/>
    <w:rsid w:val="007E7388"/>
    <w:rsid w:val="007E79ED"/>
    <w:rsid w:val="007F0275"/>
    <w:rsid w:val="007F0ED2"/>
    <w:rsid w:val="007F1CC4"/>
    <w:rsid w:val="007F3076"/>
    <w:rsid w:val="007F3FDE"/>
    <w:rsid w:val="007F65BC"/>
    <w:rsid w:val="007F6A6B"/>
    <w:rsid w:val="007F70C9"/>
    <w:rsid w:val="00800889"/>
    <w:rsid w:val="0080255C"/>
    <w:rsid w:val="00802851"/>
    <w:rsid w:val="0080452F"/>
    <w:rsid w:val="00804B09"/>
    <w:rsid w:val="00804CAE"/>
    <w:rsid w:val="008054CA"/>
    <w:rsid w:val="00805690"/>
    <w:rsid w:val="0080570D"/>
    <w:rsid w:val="00810128"/>
    <w:rsid w:val="008101CF"/>
    <w:rsid w:val="008112B0"/>
    <w:rsid w:val="00811322"/>
    <w:rsid w:val="008127C2"/>
    <w:rsid w:val="00814318"/>
    <w:rsid w:val="0081508E"/>
    <w:rsid w:val="008156B1"/>
    <w:rsid w:val="008161D6"/>
    <w:rsid w:val="008171E9"/>
    <w:rsid w:val="00821997"/>
    <w:rsid w:val="008222E9"/>
    <w:rsid w:val="008225A8"/>
    <w:rsid w:val="00822A12"/>
    <w:rsid w:val="0082308D"/>
    <w:rsid w:val="00824323"/>
    <w:rsid w:val="008251E3"/>
    <w:rsid w:val="0082543A"/>
    <w:rsid w:val="0082579B"/>
    <w:rsid w:val="0082582A"/>
    <w:rsid w:val="008266C6"/>
    <w:rsid w:val="0082688C"/>
    <w:rsid w:val="00826C34"/>
    <w:rsid w:val="00826D38"/>
    <w:rsid w:val="0083066A"/>
    <w:rsid w:val="0083074B"/>
    <w:rsid w:val="0083092E"/>
    <w:rsid w:val="00830A4C"/>
    <w:rsid w:val="0083166A"/>
    <w:rsid w:val="00831BA1"/>
    <w:rsid w:val="00831E7D"/>
    <w:rsid w:val="00834644"/>
    <w:rsid w:val="00834B30"/>
    <w:rsid w:val="00835B15"/>
    <w:rsid w:val="00840435"/>
    <w:rsid w:val="008408CC"/>
    <w:rsid w:val="00841CC4"/>
    <w:rsid w:val="00842373"/>
    <w:rsid w:val="00842DB0"/>
    <w:rsid w:val="00843078"/>
    <w:rsid w:val="00843C71"/>
    <w:rsid w:val="008452F6"/>
    <w:rsid w:val="008453FD"/>
    <w:rsid w:val="008466B4"/>
    <w:rsid w:val="00847181"/>
    <w:rsid w:val="00847BF5"/>
    <w:rsid w:val="00852172"/>
    <w:rsid w:val="0085259C"/>
    <w:rsid w:val="008525E5"/>
    <w:rsid w:val="008544AB"/>
    <w:rsid w:val="008551FD"/>
    <w:rsid w:val="00855520"/>
    <w:rsid w:val="00856831"/>
    <w:rsid w:val="00856E78"/>
    <w:rsid w:val="00857790"/>
    <w:rsid w:val="00857EC3"/>
    <w:rsid w:val="00860BE1"/>
    <w:rsid w:val="0086246B"/>
    <w:rsid w:val="00862E6D"/>
    <w:rsid w:val="00863C01"/>
    <w:rsid w:val="00864D71"/>
    <w:rsid w:val="0087060E"/>
    <w:rsid w:val="0087170E"/>
    <w:rsid w:val="00871F66"/>
    <w:rsid w:val="00872FDD"/>
    <w:rsid w:val="00873DF0"/>
    <w:rsid w:val="00873E51"/>
    <w:rsid w:val="008745B3"/>
    <w:rsid w:val="00875494"/>
    <w:rsid w:val="00875C51"/>
    <w:rsid w:val="008761FD"/>
    <w:rsid w:val="00877C4F"/>
    <w:rsid w:val="00882678"/>
    <w:rsid w:val="00882ED9"/>
    <w:rsid w:val="008831BF"/>
    <w:rsid w:val="008837BD"/>
    <w:rsid w:val="00883C80"/>
    <w:rsid w:val="008846C8"/>
    <w:rsid w:val="00884BA9"/>
    <w:rsid w:val="00884CC2"/>
    <w:rsid w:val="008852E1"/>
    <w:rsid w:val="00885B8E"/>
    <w:rsid w:val="00885F33"/>
    <w:rsid w:val="00886576"/>
    <w:rsid w:val="0088688A"/>
    <w:rsid w:val="00890174"/>
    <w:rsid w:val="008901AF"/>
    <w:rsid w:val="0089045C"/>
    <w:rsid w:val="008914C0"/>
    <w:rsid w:val="00891E97"/>
    <w:rsid w:val="008922B0"/>
    <w:rsid w:val="00893F3E"/>
    <w:rsid w:val="00894347"/>
    <w:rsid w:val="00894401"/>
    <w:rsid w:val="0089541E"/>
    <w:rsid w:val="00897E96"/>
    <w:rsid w:val="008A06A3"/>
    <w:rsid w:val="008A2006"/>
    <w:rsid w:val="008A28A2"/>
    <w:rsid w:val="008A2CFD"/>
    <w:rsid w:val="008A3B26"/>
    <w:rsid w:val="008A3E61"/>
    <w:rsid w:val="008A3FC9"/>
    <w:rsid w:val="008A5620"/>
    <w:rsid w:val="008A585C"/>
    <w:rsid w:val="008A58EE"/>
    <w:rsid w:val="008A6CDA"/>
    <w:rsid w:val="008A729C"/>
    <w:rsid w:val="008A7331"/>
    <w:rsid w:val="008B086B"/>
    <w:rsid w:val="008B1009"/>
    <w:rsid w:val="008B1487"/>
    <w:rsid w:val="008B221B"/>
    <w:rsid w:val="008B38F0"/>
    <w:rsid w:val="008B3A5A"/>
    <w:rsid w:val="008B5B8C"/>
    <w:rsid w:val="008B7A15"/>
    <w:rsid w:val="008C00B5"/>
    <w:rsid w:val="008C30B6"/>
    <w:rsid w:val="008C332A"/>
    <w:rsid w:val="008C5333"/>
    <w:rsid w:val="008C58AB"/>
    <w:rsid w:val="008C7554"/>
    <w:rsid w:val="008D0B12"/>
    <w:rsid w:val="008D141C"/>
    <w:rsid w:val="008D32D0"/>
    <w:rsid w:val="008D44BC"/>
    <w:rsid w:val="008D60E3"/>
    <w:rsid w:val="008D7EFC"/>
    <w:rsid w:val="008E0117"/>
    <w:rsid w:val="008E1568"/>
    <w:rsid w:val="008E1E14"/>
    <w:rsid w:val="008E1EFF"/>
    <w:rsid w:val="008E23B9"/>
    <w:rsid w:val="008E2828"/>
    <w:rsid w:val="008E3A17"/>
    <w:rsid w:val="008E4137"/>
    <w:rsid w:val="008E51D1"/>
    <w:rsid w:val="008E5B0A"/>
    <w:rsid w:val="008E68A6"/>
    <w:rsid w:val="008F04BF"/>
    <w:rsid w:val="008F29D8"/>
    <w:rsid w:val="008F2CE1"/>
    <w:rsid w:val="008F394C"/>
    <w:rsid w:val="008F4371"/>
    <w:rsid w:val="008F4387"/>
    <w:rsid w:val="008F52FF"/>
    <w:rsid w:val="008F53FA"/>
    <w:rsid w:val="008F56C0"/>
    <w:rsid w:val="008F7725"/>
    <w:rsid w:val="008F7D18"/>
    <w:rsid w:val="00900028"/>
    <w:rsid w:val="00901A92"/>
    <w:rsid w:val="00901D3E"/>
    <w:rsid w:val="0090208B"/>
    <w:rsid w:val="009032EB"/>
    <w:rsid w:val="0090385D"/>
    <w:rsid w:val="00903C33"/>
    <w:rsid w:val="00903CFF"/>
    <w:rsid w:val="00904A0D"/>
    <w:rsid w:val="00904C47"/>
    <w:rsid w:val="00904E3C"/>
    <w:rsid w:val="0090515E"/>
    <w:rsid w:val="00906A64"/>
    <w:rsid w:val="00906B81"/>
    <w:rsid w:val="00911123"/>
    <w:rsid w:val="00911214"/>
    <w:rsid w:val="00911681"/>
    <w:rsid w:val="0091205A"/>
    <w:rsid w:val="00912881"/>
    <w:rsid w:val="009129CE"/>
    <w:rsid w:val="00912FF6"/>
    <w:rsid w:val="00913F89"/>
    <w:rsid w:val="00914F6B"/>
    <w:rsid w:val="009165BD"/>
    <w:rsid w:val="00920E7D"/>
    <w:rsid w:val="0092157E"/>
    <w:rsid w:val="00921BF4"/>
    <w:rsid w:val="00921E1D"/>
    <w:rsid w:val="00923B49"/>
    <w:rsid w:val="0092423D"/>
    <w:rsid w:val="009251EA"/>
    <w:rsid w:val="00925A1B"/>
    <w:rsid w:val="00931539"/>
    <w:rsid w:val="00931E6E"/>
    <w:rsid w:val="0093312D"/>
    <w:rsid w:val="0093491D"/>
    <w:rsid w:val="00934CDC"/>
    <w:rsid w:val="00935243"/>
    <w:rsid w:val="009360FF"/>
    <w:rsid w:val="00937E11"/>
    <w:rsid w:val="009402A1"/>
    <w:rsid w:val="00941EBD"/>
    <w:rsid w:val="0094352E"/>
    <w:rsid w:val="00944E0F"/>
    <w:rsid w:val="009455FC"/>
    <w:rsid w:val="00945F0F"/>
    <w:rsid w:val="00946A0C"/>
    <w:rsid w:val="009506CC"/>
    <w:rsid w:val="00950D9C"/>
    <w:rsid w:val="00951263"/>
    <w:rsid w:val="00952638"/>
    <w:rsid w:val="00952EBF"/>
    <w:rsid w:val="00952F3A"/>
    <w:rsid w:val="009533CF"/>
    <w:rsid w:val="009535B9"/>
    <w:rsid w:val="0095365A"/>
    <w:rsid w:val="00953904"/>
    <w:rsid w:val="00954345"/>
    <w:rsid w:val="00954548"/>
    <w:rsid w:val="009545DC"/>
    <w:rsid w:val="00955331"/>
    <w:rsid w:val="00955754"/>
    <w:rsid w:val="009559AB"/>
    <w:rsid w:val="00956027"/>
    <w:rsid w:val="00960DD1"/>
    <w:rsid w:val="00961D73"/>
    <w:rsid w:val="00962C27"/>
    <w:rsid w:val="009650FD"/>
    <w:rsid w:val="00965FF5"/>
    <w:rsid w:val="00966D18"/>
    <w:rsid w:val="0096789B"/>
    <w:rsid w:val="009721C6"/>
    <w:rsid w:val="00972475"/>
    <w:rsid w:val="00972730"/>
    <w:rsid w:val="00972C10"/>
    <w:rsid w:val="009745E0"/>
    <w:rsid w:val="0098010E"/>
    <w:rsid w:val="009811A5"/>
    <w:rsid w:val="0098172F"/>
    <w:rsid w:val="00982459"/>
    <w:rsid w:val="00982713"/>
    <w:rsid w:val="00982976"/>
    <w:rsid w:val="00982B53"/>
    <w:rsid w:val="00982E36"/>
    <w:rsid w:val="00983012"/>
    <w:rsid w:val="00983FD5"/>
    <w:rsid w:val="00984D8F"/>
    <w:rsid w:val="009865D0"/>
    <w:rsid w:val="00986D2A"/>
    <w:rsid w:val="009872C7"/>
    <w:rsid w:val="009901EA"/>
    <w:rsid w:val="009912B1"/>
    <w:rsid w:val="009916A8"/>
    <w:rsid w:val="00991F65"/>
    <w:rsid w:val="0099221C"/>
    <w:rsid w:val="00992874"/>
    <w:rsid w:val="009934AE"/>
    <w:rsid w:val="0099494E"/>
    <w:rsid w:val="00995C30"/>
    <w:rsid w:val="00996289"/>
    <w:rsid w:val="009A0E18"/>
    <w:rsid w:val="009A20E4"/>
    <w:rsid w:val="009A4B02"/>
    <w:rsid w:val="009A4CF3"/>
    <w:rsid w:val="009A6D4A"/>
    <w:rsid w:val="009A7E89"/>
    <w:rsid w:val="009B0671"/>
    <w:rsid w:val="009B0D63"/>
    <w:rsid w:val="009B1DF7"/>
    <w:rsid w:val="009B238B"/>
    <w:rsid w:val="009B30F6"/>
    <w:rsid w:val="009B4908"/>
    <w:rsid w:val="009B4AA1"/>
    <w:rsid w:val="009B595B"/>
    <w:rsid w:val="009B74DA"/>
    <w:rsid w:val="009B750C"/>
    <w:rsid w:val="009C0F8F"/>
    <w:rsid w:val="009C1A6A"/>
    <w:rsid w:val="009C4167"/>
    <w:rsid w:val="009C4B1B"/>
    <w:rsid w:val="009C54D8"/>
    <w:rsid w:val="009C5625"/>
    <w:rsid w:val="009C5C7A"/>
    <w:rsid w:val="009C63EF"/>
    <w:rsid w:val="009C74A5"/>
    <w:rsid w:val="009D028C"/>
    <w:rsid w:val="009D03C7"/>
    <w:rsid w:val="009D0768"/>
    <w:rsid w:val="009D0931"/>
    <w:rsid w:val="009D1637"/>
    <w:rsid w:val="009D19B0"/>
    <w:rsid w:val="009D2C9C"/>
    <w:rsid w:val="009D37AC"/>
    <w:rsid w:val="009D5216"/>
    <w:rsid w:val="009D536F"/>
    <w:rsid w:val="009D5633"/>
    <w:rsid w:val="009D5B3A"/>
    <w:rsid w:val="009D5F55"/>
    <w:rsid w:val="009D62A0"/>
    <w:rsid w:val="009D7D5A"/>
    <w:rsid w:val="009E091E"/>
    <w:rsid w:val="009E2153"/>
    <w:rsid w:val="009E24C1"/>
    <w:rsid w:val="009E46ED"/>
    <w:rsid w:val="009E4AB4"/>
    <w:rsid w:val="009E5B4B"/>
    <w:rsid w:val="009E624D"/>
    <w:rsid w:val="009E625B"/>
    <w:rsid w:val="009E6CFC"/>
    <w:rsid w:val="009E6F23"/>
    <w:rsid w:val="009E7600"/>
    <w:rsid w:val="009E7A09"/>
    <w:rsid w:val="009F19F4"/>
    <w:rsid w:val="009F345E"/>
    <w:rsid w:val="009F4E4E"/>
    <w:rsid w:val="009F54C7"/>
    <w:rsid w:val="009F5BCF"/>
    <w:rsid w:val="009F5E69"/>
    <w:rsid w:val="009F71F4"/>
    <w:rsid w:val="009F73FC"/>
    <w:rsid w:val="009F7666"/>
    <w:rsid w:val="009F7E8C"/>
    <w:rsid w:val="00A01702"/>
    <w:rsid w:val="00A02C6D"/>
    <w:rsid w:val="00A03224"/>
    <w:rsid w:val="00A03698"/>
    <w:rsid w:val="00A03E8D"/>
    <w:rsid w:val="00A049BD"/>
    <w:rsid w:val="00A04E44"/>
    <w:rsid w:val="00A05273"/>
    <w:rsid w:val="00A06F07"/>
    <w:rsid w:val="00A07287"/>
    <w:rsid w:val="00A10CFA"/>
    <w:rsid w:val="00A1178E"/>
    <w:rsid w:val="00A1224E"/>
    <w:rsid w:val="00A13018"/>
    <w:rsid w:val="00A13C55"/>
    <w:rsid w:val="00A14439"/>
    <w:rsid w:val="00A14DDF"/>
    <w:rsid w:val="00A1639C"/>
    <w:rsid w:val="00A218B0"/>
    <w:rsid w:val="00A22583"/>
    <w:rsid w:val="00A22A4C"/>
    <w:rsid w:val="00A23529"/>
    <w:rsid w:val="00A23575"/>
    <w:rsid w:val="00A24A2A"/>
    <w:rsid w:val="00A24D22"/>
    <w:rsid w:val="00A25473"/>
    <w:rsid w:val="00A267D6"/>
    <w:rsid w:val="00A26B8D"/>
    <w:rsid w:val="00A26FB6"/>
    <w:rsid w:val="00A27D5E"/>
    <w:rsid w:val="00A27E61"/>
    <w:rsid w:val="00A3089C"/>
    <w:rsid w:val="00A3217D"/>
    <w:rsid w:val="00A3233E"/>
    <w:rsid w:val="00A32F3B"/>
    <w:rsid w:val="00A33124"/>
    <w:rsid w:val="00A34DB4"/>
    <w:rsid w:val="00A37259"/>
    <w:rsid w:val="00A3798A"/>
    <w:rsid w:val="00A37D94"/>
    <w:rsid w:val="00A37ECF"/>
    <w:rsid w:val="00A40D59"/>
    <w:rsid w:val="00A40E40"/>
    <w:rsid w:val="00A40F0F"/>
    <w:rsid w:val="00A41C95"/>
    <w:rsid w:val="00A42132"/>
    <w:rsid w:val="00A4330C"/>
    <w:rsid w:val="00A43872"/>
    <w:rsid w:val="00A4389B"/>
    <w:rsid w:val="00A4403C"/>
    <w:rsid w:val="00A45A59"/>
    <w:rsid w:val="00A45B7A"/>
    <w:rsid w:val="00A46228"/>
    <w:rsid w:val="00A47221"/>
    <w:rsid w:val="00A476AE"/>
    <w:rsid w:val="00A503C3"/>
    <w:rsid w:val="00A508FF"/>
    <w:rsid w:val="00A52019"/>
    <w:rsid w:val="00A52423"/>
    <w:rsid w:val="00A5389B"/>
    <w:rsid w:val="00A53F9E"/>
    <w:rsid w:val="00A54B1D"/>
    <w:rsid w:val="00A55ADA"/>
    <w:rsid w:val="00A5641D"/>
    <w:rsid w:val="00A567A4"/>
    <w:rsid w:val="00A603C8"/>
    <w:rsid w:val="00A6318B"/>
    <w:rsid w:val="00A63A4F"/>
    <w:rsid w:val="00A63B11"/>
    <w:rsid w:val="00A63E00"/>
    <w:rsid w:val="00A6424C"/>
    <w:rsid w:val="00A656AB"/>
    <w:rsid w:val="00A659FD"/>
    <w:rsid w:val="00A6601B"/>
    <w:rsid w:val="00A66903"/>
    <w:rsid w:val="00A72C61"/>
    <w:rsid w:val="00A73E07"/>
    <w:rsid w:val="00A73F82"/>
    <w:rsid w:val="00A74A5F"/>
    <w:rsid w:val="00A75DE7"/>
    <w:rsid w:val="00A76B61"/>
    <w:rsid w:val="00A80A83"/>
    <w:rsid w:val="00A81357"/>
    <w:rsid w:val="00A814F0"/>
    <w:rsid w:val="00A81911"/>
    <w:rsid w:val="00A826B9"/>
    <w:rsid w:val="00A82962"/>
    <w:rsid w:val="00A82DD6"/>
    <w:rsid w:val="00A84861"/>
    <w:rsid w:val="00A848FC"/>
    <w:rsid w:val="00A84F77"/>
    <w:rsid w:val="00A85674"/>
    <w:rsid w:val="00A85974"/>
    <w:rsid w:val="00A87A75"/>
    <w:rsid w:val="00A93092"/>
    <w:rsid w:val="00A94087"/>
    <w:rsid w:val="00A953A2"/>
    <w:rsid w:val="00A9727E"/>
    <w:rsid w:val="00A974F5"/>
    <w:rsid w:val="00A97BED"/>
    <w:rsid w:val="00AA06A6"/>
    <w:rsid w:val="00AA0857"/>
    <w:rsid w:val="00AA0951"/>
    <w:rsid w:val="00AA0BEC"/>
    <w:rsid w:val="00AA1813"/>
    <w:rsid w:val="00AA1FB0"/>
    <w:rsid w:val="00AA23DC"/>
    <w:rsid w:val="00AA24EE"/>
    <w:rsid w:val="00AA363D"/>
    <w:rsid w:val="00AA399B"/>
    <w:rsid w:val="00AA3B4C"/>
    <w:rsid w:val="00AA5833"/>
    <w:rsid w:val="00AA59F6"/>
    <w:rsid w:val="00AA7256"/>
    <w:rsid w:val="00AA7F7B"/>
    <w:rsid w:val="00AB1ECA"/>
    <w:rsid w:val="00AB2176"/>
    <w:rsid w:val="00AB4C74"/>
    <w:rsid w:val="00AB4F05"/>
    <w:rsid w:val="00AB5101"/>
    <w:rsid w:val="00AB538E"/>
    <w:rsid w:val="00AB7830"/>
    <w:rsid w:val="00AB7BFD"/>
    <w:rsid w:val="00AC092B"/>
    <w:rsid w:val="00AC0B04"/>
    <w:rsid w:val="00AC0ED5"/>
    <w:rsid w:val="00AC147C"/>
    <w:rsid w:val="00AC1D63"/>
    <w:rsid w:val="00AC360C"/>
    <w:rsid w:val="00AC7C32"/>
    <w:rsid w:val="00AD02E4"/>
    <w:rsid w:val="00AD17D8"/>
    <w:rsid w:val="00AD1F75"/>
    <w:rsid w:val="00AD3ED3"/>
    <w:rsid w:val="00AD47DA"/>
    <w:rsid w:val="00AD4AA3"/>
    <w:rsid w:val="00AD58A0"/>
    <w:rsid w:val="00AD5F38"/>
    <w:rsid w:val="00AD6096"/>
    <w:rsid w:val="00AD781B"/>
    <w:rsid w:val="00AD7B4B"/>
    <w:rsid w:val="00AE0589"/>
    <w:rsid w:val="00AE1458"/>
    <w:rsid w:val="00AE2690"/>
    <w:rsid w:val="00AE2F0A"/>
    <w:rsid w:val="00AE3DBD"/>
    <w:rsid w:val="00AE4615"/>
    <w:rsid w:val="00AE5AA2"/>
    <w:rsid w:val="00AE5E7D"/>
    <w:rsid w:val="00AE6020"/>
    <w:rsid w:val="00AE73EA"/>
    <w:rsid w:val="00AE7DC0"/>
    <w:rsid w:val="00AF119D"/>
    <w:rsid w:val="00AF13F8"/>
    <w:rsid w:val="00AF176D"/>
    <w:rsid w:val="00AF17A6"/>
    <w:rsid w:val="00AF37D3"/>
    <w:rsid w:val="00AF3C6C"/>
    <w:rsid w:val="00AF3FC2"/>
    <w:rsid w:val="00AF4671"/>
    <w:rsid w:val="00AF5769"/>
    <w:rsid w:val="00AF59B4"/>
    <w:rsid w:val="00AF6F47"/>
    <w:rsid w:val="00B0069E"/>
    <w:rsid w:val="00B0093B"/>
    <w:rsid w:val="00B00F4E"/>
    <w:rsid w:val="00B01969"/>
    <w:rsid w:val="00B02789"/>
    <w:rsid w:val="00B0295A"/>
    <w:rsid w:val="00B033AE"/>
    <w:rsid w:val="00B045A8"/>
    <w:rsid w:val="00B0462B"/>
    <w:rsid w:val="00B05D32"/>
    <w:rsid w:val="00B06875"/>
    <w:rsid w:val="00B06FB4"/>
    <w:rsid w:val="00B0770B"/>
    <w:rsid w:val="00B077BC"/>
    <w:rsid w:val="00B10183"/>
    <w:rsid w:val="00B109A4"/>
    <w:rsid w:val="00B11126"/>
    <w:rsid w:val="00B113A0"/>
    <w:rsid w:val="00B11EF3"/>
    <w:rsid w:val="00B16DD2"/>
    <w:rsid w:val="00B17B30"/>
    <w:rsid w:val="00B17C1E"/>
    <w:rsid w:val="00B2044F"/>
    <w:rsid w:val="00B21081"/>
    <w:rsid w:val="00B21456"/>
    <w:rsid w:val="00B22104"/>
    <w:rsid w:val="00B22EF9"/>
    <w:rsid w:val="00B23199"/>
    <w:rsid w:val="00B24083"/>
    <w:rsid w:val="00B2666C"/>
    <w:rsid w:val="00B269D7"/>
    <w:rsid w:val="00B2793D"/>
    <w:rsid w:val="00B27A13"/>
    <w:rsid w:val="00B3036B"/>
    <w:rsid w:val="00B30A9D"/>
    <w:rsid w:val="00B30EDC"/>
    <w:rsid w:val="00B30FCE"/>
    <w:rsid w:val="00B31F33"/>
    <w:rsid w:val="00B32A51"/>
    <w:rsid w:val="00B32C06"/>
    <w:rsid w:val="00B33102"/>
    <w:rsid w:val="00B33185"/>
    <w:rsid w:val="00B33E1B"/>
    <w:rsid w:val="00B35696"/>
    <w:rsid w:val="00B35A3A"/>
    <w:rsid w:val="00B35C92"/>
    <w:rsid w:val="00B3621B"/>
    <w:rsid w:val="00B3767C"/>
    <w:rsid w:val="00B37C90"/>
    <w:rsid w:val="00B40B9F"/>
    <w:rsid w:val="00B41722"/>
    <w:rsid w:val="00B41AB9"/>
    <w:rsid w:val="00B41B49"/>
    <w:rsid w:val="00B41EAB"/>
    <w:rsid w:val="00B422F9"/>
    <w:rsid w:val="00B43556"/>
    <w:rsid w:val="00B4370A"/>
    <w:rsid w:val="00B46348"/>
    <w:rsid w:val="00B46470"/>
    <w:rsid w:val="00B464F0"/>
    <w:rsid w:val="00B46A2F"/>
    <w:rsid w:val="00B473A8"/>
    <w:rsid w:val="00B51382"/>
    <w:rsid w:val="00B51748"/>
    <w:rsid w:val="00B51875"/>
    <w:rsid w:val="00B523B7"/>
    <w:rsid w:val="00B52853"/>
    <w:rsid w:val="00B5449A"/>
    <w:rsid w:val="00B54517"/>
    <w:rsid w:val="00B559D6"/>
    <w:rsid w:val="00B55D86"/>
    <w:rsid w:val="00B57D68"/>
    <w:rsid w:val="00B6162F"/>
    <w:rsid w:val="00B62560"/>
    <w:rsid w:val="00B648D1"/>
    <w:rsid w:val="00B67358"/>
    <w:rsid w:val="00B67E36"/>
    <w:rsid w:val="00B67F6E"/>
    <w:rsid w:val="00B700BC"/>
    <w:rsid w:val="00B70EFC"/>
    <w:rsid w:val="00B71A09"/>
    <w:rsid w:val="00B7204E"/>
    <w:rsid w:val="00B7212B"/>
    <w:rsid w:val="00B72B98"/>
    <w:rsid w:val="00B73E52"/>
    <w:rsid w:val="00B749D2"/>
    <w:rsid w:val="00B75C1D"/>
    <w:rsid w:val="00B7633E"/>
    <w:rsid w:val="00B8016E"/>
    <w:rsid w:val="00B803A4"/>
    <w:rsid w:val="00B80A45"/>
    <w:rsid w:val="00B80A89"/>
    <w:rsid w:val="00B80D44"/>
    <w:rsid w:val="00B8104B"/>
    <w:rsid w:val="00B8175A"/>
    <w:rsid w:val="00B818A2"/>
    <w:rsid w:val="00B81B43"/>
    <w:rsid w:val="00B81D50"/>
    <w:rsid w:val="00B82167"/>
    <w:rsid w:val="00B83996"/>
    <w:rsid w:val="00B83A9F"/>
    <w:rsid w:val="00B84482"/>
    <w:rsid w:val="00B868AA"/>
    <w:rsid w:val="00B87A5E"/>
    <w:rsid w:val="00B90D61"/>
    <w:rsid w:val="00B913F7"/>
    <w:rsid w:val="00B91870"/>
    <w:rsid w:val="00B921A5"/>
    <w:rsid w:val="00B92E25"/>
    <w:rsid w:val="00B94B96"/>
    <w:rsid w:val="00B94C40"/>
    <w:rsid w:val="00B951FB"/>
    <w:rsid w:val="00B96D61"/>
    <w:rsid w:val="00B972B2"/>
    <w:rsid w:val="00BA2432"/>
    <w:rsid w:val="00BA2786"/>
    <w:rsid w:val="00BA279B"/>
    <w:rsid w:val="00BA2D55"/>
    <w:rsid w:val="00BA38A0"/>
    <w:rsid w:val="00BA3C04"/>
    <w:rsid w:val="00BA70C8"/>
    <w:rsid w:val="00BB007E"/>
    <w:rsid w:val="00BB035E"/>
    <w:rsid w:val="00BB1BF6"/>
    <w:rsid w:val="00BB2935"/>
    <w:rsid w:val="00BB3097"/>
    <w:rsid w:val="00BB3619"/>
    <w:rsid w:val="00BB42F2"/>
    <w:rsid w:val="00BB66DE"/>
    <w:rsid w:val="00BC0199"/>
    <w:rsid w:val="00BC0448"/>
    <w:rsid w:val="00BC32F0"/>
    <w:rsid w:val="00BC395C"/>
    <w:rsid w:val="00BC4437"/>
    <w:rsid w:val="00BC588B"/>
    <w:rsid w:val="00BC6B82"/>
    <w:rsid w:val="00BC7042"/>
    <w:rsid w:val="00BD0A20"/>
    <w:rsid w:val="00BD0B27"/>
    <w:rsid w:val="00BD2F0D"/>
    <w:rsid w:val="00BD3AB1"/>
    <w:rsid w:val="00BD49EA"/>
    <w:rsid w:val="00BD4DA8"/>
    <w:rsid w:val="00BD58CF"/>
    <w:rsid w:val="00BD5A76"/>
    <w:rsid w:val="00BD662A"/>
    <w:rsid w:val="00BD67ED"/>
    <w:rsid w:val="00BE018E"/>
    <w:rsid w:val="00BE1969"/>
    <w:rsid w:val="00BE2932"/>
    <w:rsid w:val="00BE2C3C"/>
    <w:rsid w:val="00BE3B15"/>
    <w:rsid w:val="00BE3F68"/>
    <w:rsid w:val="00BE459F"/>
    <w:rsid w:val="00BE4BDC"/>
    <w:rsid w:val="00BE55EC"/>
    <w:rsid w:val="00BE5CB9"/>
    <w:rsid w:val="00BE70E9"/>
    <w:rsid w:val="00BE7BEE"/>
    <w:rsid w:val="00BF2D78"/>
    <w:rsid w:val="00BF3B18"/>
    <w:rsid w:val="00BF4DF0"/>
    <w:rsid w:val="00BF5037"/>
    <w:rsid w:val="00BF6FE7"/>
    <w:rsid w:val="00BF7A4B"/>
    <w:rsid w:val="00C013EB"/>
    <w:rsid w:val="00C0309D"/>
    <w:rsid w:val="00C03776"/>
    <w:rsid w:val="00C03892"/>
    <w:rsid w:val="00C03A60"/>
    <w:rsid w:val="00C03B6A"/>
    <w:rsid w:val="00C042BD"/>
    <w:rsid w:val="00C04AB7"/>
    <w:rsid w:val="00C04BCC"/>
    <w:rsid w:val="00C0512A"/>
    <w:rsid w:val="00C05269"/>
    <w:rsid w:val="00C0591A"/>
    <w:rsid w:val="00C06F3B"/>
    <w:rsid w:val="00C07A0F"/>
    <w:rsid w:val="00C112D5"/>
    <w:rsid w:val="00C114B9"/>
    <w:rsid w:val="00C11ED9"/>
    <w:rsid w:val="00C12F09"/>
    <w:rsid w:val="00C1310C"/>
    <w:rsid w:val="00C13A5B"/>
    <w:rsid w:val="00C13CB5"/>
    <w:rsid w:val="00C14B04"/>
    <w:rsid w:val="00C153CB"/>
    <w:rsid w:val="00C16DDF"/>
    <w:rsid w:val="00C17AF3"/>
    <w:rsid w:val="00C17C3A"/>
    <w:rsid w:val="00C17EC1"/>
    <w:rsid w:val="00C2092B"/>
    <w:rsid w:val="00C20E91"/>
    <w:rsid w:val="00C219EC"/>
    <w:rsid w:val="00C21C43"/>
    <w:rsid w:val="00C235D2"/>
    <w:rsid w:val="00C25F02"/>
    <w:rsid w:val="00C266AB"/>
    <w:rsid w:val="00C26710"/>
    <w:rsid w:val="00C26CBA"/>
    <w:rsid w:val="00C276E4"/>
    <w:rsid w:val="00C307F3"/>
    <w:rsid w:val="00C3087F"/>
    <w:rsid w:val="00C315B5"/>
    <w:rsid w:val="00C31DB9"/>
    <w:rsid w:val="00C31E18"/>
    <w:rsid w:val="00C31E48"/>
    <w:rsid w:val="00C32206"/>
    <w:rsid w:val="00C32E2D"/>
    <w:rsid w:val="00C3396C"/>
    <w:rsid w:val="00C34155"/>
    <w:rsid w:val="00C34B55"/>
    <w:rsid w:val="00C35286"/>
    <w:rsid w:val="00C3541C"/>
    <w:rsid w:val="00C35421"/>
    <w:rsid w:val="00C357A3"/>
    <w:rsid w:val="00C37944"/>
    <w:rsid w:val="00C404B5"/>
    <w:rsid w:val="00C4065B"/>
    <w:rsid w:val="00C406D7"/>
    <w:rsid w:val="00C41DFA"/>
    <w:rsid w:val="00C425A4"/>
    <w:rsid w:val="00C42CB4"/>
    <w:rsid w:val="00C43300"/>
    <w:rsid w:val="00C4423B"/>
    <w:rsid w:val="00C44908"/>
    <w:rsid w:val="00C45757"/>
    <w:rsid w:val="00C4688B"/>
    <w:rsid w:val="00C46E26"/>
    <w:rsid w:val="00C47087"/>
    <w:rsid w:val="00C50BE9"/>
    <w:rsid w:val="00C518B7"/>
    <w:rsid w:val="00C51EB5"/>
    <w:rsid w:val="00C524DF"/>
    <w:rsid w:val="00C53A4D"/>
    <w:rsid w:val="00C53C56"/>
    <w:rsid w:val="00C53DF3"/>
    <w:rsid w:val="00C54F78"/>
    <w:rsid w:val="00C55588"/>
    <w:rsid w:val="00C55BB1"/>
    <w:rsid w:val="00C55FAA"/>
    <w:rsid w:val="00C56367"/>
    <w:rsid w:val="00C57CA3"/>
    <w:rsid w:val="00C60478"/>
    <w:rsid w:val="00C608BE"/>
    <w:rsid w:val="00C60E51"/>
    <w:rsid w:val="00C61650"/>
    <w:rsid w:val="00C63339"/>
    <w:rsid w:val="00C6470D"/>
    <w:rsid w:val="00C64CAF"/>
    <w:rsid w:val="00C65023"/>
    <w:rsid w:val="00C65375"/>
    <w:rsid w:val="00C66B57"/>
    <w:rsid w:val="00C66CEA"/>
    <w:rsid w:val="00C70C7D"/>
    <w:rsid w:val="00C729A4"/>
    <w:rsid w:val="00C73066"/>
    <w:rsid w:val="00C73EC0"/>
    <w:rsid w:val="00C74429"/>
    <w:rsid w:val="00C748F8"/>
    <w:rsid w:val="00C74EC6"/>
    <w:rsid w:val="00C74F29"/>
    <w:rsid w:val="00C75C43"/>
    <w:rsid w:val="00C7642D"/>
    <w:rsid w:val="00C76EC7"/>
    <w:rsid w:val="00C7779C"/>
    <w:rsid w:val="00C82DB1"/>
    <w:rsid w:val="00C830EB"/>
    <w:rsid w:val="00C835D9"/>
    <w:rsid w:val="00C8489F"/>
    <w:rsid w:val="00C8597B"/>
    <w:rsid w:val="00C869CD"/>
    <w:rsid w:val="00C90248"/>
    <w:rsid w:val="00C90A6E"/>
    <w:rsid w:val="00C90F7D"/>
    <w:rsid w:val="00C92168"/>
    <w:rsid w:val="00C9229C"/>
    <w:rsid w:val="00C93918"/>
    <w:rsid w:val="00C941EA"/>
    <w:rsid w:val="00C9443C"/>
    <w:rsid w:val="00C94641"/>
    <w:rsid w:val="00C9484C"/>
    <w:rsid w:val="00C9573F"/>
    <w:rsid w:val="00C95BCB"/>
    <w:rsid w:val="00C95BD3"/>
    <w:rsid w:val="00C973B6"/>
    <w:rsid w:val="00C97D33"/>
    <w:rsid w:val="00CA0AC6"/>
    <w:rsid w:val="00CA25DC"/>
    <w:rsid w:val="00CA2A25"/>
    <w:rsid w:val="00CA4110"/>
    <w:rsid w:val="00CA4F62"/>
    <w:rsid w:val="00CA5357"/>
    <w:rsid w:val="00CA5EC5"/>
    <w:rsid w:val="00CB018A"/>
    <w:rsid w:val="00CB29ED"/>
    <w:rsid w:val="00CB2EF6"/>
    <w:rsid w:val="00CB335B"/>
    <w:rsid w:val="00CB33BD"/>
    <w:rsid w:val="00CB366C"/>
    <w:rsid w:val="00CB4757"/>
    <w:rsid w:val="00CB56AB"/>
    <w:rsid w:val="00CB5838"/>
    <w:rsid w:val="00CB6AA2"/>
    <w:rsid w:val="00CB6DE4"/>
    <w:rsid w:val="00CB72AD"/>
    <w:rsid w:val="00CC07C2"/>
    <w:rsid w:val="00CC0AE2"/>
    <w:rsid w:val="00CC0DD9"/>
    <w:rsid w:val="00CC122B"/>
    <w:rsid w:val="00CC255D"/>
    <w:rsid w:val="00CC3D18"/>
    <w:rsid w:val="00CC3E1E"/>
    <w:rsid w:val="00CC4281"/>
    <w:rsid w:val="00CC5603"/>
    <w:rsid w:val="00CC57ED"/>
    <w:rsid w:val="00CC5897"/>
    <w:rsid w:val="00CC5CD8"/>
    <w:rsid w:val="00CD0159"/>
    <w:rsid w:val="00CD0789"/>
    <w:rsid w:val="00CD0FD2"/>
    <w:rsid w:val="00CD0FE9"/>
    <w:rsid w:val="00CD367B"/>
    <w:rsid w:val="00CD5AEA"/>
    <w:rsid w:val="00CD6411"/>
    <w:rsid w:val="00CD6634"/>
    <w:rsid w:val="00CE0BCA"/>
    <w:rsid w:val="00CE18E0"/>
    <w:rsid w:val="00CE2BD2"/>
    <w:rsid w:val="00CE3AA0"/>
    <w:rsid w:val="00CE76F1"/>
    <w:rsid w:val="00CF121B"/>
    <w:rsid w:val="00CF20BE"/>
    <w:rsid w:val="00CF23C4"/>
    <w:rsid w:val="00CF382C"/>
    <w:rsid w:val="00CF3C27"/>
    <w:rsid w:val="00CF47DC"/>
    <w:rsid w:val="00CF53E2"/>
    <w:rsid w:val="00CF5B74"/>
    <w:rsid w:val="00CF6A25"/>
    <w:rsid w:val="00CF7615"/>
    <w:rsid w:val="00CF777A"/>
    <w:rsid w:val="00CF7D06"/>
    <w:rsid w:val="00D0046A"/>
    <w:rsid w:val="00D00B1C"/>
    <w:rsid w:val="00D0163B"/>
    <w:rsid w:val="00D02385"/>
    <w:rsid w:val="00D03472"/>
    <w:rsid w:val="00D03A43"/>
    <w:rsid w:val="00D03E37"/>
    <w:rsid w:val="00D03FD2"/>
    <w:rsid w:val="00D0491A"/>
    <w:rsid w:val="00D05753"/>
    <w:rsid w:val="00D078B0"/>
    <w:rsid w:val="00D10E41"/>
    <w:rsid w:val="00D119FE"/>
    <w:rsid w:val="00D13719"/>
    <w:rsid w:val="00D1429B"/>
    <w:rsid w:val="00D14729"/>
    <w:rsid w:val="00D16015"/>
    <w:rsid w:val="00D160BD"/>
    <w:rsid w:val="00D16E56"/>
    <w:rsid w:val="00D16E7B"/>
    <w:rsid w:val="00D20348"/>
    <w:rsid w:val="00D2169C"/>
    <w:rsid w:val="00D22DA1"/>
    <w:rsid w:val="00D234EE"/>
    <w:rsid w:val="00D23560"/>
    <w:rsid w:val="00D23716"/>
    <w:rsid w:val="00D244C7"/>
    <w:rsid w:val="00D24B0D"/>
    <w:rsid w:val="00D25052"/>
    <w:rsid w:val="00D259A3"/>
    <w:rsid w:val="00D25AB4"/>
    <w:rsid w:val="00D26572"/>
    <w:rsid w:val="00D302C2"/>
    <w:rsid w:val="00D305C7"/>
    <w:rsid w:val="00D30F0D"/>
    <w:rsid w:val="00D31288"/>
    <w:rsid w:val="00D3220F"/>
    <w:rsid w:val="00D32269"/>
    <w:rsid w:val="00D3236B"/>
    <w:rsid w:val="00D32837"/>
    <w:rsid w:val="00D32EE2"/>
    <w:rsid w:val="00D33464"/>
    <w:rsid w:val="00D337A6"/>
    <w:rsid w:val="00D33854"/>
    <w:rsid w:val="00D350E8"/>
    <w:rsid w:val="00D353D5"/>
    <w:rsid w:val="00D35E59"/>
    <w:rsid w:val="00D35E67"/>
    <w:rsid w:val="00D374C6"/>
    <w:rsid w:val="00D37B90"/>
    <w:rsid w:val="00D4099B"/>
    <w:rsid w:val="00D41AE0"/>
    <w:rsid w:val="00D41F0C"/>
    <w:rsid w:val="00D42E94"/>
    <w:rsid w:val="00D43877"/>
    <w:rsid w:val="00D44BE9"/>
    <w:rsid w:val="00D44C83"/>
    <w:rsid w:val="00D455FE"/>
    <w:rsid w:val="00D466C0"/>
    <w:rsid w:val="00D46FD5"/>
    <w:rsid w:val="00D475AE"/>
    <w:rsid w:val="00D47A6D"/>
    <w:rsid w:val="00D47C1D"/>
    <w:rsid w:val="00D50A43"/>
    <w:rsid w:val="00D518AE"/>
    <w:rsid w:val="00D524CB"/>
    <w:rsid w:val="00D53EF6"/>
    <w:rsid w:val="00D54D05"/>
    <w:rsid w:val="00D5576C"/>
    <w:rsid w:val="00D559E8"/>
    <w:rsid w:val="00D55F73"/>
    <w:rsid w:val="00D56BA7"/>
    <w:rsid w:val="00D56FC2"/>
    <w:rsid w:val="00D60DBC"/>
    <w:rsid w:val="00D61501"/>
    <w:rsid w:val="00D6153C"/>
    <w:rsid w:val="00D62E20"/>
    <w:rsid w:val="00D62EDD"/>
    <w:rsid w:val="00D63348"/>
    <w:rsid w:val="00D63668"/>
    <w:rsid w:val="00D63670"/>
    <w:rsid w:val="00D647BB"/>
    <w:rsid w:val="00D663A6"/>
    <w:rsid w:val="00D6690E"/>
    <w:rsid w:val="00D71D1C"/>
    <w:rsid w:val="00D72159"/>
    <w:rsid w:val="00D722A2"/>
    <w:rsid w:val="00D73631"/>
    <w:rsid w:val="00D73C65"/>
    <w:rsid w:val="00D741A3"/>
    <w:rsid w:val="00D744B5"/>
    <w:rsid w:val="00D74A6B"/>
    <w:rsid w:val="00D76331"/>
    <w:rsid w:val="00D76B36"/>
    <w:rsid w:val="00D76D80"/>
    <w:rsid w:val="00D76DAD"/>
    <w:rsid w:val="00D80492"/>
    <w:rsid w:val="00D809FB"/>
    <w:rsid w:val="00D810C2"/>
    <w:rsid w:val="00D813C4"/>
    <w:rsid w:val="00D82001"/>
    <w:rsid w:val="00D84AEB"/>
    <w:rsid w:val="00D84FFD"/>
    <w:rsid w:val="00D856C4"/>
    <w:rsid w:val="00D858AD"/>
    <w:rsid w:val="00D87530"/>
    <w:rsid w:val="00D87BB3"/>
    <w:rsid w:val="00D87E3F"/>
    <w:rsid w:val="00D91E48"/>
    <w:rsid w:val="00D923F4"/>
    <w:rsid w:val="00D9295B"/>
    <w:rsid w:val="00D94F55"/>
    <w:rsid w:val="00D97236"/>
    <w:rsid w:val="00D97383"/>
    <w:rsid w:val="00DA00AE"/>
    <w:rsid w:val="00DA13C4"/>
    <w:rsid w:val="00DA40AB"/>
    <w:rsid w:val="00DA536C"/>
    <w:rsid w:val="00DA54D6"/>
    <w:rsid w:val="00DA5C4B"/>
    <w:rsid w:val="00DA5FE7"/>
    <w:rsid w:val="00DA683F"/>
    <w:rsid w:val="00DA73A1"/>
    <w:rsid w:val="00DB0AF7"/>
    <w:rsid w:val="00DB2147"/>
    <w:rsid w:val="00DB2780"/>
    <w:rsid w:val="00DB2C6D"/>
    <w:rsid w:val="00DB4A8F"/>
    <w:rsid w:val="00DB4D0A"/>
    <w:rsid w:val="00DB507A"/>
    <w:rsid w:val="00DB5439"/>
    <w:rsid w:val="00DB6441"/>
    <w:rsid w:val="00DB64BF"/>
    <w:rsid w:val="00DB67C7"/>
    <w:rsid w:val="00DB73CC"/>
    <w:rsid w:val="00DB7D04"/>
    <w:rsid w:val="00DC1136"/>
    <w:rsid w:val="00DC1C8A"/>
    <w:rsid w:val="00DC26EC"/>
    <w:rsid w:val="00DC2D5B"/>
    <w:rsid w:val="00DC2F16"/>
    <w:rsid w:val="00DC31A7"/>
    <w:rsid w:val="00DC3ED7"/>
    <w:rsid w:val="00DC409B"/>
    <w:rsid w:val="00DC41DF"/>
    <w:rsid w:val="00DC5575"/>
    <w:rsid w:val="00DC5DDB"/>
    <w:rsid w:val="00DC719E"/>
    <w:rsid w:val="00DC74B0"/>
    <w:rsid w:val="00DC75F5"/>
    <w:rsid w:val="00DC76EB"/>
    <w:rsid w:val="00DC7C0F"/>
    <w:rsid w:val="00DD0055"/>
    <w:rsid w:val="00DD04C3"/>
    <w:rsid w:val="00DD0B9C"/>
    <w:rsid w:val="00DD181C"/>
    <w:rsid w:val="00DD3971"/>
    <w:rsid w:val="00DD3B7A"/>
    <w:rsid w:val="00DD4697"/>
    <w:rsid w:val="00DD7605"/>
    <w:rsid w:val="00DD7C19"/>
    <w:rsid w:val="00DE0335"/>
    <w:rsid w:val="00DE0980"/>
    <w:rsid w:val="00DE09D6"/>
    <w:rsid w:val="00DE0EB3"/>
    <w:rsid w:val="00DE0F15"/>
    <w:rsid w:val="00DE1ACE"/>
    <w:rsid w:val="00DE2419"/>
    <w:rsid w:val="00DE3F75"/>
    <w:rsid w:val="00DE402C"/>
    <w:rsid w:val="00DE4828"/>
    <w:rsid w:val="00DE572E"/>
    <w:rsid w:val="00DE5D22"/>
    <w:rsid w:val="00DE6C8D"/>
    <w:rsid w:val="00DE7794"/>
    <w:rsid w:val="00DE7851"/>
    <w:rsid w:val="00DF0B6B"/>
    <w:rsid w:val="00DF22C2"/>
    <w:rsid w:val="00DF2528"/>
    <w:rsid w:val="00DF2573"/>
    <w:rsid w:val="00DF2C1E"/>
    <w:rsid w:val="00DF3324"/>
    <w:rsid w:val="00DF45FB"/>
    <w:rsid w:val="00DF59D3"/>
    <w:rsid w:val="00DF6A6E"/>
    <w:rsid w:val="00E003D8"/>
    <w:rsid w:val="00E00D41"/>
    <w:rsid w:val="00E0171D"/>
    <w:rsid w:val="00E01ECB"/>
    <w:rsid w:val="00E023E0"/>
    <w:rsid w:val="00E02762"/>
    <w:rsid w:val="00E029DF"/>
    <w:rsid w:val="00E02AF1"/>
    <w:rsid w:val="00E02C34"/>
    <w:rsid w:val="00E043DD"/>
    <w:rsid w:val="00E06AAA"/>
    <w:rsid w:val="00E07325"/>
    <w:rsid w:val="00E112B0"/>
    <w:rsid w:val="00E1147C"/>
    <w:rsid w:val="00E122A6"/>
    <w:rsid w:val="00E13AD5"/>
    <w:rsid w:val="00E14204"/>
    <w:rsid w:val="00E1424F"/>
    <w:rsid w:val="00E150AE"/>
    <w:rsid w:val="00E1528B"/>
    <w:rsid w:val="00E16C96"/>
    <w:rsid w:val="00E2000D"/>
    <w:rsid w:val="00E20396"/>
    <w:rsid w:val="00E2160D"/>
    <w:rsid w:val="00E223AF"/>
    <w:rsid w:val="00E23984"/>
    <w:rsid w:val="00E23B63"/>
    <w:rsid w:val="00E246A3"/>
    <w:rsid w:val="00E252A8"/>
    <w:rsid w:val="00E25319"/>
    <w:rsid w:val="00E2606C"/>
    <w:rsid w:val="00E26F3B"/>
    <w:rsid w:val="00E26F73"/>
    <w:rsid w:val="00E27526"/>
    <w:rsid w:val="00E27527"/>
    <w:rsid w:val="00E27E75"/>
    <w:rsid w:val="00E30945"/>
    <w:rsid w:val="00E30B9C"/>
    <w:rsid w:val="00E31598"/>
    <w:rsid w:val="00E33307"/>
    <w:rsid w:val="00E335AA"/>
    <w:rsid w:val="00E3486A"/>
    <w:rsid w:val="00E3492B"/>
    <w:rsid w:val="00E35000"/>
    <w:rsid w:val="00E35290"/>
    <w:rsid w:val="00E35BC2"/>
    <w:rsid w:val="00E361A8"/>
    <w:rsid w:val="00E3757D"/>
    <w:rsid w:val="00E404C8"/>
    <w:rsid w:val="00E413DC"/>
    <w:rsid w:val="00E41818"/>
    <w:rsid w:val="00E43C7A"/>
    <w:rsid w:val="00E4468D"/>
    <w:rsid w:val="00E44D9F"/>
    <w:rsid w:val="00E44FDD"/>
    <w:rsid w:val="00E45C7D"/>
    <w:rsid w:val="00E460D2"/>
    <w:rsid w:val="00E46827"/>
    <w:rsid w:val="00E46A93"/>
    <w:rsid w:val="00E47914"/>
    <w:rsid w:val="00E51828"/>
    <w:rsid w:val="00E52B3A"/>
    <w:rsid w:val="00E52F40"/>
    <w:rsid w:val="00E534CB"/>
    <w:rsid w:val="00E53FC9"/>
    <w:rsid w:val="00E54712"/>
    <w:rsid w:val="00E5577A"/>
    <w:rsid w:val="00E55A1A"/>
    <w:rsid w:val="00E56127"/>
    <w:rsid w:val="00E5650F"/>
    <w:rsid w:val="00E56C31"/>
    <w:rsid w:val="00E61D4A"/>
    <w:rsid w:val="00E6314C"/>
    <w:rsid w:val="00E633F5"/>
    <w:rsid w:val="00E63F77"/>
    <w:rsid w:val="00E643DA"/>
    <w:rsid w:val="00E6698C"/>
    <w:rsid w:val="00E6762D"/>
    <w:rsid w:val="00E677BD"/>
    <w:rsid w:val="00E7065A"/>
    <w:rsid w:val="00E727CE"/>
    <w:rsid w:val="00E740C8"/>
    <w:rsid w:val="00E744D5"/>
    <w:rsid w:val="00E802B1"/>
    <w:rsid w:val="00E803EF"/>
    <w:rsid w:val="00E80DE6"/>
    <w:rsid w:val="00E8144A"/>
    <w:rsid w:val="00E81B99"/>
    <w:rsid w:val="00E837C5"/>
    <w:rsid w:val="00E84657"/>
    <w:rsid w:val="00E85290"/>
    <w:rsid w:val="00E85DA4"/>
    <w:rsid w:val="00E8632B"/>
    <w:rsid w:val="00E9038D"/>
    <w:rsid w:val="00E912F3"/>
    <w:rsid w:val="00E91E10"/>
    <w:rsid w:val="00E91FE4"/>
    <w:rsid w:val="00E92170"/>
    <w:rsid w:val="00E9404D"/>
    <w:rsid w:val="00E94A47"/>
    <w:rsid w:val="00E95122"/>
    <w:rsid w:val="00E95BE2"/>
    <w:rsid w:val="00E95C48"/>
    <w:rsid w:val="00E95CB4"/>
    <w:rsid w:val="00E9690D"/>
    <w:rsid w:val="00E97217"/>
    <w:rsid w:val="00E97371"/>
    <w:rsid w:val="00E974C5"/>
    <w:rsid w:val="00E97CC0"/>
    <w:rsid w:val="00EA03CE"/>
    <w:rsid w:val="00EA07B5"/>
    <w:rsid w:val="00EA0C99"/>
    <w:rsid w:val="00EA0F04"/>
    <w:rsid w:val="00EA1C4B"/>
    <w:rsid w:val="00EA267A"/>
    <w:rsid w:val="00EA3EE0"/>
    <w:rsid w:val="00EA4553"/>
    <w:rsid w:val="00EA5362"/>
    <w:rsid w:val="00EA5F99"/>
    <w:rsid w:val="00EB0461"/>
    <w:rsid w:val="00EB04D8"/>
    <w:rsid w:val="00EB20CE"/>
    <w:rsid w:val="00EB225D"/>
    <w:rsid w:val="00EB23E2"/>
    <w:rsid w:val="00EB2F13"/>
    <w:rsid w:val="00EB4208"/>
    <w:rsid w:val="00EB4FD2"/>
    <w:rsid w:val="00EB666A"/>
    <w:rsid w:val="00EB6772"/>
    <w:rsid w:val="00EB7957"/>
    <w:rsid w:val="00EB7CF1"/>
    <w:rsid w:val="00EC4955"/>
    <w:rsid w:val="00EC626B"/>
    <w:rsid w:val="00EC71AE"/>
    <w:rsid w:val="00EC7D3B"/>
    <w:rsid w:val="00ED0191"/>
    <w:rsid w:val="00ED02FA"/>
    <w:rsid w:val="00ED06AC"/>
    <w:rsid w:val="00ED1E3B"/>
    <w:rsid w:val="00ED32E5"/>
    <w:rsid w:val="00ED3DBA"/>
    <w:rsid w:val="00ED3E95"/>
    <w:rsid w:val="00ED6DA5"/>
    <w:rsid w:val="00ED7253"/>
    <w:rsid w:val="00ED73CE"/>
    <w:rsid w:val="00ED7D06"/>
    <w:rsid w:val="00EE07B0"/>
    <w:rsid w:val="00EE0CDC"/>
    <w:rsid w:val="00EE0F42"/>
    <w:rsid w:val="00EE1737"/>
    <w:rsid w:val="00EE1AB2"/>
    <w:rsid w:val="00EE21A5"/>
    <w:rsid w:val="00EE6C55"/>
    <w:rsid w:val="00EE758F"/>
    <w:rsid w:val="00EF1319"/>
    <w:rsid w:val="00EF2DD4"/>
    <w:rsid w:val="00EF56FD"/>
    <w:rsid w:val="00EF7345"/>
    <w:rsid w:val="00EF76E7"/>
    <w:rsid w:val="00EF79B7"/>
    <w:rsid w:val="00EF7E2C"/>
    <w:rsid w:val="00F00A3C"/>
    <w:rsid w:val="00F0138E"/>
    <w:rsid w:val="00F01ED9"/>
    <w:rsid w:val="00F02F3E"/>
    <w:rsid w:val="00F05732"/>
    <w:rsid w:val="00F063F5"/>
    <w:rsid w:val="00F06E72"/>
    <w:rsid w:val="00F0713F"/>
    <w:rsid w:val="00F125D2"/>
    <w:rsid w:val="00F126C9"/>
    <w:rsid w:val="00F129BF"/>
    <w:rsid w:val="00F12A55"/>
    <w:rsid w:val="00F15D21"/>
    <w:rsid w:val="00F16BAC"/>
    <w:rsid w:val="00F16FFB"/>
    <w:rsid w:val="00F17C1C"/>
    <w:rsid w:val="00F20690"/>
    <w:rsid w:val="00F22093"/>
    <w:rsid w:val="00F22DBA"/>
    <w:rsid w:val="00F22E0E"/>
    <w:rsid w:val="00F237E6"/>
    <w:rsid w:val="00F25327"/>
    <w:rsid w:val="00F25943"/>
    <w:rsid w:val="00F2615B"/>
    <w:rsid w:val="00F265C6"/>
    <w:rsid w:val="00F27C6B"/>
    <w:rsid w:val="00F27D2B"/>
    <w:rsid w:val="00F30F4E"/>
    <w:rsid w:val="00F322AE"/>
    <w:rsid w:val="00F33F2A"/>
    <w:rsid w:val="00F34542"/>
    <w:rsid w:val="00F34908"/>
    <w:rsid w:val="00F34BBA"/>
    <w:rsid w:val="00F34CA1"/>
    <w:rsid w:val="00F35740"/>
    <w:rsid w:val="00F35AA4"/>
    <w:rsid w:val="00F365D5"/>
    <w:rsid w:val="00F36B3D"/>
    <w:rsid w:val="00F37AE9"/>
    <w:rsid w:val="00F37DCD"/>
    <w:rsid w:val="00F415ED"/>
    <w:rsid w:val="00F43A37"/>
    <w:rsid w:val="00F44BF8"/>
    <w:rsid w:val="00F44D2A"/>
    <w:rsid w:val="00F452CD"/>
    <w:rsid w:val="00F463A8"/>
    <w:rsid w:val="00F466C1"/>
    <w:rsid w:val="00F475F3"/>
    <w:rsid w:val="00F478F7"/>
    <w:rsid w:val="00F4791D"/>
    <w:rsid w:val="00F47AF4"/>
    <w:rsid w:val="00F50935"/>
    <w:rsid w:val="00F50D09"/>
    <w:rsid w:val="00F538A9"/>
    <w:rsid w:val="00F54AC2"/>
    <w:rsid w:val="00F56D5D"/>
    <w:rsid w:val="00F5769E"/>
    <w:rsid w:val="00F579B2"/>
    <w:rsid w:val="00F604AC"/>
    <w:rsid w:val="00F604CF"/>
    <w:rsid w:val="00F60F44"/>
    <w:rsid w:val="00F612A3"/>
    <w:rsid w:val="00F62C90"/>
    <w:rsid w:val="00F66446"/>
    <w:rsid w:val="00F673FD"/>
    <w:rsid w:val="00F676D9"/>
    <w:rsid w:val="00F70925"/>
    <w:rsid w:val="00F70D27"/>
    <w:rsid w:val="00F70D48"/>
    <w:rsid w:val="00F718F0"/>
    <w:rsid w:val="00F7419F"/>
    <w:rsid w:val="00F742EA"/>
    <w:rsid w:val="00F74731"/>
    <w:rsid w:val="00F74AC3"/>
    <w:rsid w:val="00F75BE1"/>
    <w:rsid w:val="00F766B0"/>
    <w:rsid w:val="00F7687C"/>
    <w:rsid w:val="00F76DEF"/>
    <w:rsid w:val="00F771B9"/>
    <w:rsid w:val="00F77685"/>
    <w:rsid w:val="00F776A8"/>
    <w:rsid w:val="00F77C44"/>
    <w:rsid w:val="00F8130E"/>
    <w:rsid w:val="00F81CDA"/>
    <w:rsid w:val="00F81DBC"/>
    <w:rsid w:val="00F8309D"/>
    <w:rsid w:val="00F8431B"/>
    <w:rsid w:val="00F84E1F"/>
    <w:rsid w:val="00F852A6"/>
    <w:rsid w:val="00F8686D"/>
    <w:rsid w:val="00F87478"/>
    <w:rsid w:val="00F87A5A"/>
    <w:rsid w:val="00F90793"/>
    <w:rsid w:val="00F919D0"/>
    <w:rsid w:val="00F928CF"/>
    <w:rsid w:val="00F9344D"/>
    <w:rsid w:val="00F935E8"/>
    <w:rsid w:val="00F942CF"/>
    <w:rsid w:val="00F94481"/>
    <w:rsid w:val="00F94E86"/>
    <w:rsid w:val="00F95AA9"/>
    <w:rsid w:val="00FA0E61"/>
    <w:rsid w:val="00FA0FC9"/>
    <w:rsid w:val="00FA21B9"/>
    <w:rsid w:val="00FA2F47"/>
    <w:rsid w:val="00FA58E2"/>
    <w:rsid w:val="00FA5925"/>
    <w:rsid w:val="00FA7481"/>
    <w:rsid w:val="00FA7B46"/>
    <w:rsid w:val="00FA7F2B"/>
    <w:rsid w:val="00FB0150"/>
    <w:rsid w:val="00FB07E8"/>
    <w:rsid w:val="00FB0DB8"/>
    <w:rsid w:val="00FB187D"/>
    <w:rsid w:val="00FB1EDD"/>
    <w:rsid w:val="00FB28DD"/>
    <w:rsid w:val="00FB2B91"/>
    <w:rsid w:val="00FB2FAA"/>
    <w:rsid w:val="00FB3243"/>
    <w:rsid w:val="00FB3296"/>
    <w:rsid w:val="00FB458D"/>
    <w:rsid w:val="00FB4EE3"/>
    <w:rsid w:val="00FB51DD"/>
    <w:rsid w:val="00FB536A"/>
    <w:rsid w:val="00FB5B7A"/>
    <w:rsid w:val="00FB5EC2"/>
    <w:rsid w:val="00FB60D6"/>
    <w:rsid w:val="00FB76BA"/>
    <w:rsid w:val="00FC07C4"/>
    <w:rsid w:val="00FC0F17"/>
    <w:rsid w:val="00FC3653"/>
    <w:rsid w:val="00FC391D"/>
    <w:rsid w:val="00FC3AD3"/>
    <w:rsid w:val="00FC3F2A"/>
    <w:rsid w:val="00FC42EF"/>
    <w:rsid w:val="00FC4326"/>
    <w:rsid w:val="00FC48C2"/>
    <w:rsid w:val="00FC5A4A"/>
    <w:rsid w:val="00FC5BA9"/>
    <w:rsid w:val="00FC7248"/>
    <w:rsid w:val="00FD0C82"/>
    <w:rsid w:val="00FD3DAE"/>
    <w:rsid w:val="00FD57B8"/>
    <w:rsid w:val="00FD5E40"/>
    <w:rsid w:val="00FD63AE"/>
    <w:rsid w:val="00FD6ACB"/>
    <w:rsid w:val="00FE1826"/>
    <w:rsid w:val="00FE285C"/>
    <w:rsid w:val="00FE2E20"/>
    <w:rsid w:val="00FE374D"/>
    <w:rsid w:val="00FE3D8A"/>
    <w:rsid w:val="00FE48B1"/>
    <w:rsid w:val="00FE4C10"/>
    <w:rsid w:val="00FE5D0E"/>
    <w:rsid w:val="00FE5D4D"/>
    <w:rsid w:val="00FE649F"/>
    <w:rsid w:val="00FE6694"/>
    <w:rsid w:val="00FE6A0C"/>
    <w:rsid w:val="00FE6A4A"/>
    <w:rsid w:val="00FF0AE3"/>
    <w:rsid w:val="00FF0C96"/>
    <w:rsid w:val="00FF1FFC"/>
    <w:rsid w:val="00FF2388"/>
    <w:rsid w:val="00FF3A21"/>
    <w:rsid w:val="00FF3DAE"/>
    <w:rsid w:val="00FF58EF"/>
    <w:rsid w:val="00FF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66"/>
  </w:style>
  <w:style w:type="paragraph" w:styleId="1">
    <w:name w:val="heading 1"/>
    <w:basedOn w:val="a"/>
    <w:link w:val="10"/>
    <w:uiPriority w:val="9"/>
    <w:qFormat/>
    <w:rsid w:val="0022731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color w:val="007AC9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22731B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7AC9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31B"/>
    <w:rPr>
      <w:rFonts w:ascii="Verdana" w:eastAsia="Times New Roman" w:hAnsi="Verdana" w:cs="Times New Roman"/>
      <w:color w:val="007AC9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31B"/>
    <w:rPr>
      <w:rFonts w:ascii="Verdana" w:eastAsia="Times New Roman" w:hAnsi="Verdana" w:cs="Times New Roman"/>
      <w:b/>
      <w:bCs/>
      <w:color w:val="007AC9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22731B"/>
    <w:rPr>
      <w:strike w:val="0"/>
      <w:dstrike w:val="0"/>
      <w:color w:val="007AC9"/>
      <w:u w:val="none"/>
      <w:effect w:val="none"/>
    </w:rPr>
  </w:style>
  <w:style w:type="paragraph" w:customStyle="1" w:styleId="rtecenter">
    <w:name w:val="rtecenter"/>
    <w:basedOn w:val="a"/>
    <w:rsid w:val="002273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27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31B"/>
    <w:rPr>
      <w:b/>
      <w:bCs/>
    </w:rPr>
  </w:style>
  <w:style w:type="character" w:styleId="a5">
    <w:name w:val="Emphasis"/>
    <w:basedOn w:val="a0"/>
    <w:uiPriority w:val="20"/>
    <w:qFormat/>
    <w:rsid w:val="002273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6666">
              <w:marLeft w:val="0"/>
              <w:marRight w:val="0"/>
              <w:marTop w:val="0"/>
              <w:marBottom w:val="0"/>
              <w:divBdr>
                <w:top w:val="single" w:sz="8" w:space="17" w:color="DDDDDD"/>
                <w:left w:val="single" w:sz="8" w:space="17" w:color="DDDDDD"/>
                <w:bottom w:val="single" w:sz="8" w:space="17" w:color="BBBBBB"/>
                <w:right w:val="single" w:sz="8" w:space="17" w:color="BBBBBB"/>
              </w:divBdr>
              <w:divsChild>
                <w:div w:id="11460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61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8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2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2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3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627160">
                                      <w:marLeft w:val="0"/>
                                      <w:marRight w:val="0"/>
                                      <w:marTop w:val="465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8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5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8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9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52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77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4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617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z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trud@adm.ka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t40.rostru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80akibcicpdbetz7e2g.xn--p1a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t2kaluga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2019-02-11T09:15:00Z</dcterms:created>
  <dcterms:modified xsi:type="dcterms:W3CDTF">2019-02-11T09:27:00Z</dcterms:modified>
</cp:coreProperties>
</file>