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9A0" w:rsidRDefault="007979A0" w:rsidP="007979A0">
      <w:pPr>
        <w:pStyle w:val="af0"/>
        <w:rPr>
          <w:sz w:val="28"/>
          <w:szCs w:val="28"/>
        </w:rPr>
      </w:pPr>
    </w:p>
    <w:p w:rsidR="00CA2208" w:rsidRPr="001C693E" w:rsidRDefault="00CA2208" w:rsidP="001C693E">
      <w:pPr>
        <w:spacing w:after="1" w:line="260" w:lineRule="atLeast"/>
        <w:ind w:firstLine="540"/>
        <w:jc w:val="right"/>
        <w:rPr>
          <w:sz w:val="26"/>
        </w:rPr>
      </w:pPr>
    </w:p>
    <w:p w:rsidR="00855358" w:rsidRPr="00CA2208" w:rsidRDefault="00855358" w:rsidP="00336FBF">
      <w:pPr>
        <w:shd w:val="clear" w:color="auto" w:fill="FFFFFF"/>
        <w:spacing w:after="0" w:line="240" w:lineRule="auto"/>
        <w:ind w:left="4680" w:firstLine="708"/>
        <w:jc w:val="center"/>
        <w:rPr>
          <w:rFonts w:ascii="Times New Roman" w:hAnsi="Times New Roman"/>
          <w:color w:val="333333"/>
          <w:sz w:val="28"/>
          <w:szCs w:val="28"/>
          <w:lang w:eastAsia="ru-RU"/>
        </w:rPr>
      </w:pPr>
    </w:p>
    <w:p w:rsidR="00907E2E" w:rsidRDefault="00907E2E" w:rsidP="00907E2E">
      <w:pPr>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 xml:space="preserve">ПРОЕКТ </w:t>
      </w:r>
    </w:p>
    <w:p w:rsidR="00907E2E" w:rsidRDefault="00907E2E" w:rsidP="00907E2E">
      <w:pPr>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программы</w:t>
      </w:r>
    </w:p>
    <w:p w:rsidR="00E53032" w:rsidRDefault="0071026C" w:rsidP="005B39D1">
      <w:pPr>
        <w:autoSpaceDE w:val="0"/>
        <w:autoSpaceDN w:val="0"/>
        <w:adjustRightInd w:val="0"/>
        <w:spacing w:after="0"/>
        <w:jc w:val="both"/>
        <w:rPr>
          <w:rFonts w:ascii="Times New Roman" w:hAnsi="Times New Roman"/>
          <w:b/>
          <w:sz w:val="28"/>
          <w:szCs w:val="28"/>
        </w:rPr>
      </w:pPr>
      <w:r>
        <w:rPr>
          <w:rFonts w:ascii="Times New Roman" w:hAnsi="Times New Roman"/>
          <w:b/>
          <w:sz w:val="28"/>
          <w:szCs w:val="28"/>
        </w:rPr>
        <w:t>п</w:t>
      </w:r>
      <w:r w:rsidR="001C693E">
        <w:rPr>
          <w:rFonts w:ascii="Times New Roman" w:hAnsi="Times New Roman"/>
          <w:b/>
          <w:sz w:val="28"/>
          <w:szCs w:val="28"/>
        </w:rPr>
        <w:t xml:space="preserve">рофилактики рисков причинения вреда (ущерба) охраняемым законом ценностям </w:t>
      </w:r>
      <w:r w:rsidR="00627F60">
        <w:rPr>
          <w:rFonts w:ascii="Times New Roman" w:hAnsi="Times New Roman"/>
          <w:b/>
          <w:sz w:val="28"/>
          <w:szCs w:val="28"/>
        </w:rPr>
        <w:t>при</w:t>
      </w:r>
      <w:r w:rsidR="001315A6">
        <w:rPr>
          <w:rFonts w:ascii="Times New Roman" w:hAnsi="Times New Roman"/>
          <w:b/>
          <w:sz w:val="28"/>
          <w:szCs w:val="28"/>
        </w:rPr>
        <w:t xml:space="preserve"> </w:t>
      </w:r>
      <w:r w:rsidR="00627F60">
        <w:rPr>
          <w:rFonts w:ascii="Times New Roman" w:hAnsi="Times New Roman"/>
          <w:b/>
          <w:sz w:val="28"/>
          <w:szCs w:val="28"/>
        </w:rPr>
        <w:t>осуществлении</w:t>
      </w:r>
      <w:r w:rsidR="001315A6">
        <w:rPr>
          <w:rFonts w:ascii="Times New Roman" w:hAnsi="Times New Roman"/>
          <w:b/>
          <w:sz w:val="28"/>
          <w:szCs w:val="28"/>
        </w:rPr>
        <w:t xml:space="preserve"> </w:t>
      </w:r>
      <w:r w:rsidR="005B39D1" w:rsidRPr="005B39D1">
        <w:rPr>
          <w:rFonts w:ascii="Times New Roman" w:hAnsi="Times New Roman"/>
          <w:b/>
          <w:sz w:val="28"/>
          <w:szCs w:val="28"/>
        </w:rPr>
        <w:t>муниципального контроля в</w:t>
      </w:r>
      <w:r w:rsidR="001315A6">
        <w:rPr>
          <w:rFonts w:ascii="Times New Roman" w:hAnsi="Times New Roman"/>
          <w:b/>
          <w:sz w:val="28"/>
          <w:szCs w:val="28"/>
        </w:rPr>
        <w:t xml:space="preserve"> </w:t>
      </w:r>
      <w:r w:rsidR="005B39D1" w:rsidRPr="005B39D1">
        <w:rPr>
          <w:rFonts w:ascii="Times New Roman" w:hAnsi="Times New Roman"/>
          <w:b/>
          <w:sz w:val="28"/>
          <w:szCs w:val="28"/>
        </w:rPr>
        <w:t>сфере благоустройства на территории</w:t>
      </w:r>
      <w:r w:rsidR="001315A6">
        <w:rPr>
          <w:rFonts w:ascii="Times New Roman" w:hAnsi="Times New Roman"/>
          <w:b/>
          <w:sz w:val="28"/>
          <w:szCs w:val="28"/>
        </w:rPr>
        <w:t xml:space="preserve"> </w:t>
      </w:r>
      <w:r w:rsidR="001A3DF6">
        <w:rPr>
          <w:rFonts w:ascii="Times New Roman" w:hAnsi="Times New Roman"/>
          <w:b/>
          <w:sz w:val="28"/>
          <w:szCs w:val="28"/>
        </w:rPr>
        <w:t xml:space="preserve">муниципального образования сельское поселение «Село </w:t>
      </w:r>
      <w:r w:rsidR="001315A6">
        <w:rPr>
          <w:rFonts w:ascii="Times New Roman" w:hAnsi="Times New Roman"/>
          <w:b/>
          <w:sz w:val="28"/>
          <w:szCs w:val="28"/>
        </w:rPr>
        <w:t>Дудоровский</w:t>
      </w:r>
      <w:r w:rsidR="001A3DF6">
        <w:rPr>
          <w:rFonts w:ascii="Times New Roman" w:hAnsi="Times New Roman"/>
          <w:b/>
          <w:sz w:val="28"/>
          <w:szCs w:val="28"/>
        </w:rPr>
        <w:t>»</w:t>
      </w:r>
      <w:r w:rsidR="001C693E">
        <w:rPr>
          <w:rFonts w:ascii="Times New Roman" w:hAnsi="Times New Roman"/>
          <w:b/>
          <w:sz w:val="28"/>
          <w:szCs w:val="28"/>
        </w:rPr>
        <w:t xml:space="preserve"> на 2024 год и плановый период 2025-2026</w:t>
      </w:r>
      <w:r w:rsidR="00907E2E">
        <w:rPr>
          <w:rFonts w:ascii="Times New Roman" w:hAnsi="Times New Roman"/>
          <w:b/>
          <w:sz w:val="28"/>
          <w:szCs w:val="28"/>
        </w:rPr>
        <w:t xml:space="preserve"> гг</w:t>
      </w:r>
      <w:bookmarkStart w:id="0" w:name="_GoBack"/>
      <w:bookmarkEnd w:id="0"/>
      <w:r w:rsidR="00D238D5">
        <w:rPr>
          <w:rFonts w:ascii="Times New Roman" w:hAnsi="Times New Roman"/>
          <w:b/>
          <w:sz w:val="28"/>
          <w:szCs w:val="28"/>
        </w:rPr>
        <w:t>.</w:t>
      </w:r>
    </w:p>
    <w:p w:rsidR="005B39D1" w:rsidRPr="005B39D1" w:rsidRDefault="005B39D1" w:rsidP="005B39D1">
      <w:pPr>
        <w:autoSpaceDE w:val="0"/>
        <w:autoSpaceDN w:val="0"/>
        <w:adjustRightInd w:val="0"/>
        <w:spacing w:after="0"/>
        <w:jc w:val="both"/>
        <w:rPr>
          <w:rFonts w:ascii="Times New Roman" w:hAnsi="Times New Roman"/>
          <w:b/>
          <w:sz w:val="28"/>
          <w:szCs w:val="28"/>
        </w:rPr>
      </w:pPr>
    </w:p>
    <w:p w:rsidR="00E53032" w:rsidRDefault="00E53032" w:rsidP="00D614A7">
      <w:pPr>
        <w:spacing w:line="240" w:lineRule="atLeast"/>
        <w:ind w:firstLine="567"/>
        <w:contextualSpacing/>
        <w:jc w:val="center"/>
        <w:rPr>
          <w:rFonts w:ascii="Times New Roman" w:hAnsi="Times New Roman"/>
          <w:b/>
          <w:sz w:val="28"/>
          <w:szCs w:val="28"/>
        </w:rPr>
      </w:pPr>
      <w:r w:rsidRPr="00336FBF">
        <w:rPr>
          <w:rFonts w:ascii="Times New Roman" w:hAnsi="Times New Roman"/>
          <w:b/>
          <w:sz w:val="28"/>
          <w:szCs w:val="28"/>
        </w:rPr>
        <w:t>1.Общие положения</w:t>
      </w:r>
    </w:p>
    <w:p w:rsidR="001C693E" w:rsidRDefault="001C693E" w:rsidP="001C693E">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1.1. </w:t>
      </w:r>
      <w:proofErr w:type="gramStart"/>
      <w:r w:rsidRPr="001C693E">
        <w:rPr>
          <w:rFonts w:ascii="Times New Roman" w:hAnsi="Times New Roman"/>
          <w:sz w:val="28"/>
          <w:szCs w:val="28"/>
        </w:rPr>
        <w:t xml:space="preserve">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муниципального образования сельское поселение «Село </w:t>
      </w:r>
      <w:r w:rsidR="001315A6">
        <w:rPr>
          <w:rFonts w:ascii="Times New Roman" w:hAnsi="Times New Roman"/>
          <w:sz w:val="28"/>
          <w:szCs w:val="28"/>
        </w:rPr>
        <w:t>Дудоровский</w:t>
      </w:r>
      <w:r w:rsidRPr="001C693E">
        <w:rPr>
          <w:rFonts w:ascii="Times New Roman" w:hAnsi="Times New Roman"/>
          <w:sz w:val="28"/>
          <w:szCs w:val="28"/>
        </w:rPr>
        <w:t>» на 2024 год и плановый период 2025-2026</w:t>
      </w:r>
      <w:r>
        <w:rPr>
          <w:rFonts w:ascii="Times New Roman" w:hAnsi="Times New Roman"/>
          <w:sz w:val="28"/>
          <w:szCs w:val="28"/>
        </w:rPr>
        <w:t xml:space="preserve"> годов (далее Программа профилактики) разработана в соответствии со  статьей 44 Федерального закона от 31.07.2020 № 248-ФЗ «О государственном контроле (надзоре) и </w:t>
      </w:r>
      <w:r w:rsidRPr="00C65E55">
        <w:rPr>
          <w:rFonts w:ascii="Times New Roman" w:hAnsi="Times New Roman"/>
          <w:sz w:val="28"/>
          <w:szCs w:val="28"/>
        </w:rPr>
        <w:t>муниципальном контроле в Российской Федерации» и  общими требованиями к</w:t>
      </w:r>
      <w:proofErr w:type="gramEnd"/>
      <w:r w:rsidRPr="00C65E55">
        <w:rPr>
          <w:rFonts w:ascii="Times New Roman" w:hAnsi="Times New Roman"/>
          <w:sz w:val="28"/>
          <w:szCs w:val="28"/>
        </w:rPr>
        <w:t xml:space="preserve"> организации и осуществлению органами муниципального контроля мероприятий по профилактике нар</w:t>
      </w:r>
      <w:r w:rsidR="0071026C">
        <w:rPr>
          <w:rFonts w:ascii="Times New Roman" w:hAnsi="Times New Roman"/>
          <w:sz w:val="28"/>
          <w:szCs w:val="28"/>
        </w:rPr>
        <w:t xml:space="preserve">ушений обязательных требований в целях </w:t>
      </w:r>
      <w:r w:rsidRPr="00C65E55">
        <w:rPr>
          <w:rFonts w:ascii="Times New Roman" w:hAnsi="Times New Roman"/>
          <w:sz w:val="28"/>
          <w:szCs w:val="28"/>
        </w:rPr>
        <w:t>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 разъяснения подконтрольным субъектам обязательных требований.</w:t>
      </w:r>
    </w:p>
    <w:p w:rsidR="001C693E" w:rsidRDefault="001C693E" w:rsidP="001C693E">
      <w:pPr>
        <w:tabs>
          <w:tab w:val="left" w:pos="0"/>
        </w:tabs>
        <w:spacing w:after="0" w:line="200" w:lineRule="atLeast"/>
        <w:jc w:val="both"/>
        <w:rPr>
          <w:rFonts w:ascii="Times New Roman" w:hAnsi="Times New Roman"/>
          <w:sz w:val="28"/>
          <w:szCs w:val="28"/>
        </w:rPr>
      </w:pPr>
      <w:r w:rsidRPr="00C65E55">
        <w:rPr>
          <w:rFonts w:ascii="Times New Roman" w:hAnsi="Times New Roman"/>
          <w:sz w:val="28"/>
          <w:szCs w:val="28"/>
        </w:rPr>
        <w:t xml:space="preserve">1.2. Программа профилактики </w:t>
      </w:r>
      <w:r>
        <w:rPr>
          <w:rFonts w:ascii="Times New Roman" w:hAnsi="Times New Roman"/>
          <w:sz w:val="28"/>
          <w:szCs w:val="28"/>
        </w:rPr>
        <w:t>рис</w:t>
      </w:r>
      <w:r w:rsidR="0071026C">
        <w:rPr>
          <w:rFonts w:ascii="Times New Roman" w:hAnsi="Times New Roman"/>
          <w:sz w:val="28"/>
          <w:szCs w:val="28"/>
        </w:rPr>
        <w:t xml:space="preserve">ков </w:t>
      </w:r>
      <w:r w:rsidR="00C87112">
        <w:rPr>
          <w:rFonts w:ascii="Times New Roman" w:hAnsi="Times New Roman"/>
          <w:sz w:val="28"/>
          <w:szCs w:val="28"/>
        </w:rPr>
        <w:t>причинения</w:t>
      </w:r>
      <w:r>
        <w:rPr>
          <w:rFonts w:ascii="Times New Roman" w:hAnsi="Times New Roman"/>
          <w:sz w:val="28"/>
          <w:szCs w:val="28"/>
        </w:rPr>
        <w:t xml:space="preserve"> вреда (ущерба)  охраняемым  законом ценностям проводится в рамках осущест</w:t>
      </w:r>
      <w:r w:rsidR="00966211">
        <w:rPr>
          <w:rFonts w:ascii="Times New Roman" w:hAnsi="Times New Roman"/>
          <w:sz w:val="28"/>
          <w:szCs w:val="28"/>
        </w:rPr>
        <w:t xml:space="preserve">вления муниципального </w:t>
      </w:r>
      <w:r>
        <w:rPr>
          <w:rFonts w:ascii="Times New Roman" w:hAnsi="Times New Roman"/>
          <w:sz w:val="28"/>
          <w:szCs w:val="28"/>
        </w:rPr>
        <w:t xml:space="preserve"> контроля</w:t>
      </w:r>
      <w:r w:rsidR="00966211">
        <w:rPr>
          <w:rFonts w:ascii="Times New Roman" w:hAnsi="Times New Roman"/>
          <w:sz w:val="28"/>
          <w:szCs w:val="28"/>
        </w:rPr>
        <w:t xml:space="preserve"> в сфере благоустройства</w:t>
      </w:r>
      <w:r>
        <w:rPr>
          <w:rFonts w:ascii="Times New Roman" w:hAnsi="Times New Roman"/>
          <w:sz w:val="28"/>
          <w:szCs w:val="28"/>
        </w:rPr>
        <w:t>.</w:t>
      </w:r>
    </w:p>
    <w:p w:rsidR="001C693E" w:rsidRDefault="001C693E" w:rsidP="001C693E">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1.3. Программа профилактики реализуется в 2023 году и содержит описание текущего состояния поднадзорной сферы, план мероприятий по профилактике нарушений на 2024 год, проект плана мероприятий по профилактике нарушений на 2025 - 2026 годы и показатели оценки реализации Программы профилактики.</w:t>
      </w:r>
    </w:p>
    <w:p w:rsidR="006315F1" w:rsidRDefault="006315F1" w:rsidP="001C693E">
      <w:pPr>
        <w:pStyle w:val="ConsPlusNormal"/>
        <w:ind w:firstLine="426"/>
        <w:jc w:val="both"/>
        <w:rPr>
          <w:rFonts w:ascii="Times New Roman" w:hAnsi="Times New Roman" w:cs="Times New Roman"/>
          <w:sz w:val="28"/>
          <w:szCs w:val="28"/>
        </w:rPr>
      </w:pPr>
    </w:p>
    <w:p w:rsidR="006315F1" w:rsidRPr="006315F1" w:rsidRDefault="006315F1" w:rsidP="006315F1">
      <w:pPr>
        <w:pStyle w:val="ConsPlusNormal"/>
        <w:ind w:firstLine="426"/>
        <w:jc w:val="center"/>
        <w:rPr>
          <w:rFonts w:ascii="Times New Roman" w:hAnsi="Times New Roman" w:cs="Times New Roman"/>
          <w:b/>
          <w:sz w:val="28"/>
          <w:szCs w:val="28"/>
        </w:rPr>
      </w:pPr>
      <w:r w:rsidRPr="006315F1">
        <w:rPr>
          <w:rFonts w:ascii="Times New Roman" w:hAnsi="Times New Roman" w:cs="Times New Roman"/>
          <w:b/>
          <w:sz w:val="28"/>
          <w:szCs w:val="28"/>
        </w:rPr>
        <w:t>2.Аналитическая часть</w:t>
      </w:r>
    </w:p>
    <w:p w:rsidR="001C693E" w:rsidRDefault="001C693E" w:rsidP="001C693E">
      <w:pPr>
        <w:pStyle w:val="ConsPlusNormal"/>
        <w:jc w:val="both"/>
        <w:rPr>
          <w:rFonts w:ascii="Times New Roman" w:hAnsi="Times New Roman" w:cs="Times New Roman"/>
          <w:sz w:val="28"/>
          <w:szCs w:val="28"/>
        </w:rPr>
      </w:pPr>
    </w:p>
    <w:p w:rsidR="0003593F" w:rsidRPr="0003593F" w:rsidRDefault="006315F1" w:rsidP="006315F1">
      <w:pPr>
        <w:spacing w:after="0"/>
        <w:jc w:val="both"/>
        <w:rPr>
          <w:rFonts w:ascii="Times New Roman" w:eastAsia="Times New Roman" w:hAnsi="Times New Roman"/>
          <w:bCs/>
          <w:sz w:val="28"/>
          <w:szCs w:val="28"/>
        </w:rPr>
      </w:pPr>
      <w:r>
        <w:rPr>
          <w:rFonts w:ascii="Times New Roman" w:hAnsi="Times New Roman"/>
          <w:sz w:val="28"/>
          <w:szCs w:val="28"/>
        </w:rPr>
        <w:t>2</w:t>
      </w:r>
      <w:r w:rsidR="00E53032" w:rsidRPr="0003593F">
        <w:rPr>
          <w:rFonts w:ascii="Times New Roman" w:hAnsi="Times New Roman"/>
          <w:sz w:val="28"/>
          <w:szCs w:val="28"/>
        </w:rPr>
        <w:t>.1.</w:t>
      </w:r>
      <w:r w:rsidR="0003593F" w:rsidRPr="0003593F">
        <w:rPr>
          <w:rFonts w:ascii="Times New Roman" w:eastAsia="Times New Roman" w:hAnsi="Times New Roman"/>
          <w:bCs/>
          <w:sz w:val="28"/>
          <w:szCs w:val="28"/>
        </w:rPr>
        <w:t xml:space="preserve"> На территории</w:t>
      </w:r>
      <w:r w:rsidR="001A3DF6">
        <w:rPr>
          <w:rFonts w:ascii="Times New Roman" w:eastAsia="Times New Roman" w:hAnsi="Times New Roman"/>
          <w:bCs/>
          <w:sz w:val="28"/>
          <w:szCs w:val="28"/>
        </w:rPr>
        <w:t xml:space="preserve"> муниципального образования сельское поселение</w:t>
      </w:r>
      <w:proofErr w:type="gramStart"/>
      <w:r w:rsidR="001315A6">
        <w:rPr>
          <w:rFonts w:ascii="Times New Roman" w:eastAsia="Times New Roman" w:hAnsi="Times New Roman"/>
          <w:bCs/>
          <w:sz w:val="28"/>
          <w:szCs w:val="28"/>
        </w:rPr>
        <w:t>«С</w:t>
      </w:r>
      <w:proofErr w:type="gramEnd"/>
      <w:r w:rsidR="001315A6">
        <w:rPr>
          <w:rFonts w:ascii="Times New Roman" w:eastAsia="Times New Roman" w:hAnsi="Times New Roman"/>
          <w:bCs/>
          <w:sz w:val="28"/>
          <w:szCs w:val="28"/>
        </w:rPr>
        <w:t>ело Дудоровский</w:t>
      </w:r>
      <w:r w:rsidR="004E0CC9">
        <w:rPr>
          <w:rFonts w:ascii="Times New Roman" w:eastAsia="Times New Roman" w:hAnsi="Times New Roman"/>
          <w:bCs/>
          <w:sz w:val="28"/>
          <w:szCs w:val="28"/>
        </w:rPr>
        <w:t xml:space="preserve">» </w:t>
      </w:r>
      <w:r w:rsidR="0003593F" w:rsidRPr="0003593F">
        <w:rPr>
          <w:rFonts w:ascii="Times New Roman" w:eastAsia="Times New Roman" w:hAnsi="Times New Roman"/>
          <w:bCs/>
          <w:sz w:val="28"/>
          <w:szCs w:val="28"/>
        </w:rPr>
        <w:t>осуществляется муниципальный контроль</w:t>
      </w:r>
      <w:r w:rsidR="0003593F" w:rsidRPr="0003593F">
        <w:rPr>
          <w:rFonts w:ascii="Times New Roman" w:eastAsia="Times New Roman" w:hAnsi="Times New Roman"/>
          <w:sz w:val="28"/>
          <w:szCs w:val="28"/>
        </w:rPr>
        <w:t xml:space="preserve"> в сфере благоустройства</w:t>
      </w:r>
      <w:r w:rsidR="00524E1C">
        <w:rPr>
          <w:rFonts w:ascii="Times New Roman" w:eastAsia="Times New Roman" w:hAnsi="Times New Roman"/>
          <w:bCs/>
          <w:sz w:val="28"/>
          <w:szCs w:val="28"/>
        </w:rPr>
        <w:t>.</w:t>
      </w:r>
    </w:p>
    <w:p w:rsidR="0003593F" w:rsidRPr="009164FF" w:rsidRDefault="006315F1" w:rsidP="0003593F">
      <w:pPr>
        <w:spacing w:after="0"/>
        <w:ind w:firstLine="567"/>
        <w:jc w:val="both"/>
        <w:rPr>
          <w:rFonts w:ascii="Times New Roman" w:eastAsia="Times New Roman" w:hAnsi="Times New Roman"/>
          <w:sz w:val="28"/>
          <w:szCs w:val="28"/>
        </w:rPr>
      </w:pPr>
      <w:r>
        <w:rPr>
          <w:rFonts w:ascii="Times New Roman" w:eastAsia="Times New Roman" w:hAnsi="Times New Roman"/>
          <w:bCs/>
          <w:sz w:val="28"/>
          <w:szCs w:val="28"/>
        </w:rPr>
        <w:t>2</w:t>
      </w:r>
      <w:r w:rsidR="0003593F" w:rsidRPr="0003593F">
        <w:rPr>
          <w:rFonts w:ascii="Times New Roman" w:eastAsia="Times New Roman" w:hAnsi="Times New Roman"/>
          <w:sz w:val="28"/>
          <w:szCs w:val="28"/>
        </w:rPr>
        <w:t>.</w:t>
      </w:r>
      <w:r w:rsidR="0003593F" w:rsidRPr="0003593F">
        <w:rPr>
          <w:rFonts w:ascii="Times New Roman" w:eastAsia="Times New Roman" w:hAnsi="Times New Roman"/>
          <w:bCs/>
          <w:sz w:val="28"/>
          <w:szCs w:val="28"/>
        </w:rPr>
        <w:t>2.</w:t>
      </w:r>
      <w:r w:rsidR="0003593F" w:rsidRPr="0003593F">
        <w:rPr>
          <w:rFonts w:ascii="Times New Roman" w:eastAsia="Times New Roman" w:hAnsi="Times New Roman"/>
          <w:sz w:val="28"/>
          <w:szCs w:val="28"/>
        </w:rPr>
        <w:t>Функции муниципального контро</w:t>
      </w:r>
      <w:r w:rsidR="001A3DF6">
        <w:rPr>
          <w:rFonts w:ascii="Times New Roman" w:eastAsia="Times New Roman" w:hAnsi="Times New Roman"/>
          <w:sz w:val="28"/>
          <w:szCs w:val="28"/>
        </w:rPr>
        <w:t xml:space="preserve">ля осуществляет </w:t>
      </w:r>
      <w:r w:rsidR="001A3DF6" w:rsidRPr="009164FF">
        <w:rPr>
          <w:rFonts w:ascii="Times New Roman" w:eastAsia="Times New Roman" w:hAnsi="Times New Roman"/>
          <w:sz w:val="28"/>
          <w:szCs w:val="28"/>
        </w:rPr>
        <w:t>администрация</w:t>
      </w:r>
      <w:r w:rsidR="001315A6" w:rsidRPr="009164FF">
        <w:rPr>
          <w:rFonts w:ascii="Times New Roman" w:eastAsia="Times New Roman" w:hAnsi="Times New Roman"/>
          <w:sz w:val="28"/>
          <w:szCs w:val="28"/>
        </w:rPr>
        <w:t xml:space="preserve"> </w:t>
      </w:r>
      <w:r w:rsidR="009164FF">
        <w:rPr>
          <w:rFonts w:ascii="Times New Roman" w:eastAsia="Times New Roman" w:hAnsi="Times New Roman"/>
          <w:sz w:val="28"/>
          <w:szCs w:val="28"/>
        </w:rPr>
        <w:t>сельского поселения «Село Дудоровский»</w:t>
      </w:r>
      <w:r w:rsidR="0003593F" w:rsidRPr="009164FF">
        <w:rPr>
          <w:rFonts w:ascii="Times New Roman" w:eastAsia="Times New Roman" w:hAnsi="Times New Roman"/>
          <w:bCs/>
          <w:sz w:val="28"/>
          <w:szCs w:val="28"/>
        </w:rPr>
        <w:t>.</w:t>
      </w:r>
    </w:p>
    <w:p w:rsidR="00D61882" w:rsidRPr="00D61882" w:rsidRDefault="006315F1" w:rsidP="00D61882">
      <w:pPr>
        <w:spacing w:line="214" w:lineRule="auto"/>
        <w:ind w:firstLine="567"/>
        <w:jc w:val="both"/>
        <w:rPr>
          <w:rFonts w:ascii="Times New Roman" w:hAnsi="Times New Roman"/>
          <w:sz w:val="20"/>
          <w:szCs w:val="20"/>
        </w:rPr>
      </w:pPr>
      <w:r>
        <w:rPr>
          <w:rFonts w:ascii="Times New Roman" w:eastAsia="Times" w:hAnsi="Times New Roman"/>
          <w:sz w:val="28"/>
          <w:szCs w:val="28"/>
        </w:rPr>
        <w:t>2</w:t>
      </w:r>
      <w:r w:rsidR="00D61882" w:rsidRPr="00D61882">
        <w:rPr>
          <w:rFonts w:ascii="Times New Roman" w:eastAsia="Times" w:hAnsi="Times New Roman"/>
          <w:sz w:val="28"/>
          <w:szCs w:val="28"/>
        </w:rPr>
        <w:t>.</w:t>
      </w:r>
      <w:r>
        <w:rPr>
          <w:rFonts w:ascii="Times New Roman" w:eastAsia="Times" w:hAnsi="Times New Roman"/>
          <w:sz w:val="28"/>
          <w:szCs w:val="28"/>
        </w:rPr>
        <w:t>3</w:t>
      </w:r>
      <w:r w:rsidR="00D61882" w:rsidRPr="00D61882">
        <w:rPr>
          <w:rFonts w:ascii="Times New Roman" w:eastAsia="Times" w:hAnsi="Times New Roman"/>
          <w:sz w:val="28"/>
          <w:szCs w:val="28"/>
        </w:rPr>
        <w:t xml:space="preserve">.  </w:t>
      </w:r>
      <w:r w:rsidR="00D61882" w:rsidRPr="00D61882">
        <w:rPr>
          <w:rFonts w:ascii="Times New Roman" w:eastAsia="Times New Roman" w:hAnsi="Times New Roman"/>
          <w:sz w:val="28"/>
          <w:szCs w:val="28"/>
        </w:rPr>
        <w:t>Для целей настоящей Программы используются следующие</w:t>
      </w:r>
      <w:r w:rsidR="001315A6">
        <w:rPr>
          <w:rFonts w:ascii="Times New Roman" w:eastAsia="Times New Roman" w:hAnsi="Times New Roman"/>
          <w:sz w:val="28"/>
          <w:szCs w:val="28"/>
        </w:rPr>
        <w:t xml:space="preserve"> </w:t>
      </w:r>
      <w:r w:rsidR="00D61882" w:rsidRPr="00D61882">
        <w:rPr>
          <w:rFonts w:ascii="Times New Roman" w:eastAsia="Times New Roman" w:hAnsi="Times New Roman"/>
          <w:sz w:val="28"/>
          <w:szCs w:val="28"/>
        </w:rPr>
        <w:t>основные термины и их определения</w:t>
      </w:r>
      <w:r w:rsidR="00D61882" w:rsidRPr="00D61882">
        <w:rPr>
          <w:rFonts w:ascii="Times New Roman" w:eastAsia="Times" w:hAnsi="Times New Roman"/>
          <w:sz w:val="28"/>
          <w:szCs w:val="28"/>
        </w:rPr>
        <w:t>:</w:t>
      </w:r>
    </w:p>
    <w:p w:rsidR="00263F26" w:rsidRDefault="00627F60" w:rsidP="009507B8">
      <w:pPr>
        <w:spacing w:line="236" w:lineRule="auto"/>
        <w:jc w:val="both"/>
        <w:rPr>
          <w:rFonts w:ascii="Times New Roman" w:eastAsia="Times" w:hAnsi="Times New Roman"/>
          <w:sz w:val="28"/>
          <w:szCs w:val="28"/>
        </w:rPr>
      </w:pPr>
      <w:r>
        <w:rPr>
          <w:rFonts w:ascii="Times New Roman" w:eastAsia="Times New Roman" w:hAnsi="Times New Roman"/>
          <w:b/>
          <w:sz w:val="28"/>
          <w:szCs w:val="28"/>
        </w:rPr>
        <w:t>Мероприятия по профилактике нарушени</w:t>
      </w:r>
      <w:proofErr w:type="gramStart"/>
      <w:r>
        <w:rPr>
          <w:rFonts w:ascii="Times New Roman" w:eastAsia="Times New Roman" w:hAnsi="Times New Roman"/>
          <w:b/>
          <w:sz w:val="28"/>
          <w:szCs w:val="28"/>
        </w:rPr>
        <w:t>й</w:t>
      </w:r>
      <w:r w:rsidR="00D61882" w:rsidRPr="00D61882">
        <w:rPr>
          <w:rFonts w:ascii="Times New Roman" w:eastAsia="Times" w:hAnsi="Times New Roman"/>
          <w:sz w:val="28"/>
          <w:szCs w:val="28"/>
        </w:rPr>
        <w:t>-</w:t>
      </w:r>
      <w:proofErr w:type="gramEnd"/>
      <w:r w:rsidR="00D61882" w:rsidRPr="00D61882">
        <w:rPr>
          <w:rFonts w:ascii="Times New Roman" w:eastAsia="Times New Roman" w:hAnsi="Times New Roman"/>
          <w:sz w:val="28"/>
          <w:szCs w:val="28"/>
        </w:rPr>
        <w:t xml:space="preserve"> мероприятие</w:t>
      </w:r>
      <w:r w:rsidR="00D61882" w:rsidRPr="00D61882">
        <w:rPr>
          <w:rFonts w:ascii="Times New Roman" w:eastAsia="Times" w:hAnsi="Times New Roman"/>
          <w:sz w:val="28"/>
          <w:szCs w:val="28"/>
        </w:rPr>
        <w:t>,</w:t>
      </w:r>
      <w:r w:rsidR="00D61882" w:rsidRPr="00D61882">
        <w:rPr>
          <w:rFonts w:ascii="Times New Roman" w:eastAsia="Times New Roman" w:hAnsi="Times New Roman"/>
          <w:sz w:val="28"/>
          <w:szCs w:val="28"/>
        </w:rPr>
        <w:t xml:space="preserve"> проводимое </w:t>
      </w:r>
      <w:r>
        <w:rPr>
          <w:rFonts w:ascii="Times New Roman" w:eastAsia="Times New Roman" w:hAnsi="Times New Roman"/>
          <w:sz w:val="28"/>
          <w:szCs w:val="28"/>
        </w:rPr>
        <w:t>а</w:t>
      </w:r>
      <w:r w:rsidR="00D61882" w:rsidRPr="00D61882">
        <w:rPr>
          <w:rFonts w:ascii="Times New Roman" w:eastAsia="Times New Roman" w:hAnsi="Times New Roman"/>
          <w:sz w:val="28"/>
          <w:szCs w:val="28"/>
        </w:rPr>
        <w:t>дминистрацией</w:t>
      </w:r>
      <w:r>
        <w:rPr>
          <w:rFonts w:ascii="Times New Roman" w:eastAsia="Times New Roman" w:hAnsi="Times New Roman"/>
          <w:sz w:val="28"/>
          <w:szCs w:val="28"/>
        </w:rPr>
        <w:t xml:space="preserve"> при осуществлении муниципального контроля в сфере благоустройства в целях предупреждения возможного нарушения </w:t>
      </w:r>
      <w:r>
        <w:rPr>
          <w:rFonts w:ascii="Times New Roman" w:eastAsia="Times New Roman" w:hAnsi="Times New Roman"/>
          <w:sz w:val="28"/>
          <w:szCs w:val="28"/>
        </w:rPr>
        <w:lastRenderedPageBreak/>
        <w:t>подконтрольными субъектами обязательных требований, направленных на снижение рисков причинения ущерба охраняемым законом ценностям</w:t>
      </w:r>
      <w:r w:rsidR="00D61882" w:rsidRPr="00D61882">
        <w:rPr>
          <w:rFonts w:ascii="Times New Roman" w:eastAsia="Times New Roman" w:hAnsi="Times New Roman"/>
          <w:sz w:val="28"/>
          <w:szCs w:val="28"/>
        </w:rPr>
        <w:t xml:space="preserve"> и отвечающее следующим признакам</w:t>
      </w:r>
      <w:r w:rsidR="00D61882" w:rsidRPr="00D61882">
        <w:rPr>
          <w:rFonts w:ascii="Times New Roman" w:eastAsia="Times" w:hAnsi="Times New Roman"/>
          <w:sz w:val="28"/>
          <w:szCs w:val="28"/>
        </w:rPr>
        <w:t>:</w:t>
      </w:r>
    </w:p>
    <w:p w:rsidR="00263F26" w:rsidRPr="00263F26" w:rsidRDefault="00263F26" w:rsidP="00263F26">
      <w:pPr>
        <w:spacing w:line="236" w:lineRule="auto"/>
        <w:jc w:val="both"/>
        <w:rPr>
          <w:rFonts w:ascii="Times New Roman" w:eastAsia="Times" w:hAnsi="Times New Roman"/>
          <w:sz w:val="28"/>
          <w:szCs w:val="28"/>
        </w:rPr>
      </w:pPr>
      <w:r>
        <w:rPr>
          <w:rFonts w:ascii="Times New Roman" w:eastAsia="Times New Roman" w:hAnsi="Times New Roman"/>
          <w:sz w:val="28"/>
          <w:szCs w:val="28"/>
        </w:rPr>
        <w:t xml:space="preserve"> - </w:t>
      </w:r>
      <w:r w:rsidR="00D61882" w:rsidRPr="00D61882">
        <w:rPr>
          <w:rFonts w:ascii="Times New Roman" w:eastAsia="Times New Roman" w:hAnsi="Times New Roman"/>
          <w:sz w:val="28"/>
          <w:szCs w:val="28"/>
        </w:rPr>
        <w:t>отсутствие принуждения и рекомендательный характер мероприятий для подконтрольных субъектов</w:t>
      </w:r>
      <w:r w:rsidR="00D61882" w:rsidRPr="00D61882">
        <w:rPr>
          <w:rFonts w:ascii="Times New Roman" w:eastAsia="Times" w:hAnsi="Times New Roman"/>
          <w:sz w:val="28"/>
          <w:szCs w:val="28"/>
        </w:rPr>
        <w:t>;</w:t>
      </w:r>
    </w:p>
    <w:p w:rsidR="00263F26" w:rsidRDefault="00263F26" w:rsidP="00D61882">
      <w:pPr>
        <w:spacing w:line="236" w:lineRule="auto"/>
        <w:ind w:firstLine="26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D61882" w:rsidRPr="00D61882">
        <w:rPr>
          <w:rFonts w:ascii="Times New Roman" w:eastAsia="Times New Roman" w:hAnsi="Times New Roman"/>
          <w:sz w:val="28"/>
          <w:szCs w:val="28"/>
        </w:rPr>
        <w:t xml:space="preserve">отсутствие неблагоприятных последствий </w:t>
      </w:r>
      <w:r w:rsidR="00D61882" w:rsidRPr="00D61882">
        <w:rPr>
          <w:rFonts w:ascii="Times New Roman" w:eastAsia="Times" w:hAnsi="Times New Roman"/>
          <w:sz w:val="28"/>
          <w:szCs w:val="28"/>
        </w:rPr>
        <w:t>(</w:t>
      </w:r>
      <w:r w:rsidR="00D61882" w:rsidRPr="00D61882">
        <w:rPr>
          <w:rFonts w:ascii="Times New Roman" w:eastAsia="Times New Roman" w:hAnsi="Times New Roman"/>
          <w:sz w:val="28"/>
          <w:szCs w:val="28"/>
        </w:rPr>
        <w:t>вред</w:t>
      </w:r>
      <w:r w:rsidR="00D61882" w:rsidRPr="00D61882">
        <w:rPr>
          <w:rFonts w:ascii="Times New Roman" w:eastAsia="Times" w:hAnsi="Times New Roman"/>
          <w:sz w:val="28"/>
          <w:szCs w:val="28"/>
        </w:rPr>
        <w:t>,</w:t>
      </w:r>
      <w:r w:rsidR="00D61882" w:rsidRPr="00D61882">
        <w:rPr>
          <w:rFonts w:ascii="Times New Roman" w:eastAsia="Times New Roman" w:hAnsi="Times New Roman"/>
          <w:sz w:val="28"/>
          <w:szCs w:val="28"/>
        </w:rPr>
        <w:t xml:space="preserve"> ущерб или угроза их причинения</w:t>
      </w:r>
      <w:r w:rsidR="00D61882" w:rsidRPr="00D61882">
        <w:rPr>
          <w:rFonts w:ascii="Times New Roman" w:eastAsia="Times" w:hAnsi="Times New Roman"/>
          <w:sz w:val="28"/>
          <w:szCs w:val="28"/>
        </w:rPr>
        <w:t>,</w:t>
      </w:r>
      <w:r w:rsidR="00D61882" w:rsidRPr="00D61882">
        <w:rPr>
          <w:rFonts w:ascii="Times New Roman" w:eastAsia="Times New Roman" w:hAnsi="Times New Roman"/>
          <w:sz w:val="28"/>
          <w:szCs w:val="28"/>
        </w:rPr>
        <w:t xml:space="preserve"> применение санкций</w:t>
      </w:r>
      <w:r w:rsidR="00D61882" w:rsidRPr="00D61882">
        <w:rPr>
          <w:rFonts w:ascii="Times New Roman" w:eastAsia="Times" w:hAnsi="Times New Roman"/>
          <w:sz w:val="28"/>
          <w:szCs w:val="28"/>
        </w:rPr>
        <w:t>,</w:t>
      </w:r>
      <w:r w:rsidR="00D61882" w:rsidRPr="00D61882">
        <w:rPr>
          <w:rFonts w:ascii="Times New Roman" w:eastAsia="Times New Roman" w:hAnsi="Times New Roman"/>
          <w:sz w:val="28"/>
          <w:szCs w:val="28"/>
        </w:rPr>
        <w:t xml:space="preserve"> выдача предписаний</w:t>
      </w:r>
      <w:r w:rsidR="00D61882" w:rsidRPr="00D61882">
        <w:rPr>
          <w:rFonts w:ascii="Times New Roman" w:eastAsia="Times" w:hAnsi="Times New Roman"/>
          <w:sz w:val="28"/>
          <w:szCs w:val="28"/>
        </w:rPr>
        <w:t>,</w:t>
      </w:r>
      <w:r w:rsidR="00D61882" w:rsidRPr="00D61882">
        <w:rPr>
          <w:rFonts w:ascii="Times New Roman" w:eastAsia="Times New Roman" w:hAnsi="Times New Roman"/>
          <w:sz w:val="28"/>
          <w:szCs w:val="28"/>
        </w:rPr>
        <w:t xml:space="preserve"> предостережений о недопустимости нарушения обязательных требований</w:t>
      </w:r>
      <w:r w:rsidR="00D61882" w:rsidRPr="00D61882">
        <w:rPr>
          <w:rFonts w:ascii="Times New Roman" w:eastAsia="Times" w:hAnsi="Times New Roman"/>
          <w:sz w:val="28"/>
          <w:szCs w:val="28"/>
        </w:rPr>
        <w:t>,</w:t>
      </w:r>
      <w:r w:rsidR="00D61882" w:rsidRPr="00D61882">
        <w:rPr>
          <w:rFonts w:ascii="Times New Roman" w:eastAsia="Times New Roman" w:hAnsi="Times New Roman"/>
          <w:sz w:val="28"/>
          <w:szCs w:val="28"/>
        </w:rPr>
        <w:t xml:space="preserve"> привлечение к ответственности</w:t>
      </w:r>
      <w:r w:rsidR="00D61882" w:rsidRPr="00D61882">
        <w:rPr>
          <w:rFonts w:ascii="Times New Roman" w:eastAsia="Times" w:hAnsi="Times New Roman"/>
          <w:sz w:val="28"/>
          <w:szCs w:val="28"/>
        </w:rPr>
        <w:t>)</w:t>
      </w:r>
      <w:r w:rsidR="00D61882" w:rsidRPr="00D61882">
        <w:rPr>
          <w:rFonts w:ascii="Times New Roman" w:eastAsia="Times New Roman" w:hAnsi="Times New Roman"/>
          <w:sz w:val="28"/>
          <w:szCs w:val="28"/>
        </w:rPr>
        <w:t xml:space="preserve"> в отношении подконтрольных субъектов</w:t>
      </w:r>
      <w:r w:rsidR="00D61882" w:rsidRPr="00D61882">
        <w:rPr>
          <w:rFonts w:ascii="Times New Roman" w:eastAsia="Times" w:hAnsi="Times New Roman"/>
          <w:sz w:val="28"/>
          <w:szCs w:val="28"/>
        </w:rPr>
        <w:t>;</w:t>
      </w:r>
    </w:p>
    <w:p w:rsidR="00263F26" w:rsidRDefault="00263F26" w:rsidP="00D61882">
      <w:pPr>
        <w:spacing w:line="236" w:lineRule="auto"/>
        <w:ind w:firstLine="26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D61882" w:rsidRPr="00D61882">
        <w:rPr>
          <w:rFonts w:ascii="Times New Roman" w:eastAsia="Times New Roman" w:hAnsi="Times New Roman"/>
          <w:sz w:val="28"/>
          <w:szCs w:val="28"/>
        </w:rPr>
        <w:t>направленность на выявление причин и факторов несоблюдения обязательных требований</w:t>
      </w:r>
      <w:r w:rsidR="00D61882" w:rsidRPr="00D61882">
        <w:rPr>
          <w:rFonts w:ascii="Times New Roman" w:eastAsia="Times" w:hAnsi="Times New Roman"/>
          <w:sz w:val="28"/>
          <w:szCs w:val="28"/>
        </w:rPr>
        <w:t>;</w:t>
      </w:r>
    </w:p>
    <w:p w:rsidR="00D61882" w:rsidRPr="00D61882" w:rsidRDefault="00263F26" w:rsidP="00D61882">
      <w:pPr>
        <w:spacing w:line="236" w:lineRule="auto"/>
        <w:ind w:firstLine="260"/>
        <w:jc w:val="both"/>
        <w:rPr>
          <w:rFonts w:ascii="Times New Roman" w:hAnsi="Times New Roman"/>
          <w:sz w:val="20"/>
          <w:szCs w:val="20"/>
        </w:rPr>
      </w:pPr>
      <w:r>
        <w:rPr>
          <w:rFonts w:ascii="Times New Roman" w:eastAsia="Times New Roman" w:hAnsi="Times New Roman"/>
          <w:sz w:val="28"/>
          <w:szCs w:val="28"/>
        </w:rPr>
        <w:t xml:space="preserve">- </w:t>
      </w:r>
      <w:r w:rsidR="00D61882" w:rsidRPr="00D61882">
        <w:rPr>
          <w:rFonts w:ascii="Times New Roman" w:eastAsia="Times New Roman" w:hAnsi="Times New Roman"/>
          <w:sz w:val="28"/>
          <w:szCs w:val="28"/>
        </w:rPr>
        <w:t>отсутствие организационной связи с мероприятиями по контролю</w:t>
      </w:r>
      <w:r w:rsidR="00D61882" w:rsidRPr="00D61882">
        <w:rPr>
          <w:rFonts w:ascii="Times New Roman" w:eastAsia="Times" w:hAnsi="Times New Roman"/>
          <w:sz w:val="28"/>
          <w:szCs w:val="28"/>
        </w:rPr>
        <w:t>.</w:t>
      </w:r>
    </w:p>
    <w:p w:rsidR="00D61882" w:rsidRPr="00D61882" w:rsidRDefault="00D61882" w:rsidP="009507B8">
      <w:pPr>
        <w:spacing w:line="214" w:lineRule="auto"/>
        <w:jc w:val="both"/>
        <w:rPr>
          <w:rFonts w:ascii="Times New Roman" w:hAnsi="Times New Roman"/>
          <w:sz w:val="20"/>
          <w:szCs w:val="20"/>
        </w:rPr>
      </w:pPr>
      <w:r w:rsidRPr="00263F26">
        <w:rPr>
          <w:rFonts w:ascii="Times New Roman" w:eastAsia="Times New Roman" w:hAnsi="Times New Roman"/>
          <w:b/>
          <w:sz w:val="28"/>
          <w:szCs w:val="28"/>
        </w:rPr>
        <w:t>Обязательные требования</w:t>
      </w:r>
      <w:r w:rsidRPr="00D61882">
        <w:rPr>
          <w:rFonts w:ascii="Times New Roman" w:eastAsia="Times" w:hAnsi="Times New Roman"/>
          <w:sz w:val="28"/>
          <w:szCs w:val="28"/>
        </w:rPr>
        <w:t>-</w:t>
      </w:r>
      <w:r w:rsidRPr="00D61882">
        <w:rPr>
          <w:rFonts w:ascii="Times New Roman" w:eastAsia="Times New Roman" w:hAnsi="Times New Roman"/>
          <w:sz w:val="28"/>
          <w:szCs w:val="28"/>
        </w:rPr>
        <w:t xml:space="preserve"> требования к деятельности подконтрольных субъектов</w:t>
      </w:r>
      <w:r w:rsidRPr="00D61882">
        <w:rPr>
          <w:rFonts w:ascii="Times New Roman" w:eastAsia="Times" w:hAnsi="Times New Roman"/>
          <w:sz w:val="28"/>
          <w:szCs w:val="28"/>
        </w:rPr>
        <w:t>,</w:t>
      </w:r>
      <w:r w:rsidRPr="00D61882">
        <w:rPr>
          <w:rFonts w:ascii="Times New Roman" w:eastAsia="Times New Roman" w:hAnsi="Times New Roman"/>
          <w:sz w:val="28"/>
          <w:szCs w:val="28"/>
        </w:rPr>
        <w:t xml:space="preserve"> а также к выполняемой ими работе</w:t>
      </w:r>
      <w:r w:rsidRPr="00D61882">
        <w:rPr>
          <w:rFonts w:ascii="Times New Roman" w:eastAsia="Times" w:hAnsi="Times New Roman"/>
          <w:sz w:val="28"/>
          <w:szCs w:val="28"/>
        </w:rPr>
        <w:t>,</w:t>
      </w:r>
      <w:r w:rsidRPr="00D61882">
        <w:rPr>
          <w:rFonts w:ascii="Times New Roman" w:eastAsia="Times New Roman" w:hAnsi="Times New Roman"/>
          <w:sz w:val="28"/>
          <w:szCs w:val="28"/>
        </w:rPr>
        <w:t xml:space="preserve"> имеющие обязательный характер.</w:t>
      </w:r>
    </w:p>
    <w:p w:rsidR="00D61882" w:rsidRPr="00D61882" w:rsidRDefault="00D61882" w:rsidP="00263F26">
      <w:pPr>
        <w:contextualSpacing/>
        <w:jc w:val="both"/>
        <w:rPr>
          <w:rFonts w:ascii="Times New Roman" w:eastAsia="Times New Roman" w:hAnsi="Times New Roman"/>
          <w:bCs/>
          <w:sz w:val="28"/>
          <w:szCs w:val="28"/>
        </w:rPr>
      </w:pPr>
      <w:r w:rsidRPr="00263F26">
        <w:rPr>
          <w:rFonts w:ascii="Times New Roman" w:eastAsia="Times New Roman" w:hAnsi="Times New Roman"/>
          <w:b/>
          <w:sz w:val="28"/>
          <w:szCs w:val="28"/>
        </w:rPr>
        <w:t>Подконтрольные субъект</w:t>
      </w:r>
      <w:proofErr w:type="gramStart"/>
      <w:r w:rsidRPr="00263F26">
        <w:rPr>
          <w:rFonts w:ascii="Times New Roman" w:eastAsia="Times New Roman" w:hAnsi="Times New Roman"/>
          <w:b/>
          <w:sz w:val="28"/>
          <w:szCs w:val="28"/>
        </w:rPr>
        <w:t>ы</w:t>
      </w:r>
      <w:r w:rsidRPr="00D61882">
        <w:rPr>
          <w:rFonts w:ascii="Times New Roman" w:eastAsia="Times" w:hAnsi="Times New Roman"/>
          <w:sz w:val="28"/>
          <w:szCs w:val="28"/>
        </w:rPr>
        <w:t>-</w:t>
      </w:r>
      <w:proofErr w:type="gramEnd"/>
      <w:r w:rsidRPr="00D61882">
        <w:rPr>
          <w:rFonts w:ascii="Times New Roman" w:eastAsia="Times New Roman" w:hAnsi="Times New Roman"/>
          <w:sz w:val="28"/>
          <w:szCs w:val="28"/>
        </w:rPr>
        <w:t xml:space="preserve"> юридические лица и индивидуальные предприниматели</w:t>
      </w:r>
      <w:r w:rsidRPr="00D61882">
        <w:rPr>
          <w:rFonts w:ascii="Times New Roman" w:eastAsia="Times" w:hAnsi="Times New Roman"/>
          <w:sz w:val="28"/>
          <w:szCs w:val="28"/>
        </w:rPr>
        <w:t>,</w:t>
      </w:r>
      <w:r w:rsidRPr="00D61882">
        <w:rPr>
          <w:rFonts w:ascii="Times New Roman" w:eastAsia="Times New Roman" w:hAnsi="Times New Roman"/>
          <w:sz w:val="28"/>
          <w:szCs w:val="28"/>
        </w:rPr>
        <w:t xml:space="preserve"> осуществляющие деятельность в границах сельского поселения, обеспечивающие благоустройство на прилегающей территории.</w:t>
      </w:r>
    </w:p>
    <w:p w:rsidR="0049360B" w:rsidRPr="0049360B" w:rsidRDefault="00A11132" w:rsidP="0049360B">
      <w:pPr>
        <w:ind w:right="-6"/>
        <w:jc w:val="both"/>
        <w:rPr>
          <w:rFonts w:ascii="Times New Roman" w:eastAsia="Arial" w:hAnsi="Times New Roman"/>
          <w:bCs/>
          <w:color w:val="000000" w:themeColor="text1"/>
          <w:sz w:val="28"/>
          <w:szCs w:val="28"/>
        </w:rPr>
      </w:pPr>
      <w:r>
        <w:rPr>
          <w:rFonts w:ascii="Times New Roman" w:eastAsia="Arial" w:hAnsi="Times New Roman"/>
          <w:bCs/>
          <w:color w:val="000000" w:themeColor="text1"/>
          <w:sz w:val="28"/>
          <w:szCs w:val="28"/>
        </w:rPr>
        <w:t>2</w:t>
      </w:r>
      <w:r w:rsidR="007308E7">
        <w:rPr>
          <w:rFonts w:ascii="Times New Roman" w:eastAsia="Arial" w:hAnsi="Times New Roman"/>
          <w:bCs/>
          <w:color w:val="000000" w:themeColor="text1"/>
          <w:sz w:val="28"/>
          <w:szCs w:val="28"/>
        </w:rPr>
        <w:t>.4</w:t>
      </w:r>
      <w:r w:rsidR="0049360B" w:rsidRPr="0049360B">
        <w:rPr>
          <w:rFonts w:ascii="Times New Roman" w:eastAsia="Arial" w:hAnsi="Times New Roman"/>
          <w:bCs/>
          <w:color w:val="000000" w:themeColor="text1"/>
          <w:sz w:val="28"/>
          <w:szCs w:val="28"/>
        </w:rPr>
        <w:t>. Цели Программы:</w:t>
      </w:r>
    </w:p>
    <w:p w:rsidR="0049360B" w:rsidRPr="0049360B" w:rsidRDefault="0049360B" w:rsidP="000619F1">
      <w:pPr>
        <w:spacing w:after="120"/>
        <w:jc w:val="both"/>
        <w:rPr>
          <w:rFonts w:ascii="Times New Roman" w:eastAsia="Times New Roman" w:hAnsi="Times New Roman"/>
          <w:sz w:val="28"/>
          <w:szCs w:val="28"/>
        </w:rPr>
      </w:pPr>
      <w:r w:rsidRPr="0049360B">
        <w:rPr>
          <w:rFonts w:ascii="Times New Roman" w:eastAsia="Arial" w:hAnsi="Times New Roman"/>
          <w:bCs/>
          <w:color w:val="000000" w:themeColor="text1"/>
          <w:sz w:val="28"/>
          <w:szCs w:val="28"/>
        </w:rPr>
        <w:t>–</w:t>
      </w:r>
      <w:r w:rsidRPr="0049360B">
        <w:rPr>
          <w:rFonts w:ascii="Times New Roman" w:eastAsia="Times New Roman" w:hAnsi="Times New Roman"/>
          <w:sz w:val="28"/>
          <w:szCs w:val="28"/>
        </w:rPr>
        <w:t xml:space="preserve"> Предупреждение и профилактика нарушений требований правил благоустройства юридическими лицами, индивидуальным</w:t>
      </w:r>
      <w:r w:rsidR="009507B8">
        <w:rPr>
          <w:rFonts w:ascii="Times New Roman" w:eastAsia="Times New Roman" w:hAnsi="Times New Roman"/>
          <w:sz w:val="28"/>
          <w:szCs w:val="28"/>
        </w:rPr>
        <w:t>и предпринимателями, гражданами;</w:t>
      </w:r>
    </w:p>
    <w:p w:rsidR="0049360B" w:rsidRPr="0049360B" w:rsidRDefault="0049360B" w:rsidP="000619F1">
      <w:pPr>
        <w:spacing w:after="120"/>
        <w:jc w:val="both"/>
        <w:rPr>
          <w:rFonts w:ascii="Times New Roman" w:eastAsia="Times New Roman" w:hAnsi="Times New Roman"/>
          <w:sz w:val="28"/>
          <w:szCs w:val="28"/>
        </w:rPr>
      </w:pPr>
      <w:r w:rsidRPr="0049360B">
        <w:rPr>
          <w:rFonts w:ascii="Times New Roman" w:eastAsia="Times New Roman" w:hAnsi="Times New Roman"/>
          <w:sz w:val="28"/>
          <w:szCs w:val="28"/>
        </w:rPr>
        <w:t>– Повышение уровня благоустройств</w:t>
      </w:r>
      <w:r w:rsidR="009507B8">
        <w:rPr>
          <w:rFonts w:ascii="Times New Roman" w:eastAsia="Times New Roman" w:hAnsi="Times New Roman"/>
          <w:sz w:val="28"/>
          <w:szCs w:val="28"/>
        </w:rPr>
        <w:t>а, соблюдения чистоты и порядка;</w:t>
      </w:r>
    </w:p>
    <w:p w:rsidR="0049360B" w:rsidRPr="0049360B" w:rsidRDefault="0049360B" w:rsidP="000619F1">
      <w:pPr>
        <w:spacing w:after="120"/>
        <w:jc w:val="both"/>
        <w:rPr>
          <w:rFonts w:ascii="Times New Roman" w:eastAsia="Times New Roman" w:hAnsi="Times New Roman"/>
          <w:sz w:val="28"/>
          <w:szCs w:val="28"/>
        </w:rPr>
      </w:pPr>
      <w:r w:rsidRPr="0049360B">
        <w:rPr>
          <w:rFonts w:ascii="Times New Roman" w:eastAsia="Times New Roman" w:hAnsi="Times New Roman"/>
          <w:sz w:val="28"/>
          <w:szCs w:val="28"/>
        </w:rPr>
        <w:t xml:space="preserve">– Предотвращение угрозы безопасности жизни и </w:t>
      </w:r>
      <w:r w:rsidR="009507B8">
        <w:rPr>
          <w:rFonts w:ascii="Times New Roman" w:eastAsia="Times New Roman" w:hAnsi="Times New Roman"/>
          <w:sz w:val="28"/>
          <w:szCs w:val="28"/>
        </w:rPr>
        <w:t>здоровья людей;</w:t>
      </w:r>
    </w:p>
    <w:p w:rsidR="0049360B" w:rsidRPr="0049360B" w:rsidRDefault="0049360B" w:rsidP="000619F1">
      <w:pPr>
        <w:spacing w:after="120"/>
        <w:ind w:right="-6"/>
        <w:jc w:val="both"/>
        <w:rPr>
          <w:rFonts w:ascii="Times New Roman" w:hAnsi="Times New Roman"/>
          <w:color w:val="000000" w:themeColor="text1"/>
          <w:sz w:val="28"/>
          <w:szCs w:val="28"/>
        </w:rPr>
      </w:pPr>
      <w:r w:rsidRPr="0049360B">
        <w:rPr>
          <w:rFonts w:ascii="Times New Roman" w:eastAsia="Times New Roman" w:hAnsi="Times New Roman"/>
          <w:sz w:val="28"/>
          <w:szCs w:val="28"/>
        </w:rPr>
        <w:t>– Увеличение доли хозяйствующих субъектов, соблюдающих требования в сфере благоустройства.</w:t>
      </w:r>
    </w:p>
    <w:p w:rsidR="0049360B" w:rsidRPr="0049360B" w:rsidRDefault="00A11132" w:rsidP="000619F1">
      <w:pPr>
        <w:spacing w:after="120"/>
        <w:contextualSpacing/>
        <w:jc w:val="both"/>
        <w:rPr>
          <w:rFonts w:ascii="Times New Roman" w:hAnsi="Times New Roman"/>
          <w:sz w:val="28"/>
          <w:szCs w:val="28"/>
        </w:rPr>
      </w:pPr>
      <w:r>
        <w:rPr>
          <w:rFonts w:ascii="Times New Roman" w:hAnsi="Times New Roman"/>
          <w:sz w:val="28"/>
          <w:szCs w:val="28"/>
        </w:rPr>
        <w:t>2</w:t>
      </w:r>
      <w:r w:rsidR="007308E7">
        <w:rPr>
          <w:rFonts w:ascii="Times New Roman" w:hAnsi="Times New Roman"/>
          <w:sz w:val="28"/>
          <w:szCs w:val="28"/>
        </w:rPr>
        <w:t>.5</w:t>
      </w:r>
      <w:r w:rsidR="0049360B" w:rsidRPr="0049360B">
        <w:rPr>
          <w:rFonts w:ascii="Times New Roman" w:hAnsi="Times New Roman"/>
          <w:sz w:val="28"/>
          <w:szCs w:val="28"/>
        </w:rPr>
        <w:t>. Задачи Программы:</w:t>
      </w:r>
    </w:p>
    <w:p w:rsidR="0049360B" w:rsidRPr="0049360B" w:rsidRDefault="0049360B" w:rsidP="0049360B">
      <w:pPr>
        <w:contextualSpacing/>
        <w:jc w:val="both"/>
        <w:rPr>
          <w:rFonts w:ascii="Times New Roman" w:eastAsia="Times" w:hAnsi="Times New Roman"/>
          <w:sz w:val="28"/>
          <w:szCs w:val="28"/>
        </w:rPr>
      </w:pPr>
      <w:r w:rsidRPr="0049360B">
        <w:rPr>
          <w:rFonts w:ascii="Times New Roman" w:hAnsi="Times New Roman"/>
          <w:sz w:val="28"/>
          <w:szCs w:val="28"/>
        </w:rPr>
        <w:t xml:space="preserve">– </w:t>
      </w:r>
      <w:r w:rsidRPr="0049360B">
        <w:rPr>
          <w:rFonts w:ascii="Times New Roman" w:eastAsia="Times New Roman" w:hAnsi="Times New Roman"/>
          <w:sz w:val="28"/>
          <w:szCs w:val="28"/>
        </w:rPr>
        <w:t>укрепление системы профилактики нарушений обязательных</w:t>
      </w:r>
      <w:r w:rsidR="001315A6">
        <w:rPr>
          <w:rFonts w:ascii="Times New Roman" w:eastAsia="Times New Roman" w:hAnsi="Times New Roman"/>
          <w:sz w:val="28"/>
          <w:szCs w:val="28"/>
        </w:rPr>
        <w:t xml:space="preserve"> </w:t>
      </w:r>
      <w:r w:rsidRPr="0049360B">
        <w:rPr>
          <w:rFonts w:ascii="Times New Roman" w:eastAsia="Times New Roman" w:hAnsi="Times New Roman"/>
          <w:sz w:val="28"/>
          <w:szCs w:val="28"/>
        </w:rPr>
        <w:t>требований</w:t>
      </w:r>
      <w:r w:rsidRPr="0049360B">
        <w:rPr>
          <w:rFonts w:ascii="Times New Roman" w:eastAsia="Times" w:hAnsi="Times New Roman"/>
          <w:sz w:val="28"/>
          <w:szCs w:val="28"/>
        </w:rPr>
        <w:t>,</w:t>
      </w:r>
      <w:r w:rsidRPr="0049360B">
        <w:rPr>
          <w:rFonts w:ascii="Times New Roman" w:eastAsia="Times New Roman" w:hAnsi="Times New Roman"/>
          <w:sz w:val="28"/>
          <w:szCs w:val="28"/>
        </w:rPr>
        <w:t xml:space="preserve"> установленных законодательством</w:t>
      </w:r>
      <w:r w:rsidRPr="0049360B">
        <w:rPr>
          <w:rFonts w:ascii="Times New Roman" w:eastAsia="Times" w:hAnsi="Times New Roman"/>
          <w:sz w:val="28"/>
          <w:szCs w:val="28"/>
        </w:rPr>
        <w:t>,</w:t>
      </w:r>
      <w:r w:rsidRPr="0049360B">
        <w:rPr>
          <w:rFonts w:ascii="Times New Roman" w:eastAsia="Times New Roman" w:hAnsi="Times New Roman"/>
          <w:sz w:val="28"/>
          <w:szCs w:val="28"/>
        </w:rPr>
        <w:t xml:space="preserve"> путем активизации профилактической деятельности </w:t>
      </w:r>
      <w:r w:rsidR="00C17F75">
        <w:rPr>
          <w:rFonts w:ascii="Times New Roman" w:eastAsia="Times New Roman" w:hAnsi="Times New Roman"/>
          <w:sz w:val="28"/>
          <w:szCs w:val="28"/>
        </w:rPr>
        <w:t>а</w:t>
      </w:r>
      <w:r w:rsidRPr="0049360B">
        <w:rPr>
          <w:rFonts w:ascii="Times New Roman" w:eastAsia="Times New Roman" w:hAnsi="Times New Roman"/>
          <w:sz w:val="28"/>
          <w:szCs w:val="28"/>
        </w:rPr>
        <w:t>дминистрации</w:t>
      </w:r>
      <w:r w:rsidRPr="0049360B">
        <w:rPr>
          <w:rFonts w:ascii="Times New Roman" w:eastAsia="Times" w:hAnsi="Times New Roman"/>
          <w:sz w:val="28"/>
          <w:szCs w:val="28"/>
        </w:rPr>
        <w:t>;</w:t>
      </w:r>
    </w:p>
    <w:p w:rsidR="0049360B" w:rsidRPr="0049360B" w:rsidRDefault="0049360B" w:rsidP="0049360B">
      <w:pPr>
        <w:contextualSpacing/>
        <w:jc w:val="both"/>
        <w:rPr>
          <w:rFonts w:ascii="Times New Roman" w:eastAsia="Times" w:hAnsi="Times New Roman"/>
          <w:sz w:val="28"/>
          <w:szCs w:val="28"/>
        </w:rPr>
      </w:pPr>
      <w:r w:rsidRPr="0049360B">
        <w:rPr>
          <w:rFonts w:ascii="Times New Roman" w:eastAsia="Times" w:hAnsi="Times New Roman"/>
          <w:sz w:val="28"/>
          <w:szCs w:val="28"/>
        </w:rPr>
        <w:t xml:space="preserve">– </w:t>
      </w:r>
      <w:r w:rsidRPr="0049360B">
        <w:rPr>
          <w:rFonts w:ascii="Times New Roman" w:eastAsia="Times New Roman" w:hAnsi="Times New Roman"/>
          <w:sz w:val="28"/>
          <w:szCs w:val="28"/>
        </w:rPr>
        <w:t>формирование у всех участников контрольной деятельности</w:t>
      </w:r>
      <w:r w:rsidR="001315A6">
        <w:rPr>
          <w:rFonts w:ascii="Times New Roman" w:eastAsia="Times New Roman" w:hAnsi="Times New Roman"/>
          <w:sz w:val="28"/>
          <w:szCs w:val="28"/>
        </w:rPr>
        <w:t xml:space="preserve"> </w:t>
      </w:r>
      <w:r w:rsidRPr="0049360B">
        <w:rPr>
          <w:rFonts w:ascii="Times New Roman" w:eastAsia="Times New Roman" w:hAnsi="Times New Roman"/>
          <w:sz w:val="28"/>
          <w:szCs w:val="28"/>
        </w:rPr>
        <w:t>единого понимания обязательных требований при осуществлении предпринимательской деятельности</w:t>
      </w:r>
      <w:r w:rsidRPr="0049360B">
        <w:rPr>
          <w:rFonts w:ascii="Times New Roman" w:eastAsia="Times" w:hAnsi="Times New Roman"/>
          <w:sz w:val="28"/>
          <w:szCs w:val="28"/>
        </w:rPr>
        <w:t>;</w:t>
      </w:r>
    </w:p>
    <w:p w:rsidR="0049360B" w:rsidRPr="0049360B" w:rsidRDefault="0049360B" w:rsidP="0049360B">
      <w:pPr>
        <w:contextualSpacing/>
        <w:jc w:val="both"/>
        <w:rPr>
          <w:rFonts w:ascii="Times New Roman" w:eastAsia="Times" w:hAnsi="Times New Roman"/>
          <w:sz w:val="28"/>
          <w:szCs w:val="28"/>
        </w:rPr>
      </w:pPr>
      <w:r w:rsidRPr="0049360B">
        <w:rPr>
          <w:rFonts w:ascii="Times New Roman" w:eastAsia="Times" w:hAnsi="Times New Roman"/>
          <w:sz w:val="28"/>
          <w:szCs w:val="28"/>
        </w:rPr>
        <w:t xml:space="preserve">– </w:t>
      </w:r>
      <w:r w:rsidRPr="0049360B">
        <w:rPr>
          <w:rFonts w:ascii="Times New Roman" w:eastAsia="Times New Roman" w:hAnsi="Times New Roman"/>
          <w:sz w:val="28"/>
          <w:szCs w:val="28"/>
        </w:rPr>
        <w:t xml:space="preserve">повышение прозрачности осуществляемой </w:t>
      </w:r>
      <w:r w:rsidR="00C17F75">
        <w:rPr>
          <w:rFonts w:ascii="Times New Roman" w:eastAsia="Times New Roman" w:hAnsi="Times New Roman"/>
          <w:sz w:val="28"/>
          <w:szCs w:val="28"/>
        </w:rPr>
        <w:t>а</w:t>
      </w:r>
      <w:r w:rsidRPr="0049360B">
        <w:rPr>
          <w:rFonts w:ascii="Times New Roman" w:eastAsia="Times New Roman" w:hAnsi="Times New Roman"/>
          <w:sz w:val="28"/>
          <w:szCs w:val="28"/>
        </w:rPr>
        <w:t>дминистрацией</w:t>
      </w:r>
      <w:r w:rsidR="001315A6">
        <w:rPr>
          <w:rFonts w:ascii="Times New Roman" w:eastAsia="Times New Roman" w:hAnsi="Times New Roman"/>
          <w:sz w:val="28"/>
          <w:szCs w:val="28"/>
        </w:rPr>
        <w:t xml:space="preserve"> </w:t>
      </w:r>
      <w:r w:rsidRPr="0049360B">
        <w:rPr>
          <w:rFonts w:ascii="Times New Roman" w:eastAsia="Times New Roman" w:hAnsi="Times New Roman"/>
          <w:sz w:val="28"/>
          <w:szCs w:val="28"/>
        </w:rPr>
        <w:t>контрольной деятельности</w:t>
      </w:r>
      <w:r w:rsidRPr="0049360B">
        <w:rPr>
          <w:rFonts w:ascii="Times New Roman" w:eastAsia="Times" w:hAnsi="Times New Roman"/>
          <w:sz w:val="28"/>
          <w:szCs w:val="28"/>
        </w:rPr>
        <w:t>;</w:t>
      </w:r>
    </w:p>
    <w:p w:rsidR="0049360B" w:rsidRPr="0049360B" w:rsidRDefault="0049360B" w:rsidP="0049360B">
      <w:pPr>
        <w:spacing w:line="215" w:lineRule="auto"/>
        <w:jc w:val="both"/>
        <w:rPr>
          <w:rFonts w:ascii="Times New Roman" w:eastAsia="Times" w:hAnsi="Times New Roman"/>
          <w:sz w:val="28"/>
          <w:szCs w:val="28"/>
        </w:rPr>
      </w:pPr>
      <w:r w:rsidRPr="0049360B">
        <w:rPr>
          <w:rFonts w:ascii="Times New Roman" w:eastAsia="Times" w:hAnsi="Times New Roman"/>
          <w:sz w:val="28"/>
          <w:szCs w:val="28"/>
        </w:rPr>
        <w:t>–</w:t>
      </w:r>
      <w:r w:rsidR="002D0458" w:rsidRPr="002D0458">
        <w:rPr>
          <w:rFonts w:ascii="Times New Roman" w:hAnsi="Times New Roman"/>
          <w:color w:val="000000"/>
          <w:sz w:val="28"/>
          <w:szCs w:val="28"/>
          <w:shd w:val="clear" w:color="auto" w:fill="FFFFFF"/>
        </w:rPr>
        <w:t>стимулирование добросовестного соблюдения обязательных требований всеми контролируемыми лицами</w:t>
      </w:r>
      <w:r w:rsidRPr="0049360B">
        <w:rPr>
          <w:rFonts w:ascii="Times New Roman" w:eastAsia="Times" w:hAnsi="Times New Roman"/>
          <w:sz w:val="28"/>
          <w:szCs w:val="28"/>
        </w:rPr>
        <w:t>;</w:t>
      </w:r>
    </w:p>
    <w:p w:rsidR="0049360B" w:rsidRDefault="0049360B" w:rsidP="0049360B">
      <w:pPr>
        <w:spacing w:line="215" w:lineRule="auto"/>
        <w:jc w:val="both"/>
        <w:rPr>
          <w:rFonts w:ascii="Times New Roman" w:eastAsia="Times New Roman" w:hAnsi="Times New Roman"/>
          <w:sz w:val="28"/>
          <w:szCs w:val="28"/>
        </w:rPr>
      </w:pPr>
      <w:r w:rsidRPr="0049360B">
        <w:rPr>
          <w:rFonts w:ascii="Times New Roman" w:eastAsia="Times" w:hAnsi="Times New Roman"/>
          <w:sz w:val="28"/>
          <w:szCs w:val="28"/>
        </w:rPr>
        <w:t xml:space="preserve">– </w:t>
      </w:r>
      <w:r w:rsidRPr="0049360B">
        <w:rPr>
          <w:rFonts w:ascii="Times New Roman" w:eastAsia="Times New Roman" w:hAnsi="Times New Roman"/>
          <w:sz w:val="28"/>
          <w:szCs w:val="28"/>
        </w:rPr>
        <w:t>создание системы консультирования и информирования подконтрольных субъектов.</w:t>
      </w:r>
    </w:p>
    <w:p w:rsidR="00C87112" w:rsidRDefault="00C87112" w:rsidP="0049360B">
      <w:pPr>
        <w:spacing w:line="215" w:lineRule="auto"/>
        <w:jc w:val="both"/>
        <w:rPr>
          <w:rFonts w:ascii="Times New Roman" w:eastAsia="Times New Roman" w:hAnsi="Times New Roman"/>
          <w:sz w:val="28"/>
          <w:szCs w:val="28"/>
        </w:rPr>
      </w:pPr>
    </w:p>
    <w:p w:rsidR="00C87112" w:rsidRDefault="00C87112" w:rsidP="0049360B">
      <w:pPr>
        <w:spacing w:line="215" w:lineRule="auto"/>
        <w:jc w:val="both"/>
        <w:rPr>
          <w:rFonts w:ascii="Times New Roman" w:eastAsia="Times New Roman" w:hAnsi="Times New Roman"/>
          <w:sz w:val="28"/>
          <w:szCs w:val="28"/>
        </w:rPr>
      </w:pPr>
    </w:p>
    <w:p w:rsidR="00C87112" w:rsidRPr="0049360B" w:rsidRDefault="00C87112" w:rsidP="0049360B">
      <w:pPr>
        <w:spacing w:line="215" w:lineRule="auto"/>
        <w:jc w:val="both"/>
        <w:rPr>
          <w:rFonts w:ascii="Times New Roman" w:eastAsia="Times New Roman" w:hAnsi="Times New Roman"/>
          <w:sz w:val="28"/>
          <w:szCs w:val="28"/>
        </w:rPr>
      </w:pPr>
    </w:p>
    <w:p w:rsidR="0049360B" w:rsidRPr="00C87112" w:rsidRDefault="0049360B" w:rsidP="00C87112">
      <w:pPr>
        <w:pStyle w:val="aa"/>
        <w:numPr>
          <w:ilvl w:val="0"/>
          <w:numId w:val="6"/>
        </w:numPr>
        <w:jc w:val="center"/>
        <w:rPr>
          <w:b/>
          <w:bCs/>
          <w:sz w:val="28"/>
          <w:szCs w:val="28"/>
        </w:rPr>
      </w:pPr>
      <w:r w:rsidRPr="00C87112">
        <w:rPr>
          <w:b/>
          <w:bCs/>
          <w:sz w:val="28"/>
          <w:szCs w:val="28"/>
        </w:rPr>
        <w:t>Целевые показатели Программы</w:t>
      </w:r>
    </w:p>
    <w:p w:rsidR="000619F1" w:rsidRPr="000619F1" w:rsidRDefault="000619F1" w:rsidP="000619F1">
      <w:pPr>
        <w:pStyle w:val="aa"/>
        <w:rPr>
          <w:b/>
          <w:bCs/>
          <w:sz w:val="28"/>
          <w:szCs w:val="28"/>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6670"/>
        <w:gridCol w:w="1114"/>
        <w:gridCol w:w="982"/>
        <w:gridCol w:w="960"/>
      </w:tblGrid>
      <w:tr w:rsidR="0049360B" w:rsidRPr="0049360B" w:rsidTr="00AD7B83">
        <w:trPr>
          <w:tblCellSpacing w:w="0" w:type="dxa"/>
        </w:trPr>
        <w:tc>
          <w:tcPr>
            <w:tcW w:w="6915" w:type="dxa"/>
            <w:vMerge w:val="restart"/>
            <w:vAlign w:val="center"/>
            <w:hideMark/>
          </w:tcPr>
          <w:p w:rsidR="0049360B" w:rsidRPr="0049360B" w:rsidRDefault="0049360B" w:rsidP="00AD7B83">
            <w:pPr>
              <w:jc w:val="center"/>
              <w:rPr>
                <w:rFonts w:ascii="Times New Roman" w:eastAsia="Times New Roman" w:hAnsi="Times New Roman"/>
                <w:sz w:val="28"/>
                <w:szCs w:val="28"/>
              </w:rPr>
            </w:pPr>
            <w:r w:rsidRPr="0049360B">
              <w:rPr>
                <w:rFonts w:ascii="Times New Roman" w:eastAsia="Times New Roman" w:hAnsi="Times New Roman"/>
                <w:sz w:val="28"/>
                <w:szCs w:val="28"/>
              </w:rPr>
              <w:t xml:space="preserve">Показатель </w:t>
            </w:r>
          </w:p>
        </w:tc>
        <w:tc>
          <w:tcPr>
            <w:tcW w:w="3096" w:type="dxa"/>
            <w:gridSpan w:val="3"/>
            <w:vAlign w:val="center"/>
            <w:hideMark/>
          </w:tcPr>
          <w:p w:rsidR="0049360B" w:rsidRPr="0049360B" w:rsidRDefault="0049360B" w:rsidP="00AD7B83">
            <w:pPr>
              <w:jc w:val="center"/>
              <w:rPr>
                <w:rFonts w:ascii="Times New Roman" w:eastAsia="Times New Roman" w:hAnsi="Times New Roman"/>
                <w:sz w:val="28"/>
                <w:szCs w:val="28"/>
              </w:rPr>
            </w:pPr>
            <w:r w:rsidRPr="0049360B">
              <w:rPr>
                <w:rFonts w:ascii="Times New Roman" w:eastAsia="Times New Roman" w:hAnsi="Times New Roman"/>
                <w:sz w:val="28"/>
                <w:szCs w:val="28"/>
              </w:rPr>
              <w:t xml:space="preserve">Период, год </w:t>
            </w:r>
          </w:p>
        </w:tc>
      </w:tr>
      <w:tr w:rsidR="0049360B" w:rsidRPr="0049360B" w:rsidTr="00AD7B83">
        <w:trPr>
          <w:tblCellSpacing w:w="0" w:type="dxa"/>
        </w:trPr>
        <w:tc>
          <w:tcPr>
            <w:tcW w:w="6915" w:type="dxa"/>
            <w:vMerge/>
            <w:vAlign w:val="center"/>
            <w:hideMark/>
          </w:tcPr>
          <w:p w:rsidR="0049360B" w:rsidRPr="0049360B" w:rsidRDefault="0049360B" w:rsidP="00AD7B83">
            <w:pPr>
              <w:rPr>
                <w:rFonts w:ascii="Times New Roman" w:eastAsia="Times New Roman" w:hAnsi="Times New Roman"/>
                <w:sz w:val="28"/>
                <w:szCs w:val="28"/>
              </w:rPr>
            </w:pPr>
          </w:p>
        </w:tc>
        <w:tc>
          <w:tcPr>
            <w:tcW w:w="1133" w:type="dxa"/>
            <w:vAlign w:val="center"/>
            <w:hideMark/>
          </w:tcPr>
          <w:p w:rsidR="0049360B" w:rsidRPr="00A64631" w:rsidRDefault="0049360B" w:rsidP="00604A7A">
            <w:pPr>
              <w:jc w:val="center"/>
              <w:rPr>
                <w:rFonts w:ascii="Times New Roman" w:eastAsia="Times New Roman" w:hAnsi="Times New Roman"/>
                <w:color w:val="000000" w:themeColor="text1"/>
                <w:sz w:val="28"/>
                <w:szCs w:val="28"/>
              </w:rPr>
            </w:pPr>
            <w:r w:rsidRPr="00A64631">
              <w:rPr>
                <w:rFonts w:ascii="Times New Roman" w:eastAsia="Times New Roman" w:hAnsi="Times New Roman"/>
                <w:color w:val="000000" w:themeColor="text1"/>
                <w:sz w:val="28"/>
                <w:szCs w:val="28"/>
              </w:rPr>
              <w:t>20</w:t>
            </w:r>
            <w:r w:rsidR="007308E7">
              <w:rPr>
                <w:rFonts w:ascii="Times New Roman" w:eastAsia="Times New Roman" w:hAnsi="Times New Roman"/>
                <w:color w:val="000000" w:themeColor="text1"/>
                <w:sz w:val="28"/>
                <w:szCs w:val="28"/>
              </w:rPr>
              <w:t>24</w:t>
            </w:r>
          </w:p>
        </w:tc>
        <w:tc>
          <w:tcPr>
            <w:tcW w:w="993" w:type="dxa"/>
            <w:vAlign w:val="center"/>
            <w:hideMark/>
          </w:tcPr>
          <w:p w:rsidR="0049360B" w:rsidRPr="00A64631" w:rsidRDefault="0049360B" w:rsidP="00604A7A">
            <w:pPr>
              <w:jc w:val="center"/>
              <w:rPr>
                <w:rFonts w:ascii="Times New Roman" w:eastAsia="Times New Roman" w:hAnsi="Times New Roman"/>
                <w:color w:val="000000" w:themeColor="text1"/>
                <w:sz w:val="28"/>
                <w:szCs w:val="28"/>
              </w:rPr>
            </w:pPr>
            <w:r w:rsidRPr="00A64631">
              <w:rPr>
                <w:rFonts w:ascii="Times New Roman" w:eastAsia="Times New Roman" w:hAnsi="Times New Roman"/>
                <w:color w:val="000000" w:themeColor="text1"/>
                <w:sz w:val="28"/>
                <w:szCs w:val="28"/>
              </w:rPr>
              <w:t>202</w:t>
            </w:r>
            <w:r w:rsidR="007308E7">
              <w:rPr>
                <w:rFonts w:ascii="Times New Roman" w:eastAsia="Times New Roman" w:hAnsi="Times New Roman"/>
                <w:color w:val="000000" w:themeColor="text1"/>
                <w:sz w:val="28"/>
                <w:szCs w:val="28"/>
              </w:rPr>
              <w:t>5</w:t>
            </w:r>
          </w:p>
        </w:tc>
        <w:tc>
          <w:tcPr>
            <w:tcW w:w="970" w:type="dxa"/>
            <w:vAlign w:val="center"/>
            <w:hideMark/>
          </w:tcPr>
          <w:p w:rsidR="0049360B" w:rsidRPr="00A64631" w:rsidRDefault="0049360B" w:rsidP="00604A7A">
            <w:pPr>
              <w:jc w:val="center"/>
              <w:rPr>
                <w:rFonts w:ascii="Times New Roman" w:eastAsia="Times New Roman" w:hAnsi="Times New Roman"/>
                <w:color w:val="000000" w:themeColor="text1"/>
                <w:sz w:val="28"/>
                <w:szCs w:val="28"/>
              </w:rPr>
            </w:pPr>
            <w:r w:rsidRPr="00A64631">
              <w:rPr>
                <w:rFonts w:ascii="Times New Roman" w:eastAsia="Times New Roman" w:hAnsi="Times New Roman"/>
                <w:color w:val="000000" w:themeColor="text1"/>
                <w:sz w:val="28"/>
                <w:szCs w:val="28"/>
              </w:rPr>
              <w:t>202</w:t>
            </w:r>
            <w:r w:rsidR="007308E7">
              <w:rPr>
                <w:rFonts w:ascii="Times New Roman" w:eastAsia="Times New Roman" w:hAnsi="Times New Roman"/>
                <w:color w:val="000000" w:themeColor="text1"/>
                <w:sz w:val="28"/>
                <w:szCs w:val="28"/>
              </w:rPr>
              <w:t>6</w:t>
            </w:r>
          </w:p>
        </w:tc>
      </w:tr>
      <w:tr w:rsidR="0049360B" w:rsidRPr="0049360B" w:rsidTr="00AD7B83">
        <w:trPr>
          <w:tblCellSpacing w:w="0" w:type="dxa"/>
        </w:trPr>
        <w:tc>
          <w:tcPr>
            <w:tcW w:w="6915" w:type="dxa"/>
            <w:vAlign w:val="center"/>
            <w:hideMark/>
          </w:tcPr>
          <w:p w:rsidR="0049360B" w:rsidRPr="0049360B" w:rsidRDefault="0049360B" w:rsidP="00AD7B83">
            <w:pPr>
              <w:rPr>
                <w:rFonts w:ascii="Times New Roman" w:eastAsia="Times New Roman" w:hAnsi="Times New Roman"/>
                <w:sz w:val="28"/>
                <w:szCs w:val="28"/>
              </w:rPr>
            </w:pPr>
            <w:r w:rsidRPr="0049360B">
              <w:rPr>
                <w:rFonts w:ascii="Times New Roman" w:eastAsia="Times New Roman" w:hAnsi="Times New Roman"/>
                <w:sz w:val="28"/>
                <w:szCs w:val="28"/>
              </w:rPr>
              <w:t>Количество проведенных проверок, (в ед.)</w:t>
            </w:r>
          </w:p>
        </w:tc>
        <w:tc>
          <w:tcPr>
            <w:tcW w:w="1133" w:type="dxa"/>
            <w:vAlign w:val="center"/>
            <w:hideMark/>
          </w:tcPr>
          <w:p w:rsidR="0049360B" w:rsidRPr="00A64631" w:rsidRDefault="0049360B" w:rsidP="00AD7B83">
            <w:pPr>
              <w:jc w:val="center"/>
              <w:rPr>
                <w:rFonts w:ascii="Times New Roman" w:eastAsia="Times New Roman" w:hAnsi="Times New Roman"/>
                <w:color w:val="000000" w:themeColor="text1"/>
                <w:sz w:val="28"/>
                <w:szCs w:val="28"/>
              </w:rPr>
            </w:pPr>
            <w:r w:rsidRPr="00A64631">
              <w:rPr>
                <w:rFonts w:ascii="Times New Roman" w:eastAsia="Times New Roman" w:hAnsi="Times New Roman"/>
                <w:color w:val="000000" w:themeColor="text1"/>
                <w:sz w:val="28"/>
                <w:szCs w:val="28"/>
              </w:rPr>
              <w:t>0</w:t>
            </w:r>
          </w:p>
        </w:tc>
        <w:tc>
          <w:tcPr>
            <w:tcW w:w="993" w:type="dxa"/>
            <w:vAlign w:val="center"/>
            <w:hideMark/>
          </w:tcPr>
          <w:p w:rsidR="0049360B" w:rsidRPr="00A64631" w:rsidRDefault="0049360B" w:rsidP="00AD7B83">
            <w:pPr>
              <w:jc w:val="center"/>
              <w:rPr>
                <w:rFonts w:ascii="Times New Roman" w:eastAsia="Times New Roman" w:hAnsi="Times New Roman"/>
                <w:color w:val="000000" w:themeColor="text1"/>
                <w:sz w:val="28"/>
                <w:szCs w:val="28"/>
              </w:rPr>
            </w:pPr>
            <w:r w:rsidRPr="00A64631">
              <w:rPr>
                <w:rFonts w:ascii="Times New Roman" w:eastAsia="Times New Roman" w:hAnsi="Times New Roman"/>
                <w:color w:val="000000" w:themeColor="text1"/>
                <w:sz w:val="28"/>
                <w:szCs w:val="28"/>
              </w:rPr>
              <w:t>2</w:t>
            </w:r>
          </w:p>
        </w:tc>
        <w:tc>
          <w:tcPr>
            <w:tcW w:w="970" w:type="dxa"/>
            <w:vAlign w:val="center"/>
            <w:hideMark/>
          </w:tcPr>
          <w:p w:rsidR="0049360B" w:rsidRPr="00A64631" w:rsidRDefault="0049360B" w:rsidP="00AD7B83">
            <w:pPr>
              <w:jc w:val="center"/>
              <w:rPr>
                <w:rFonts w:ascii="Times New Roman" w:eastAsia="Times New Roman" w:hAnsi="Times New Roman"/>
                <w:color w:val="000000" w:themeColor="text1"/>
                <w:sz w:val="28"/>
                <w:szCs w:val="28"/>
              </w:rPr>
            </w:pPr>
            <w:r w:rsidRPr="00A64631">
              <w:rPr>
                <w:rFonts w:ascii="Times New Roman" w:eastAsia="Times New Roman" w:hAnsi="Times New Roman"/>
                <w:color w:val="000000" w:themeColor="text1"/>
                <w:sz w:val="28"/>
                <w:szCs w:val="28"/>
              </w:rPr>
              <w:t>3</w:t>
            </w:r>
          </w:p>
        </w:tc>
      </w:tr>
      <w:tr w:rsidR="0049360B" w:rsidRPr="0049360B" w:rsidTr="00AD7B83">
        <w:trPr>
          <w:tblCellSpacing w:w="0" w:type="dxa"/>
        </w:trPr>
        <w:tc>
          <w:tcPr>
            <w:tcW w:w="6915" w:type="dxa"/>
            <w:vAlign w:val="center"/>
            <w:hideMark/>
          </w:tcPr>
          <w:p w:rsidR="0049360B" w:rsidRPr="0049360B" w:rsidRDefault="0049360B" w:rsidP="00AD7B83">
            <w:pPr>
              <w:rPr>
                <w:rFonts w:ascii="Times New Roman" w:eastAsia="Times New Roman" w:hAnsi="Times New Roman"/>
                <w:sz w:val="28"/>
                <w:szCs w:val="28"/>
              </w:rPr>
            </w:pPr>
            <w:r w:rsidRPr="0049360B">
              <w:rPr>
                <w:rFonts w:ascii="Times New Roman" w:eastAsia="Times New Roman" w:hAnsi="Times New Roman"/>
                <w:sz w:val="28"/>
                <w:szCs w:val="28"/>
              </w:rPr>
              <w:t>Количество выявленных нарушений в сфере благоустройства подконтрольными субъектами, (в ед.)</w:t>
            </w:r>
          </w:p>
        </w:tc>
        <w:tc>
          <w:tcPr>
            <w:tcW w:w="1133" w:type="dxa"/>
            <w:vAlign w:val="center"/>
            <w:hideMark/>
          </w:tcPr>
          <w:p w:rsidR="0049360B" w:rsidRPr="00A64631" w:rsidRDefault="009C1EC9" w:rsidP="00AD7B83">
            <w:pPr>
              <w:jc w:val="center"/>
              <w:rPr>
                <w:rFonts w:ascii="Times New Roman" w:eastAsia="Times New Roman" w:hAnsi="Times New Roman"/>
                <w:color w:val="000000" w:themeColor="text1"/>
                <w:sz w:val="28"/>
                <w:szCs w:val="28"/>
              </w:rPr>
            </w:pPr>
            <w:r w:rsidRPr="00A64631">
              <w:rPr>
                <w:rFonts w:ascii="Times New Roman" w:eastAsia="Times New Roman" w:hAnsi="Times New Roman"/>
                <w:color w:val="000000" w:themeColor="text1"/>
                <w:sz w:val="28"/>
                <w:szCs w:val="28"/>
              </w:rPr>
              <w:t>2</w:t>
            </w:r>
          </w:p>
        </w:tc>
        <w:tc>
          <w:tcPr>
            <w:tcW w:w="993" w:type="dxa"/>
            <w:vAlign w:val="center"/>
            <w:hideMark/>
          </w:tcPr>
          <w:p w:rsidR="0049360B" w:rsidRPr="00A64631" w:rsidRDefault="009C1EC9" w:rsidP="00AD7B83">
            <w:pPr>
              <w:jc w:val="center"/>
              <w:rPr>
                <w:rFonts w:ascii="Times New Roman" w:eastAsia="Times New Roman" w:hAnsi="Times New Roman"/>
                <w:color w:val="000000" w:themeColor="text1"/>
                <w:sz w:val="28"/>
                <w:szCs w:val="28"/>
              </w:rPr>
            </w:pPr>
            <w:r w:rsidRPr="00A64631">
              <w:rPr>
                <w:rFonts w:ascii="Times New Roman" w:eastAsia="Times New Roman" w:hAnsi="Times New Roman"/>
                <w:color w:val="000000" w:themeColor="text1"/>
                <w:sz w:val="28"/>
                <w:szCs w:val="28"/>
              </w:rPr>
              <w:t>1</w:t>
            </w:r>
          </w:p>
        </w:tc>
        <w:tc>
          <w:tcPr>
            <w:tcW w:w="970" w:type="dxa"/>
            <w:vAlign w:val="center"/>
            <w:hideMark/>
          </w:tcPr>
          <w:p w:rsidR="0049360B" w:rsidRPr="00A64631" w:rsidRDefault="009C1EC9" w:rsidP="00AD7B83">
            <w:pPr>
              <w:jc w:val="center"/>
              <w:rPr>
                <w:rFonts w:ascii="Times New Roman" w:eastAsia="Times New Roman" w:hAnsi="Times New Roman"/>
                <w:color w:val="000000" w:themeColor="text1"/>
                <w:sz w:val="28"/>
                <w:szCs w:val="28"/>
              </w:rPr>
            </w:pPr>
            <w:r w:rsidRPr="00A64631">
              <w:rPr>
                <w:rFonts w:ascii="Times New Roman" w:eastAsia="Times New Roman" w:hAnsi="Times New Roman"/>
                <w:color w:val="000000" w:themeColor="text1"/>
                <w:sz w:val="28"/>
                <w:szCs w:val="28"/>
              </w:rPr>
              <w:t>0</w:t>
            </w:r>
          </w:p>
        </w:tc>
      </w:tr>
      <w:tr w:rsidR="0049360B" w:rsidRPr="0049360B" w:rsidTr="00AD7B83">
        <w:trPr>
          <w:tblCellSpacing w:w="0" w:type="dxa"/>
        </w:trPr>
        <w:tc>
          <w:tcPr>
            <w:tcW w:w="6915" w:type="dxa"/>
            <w:vAlign w:val="center"/>
            <w:hideMark/>
          </w:tcPr>
          <w:p w:rsidR="0049360B" w:rsidRPr="0049360B" w:rsidRDefault="0049360B" w:rsidP="00AD7B83">
            <w:pPr>
              <w:rPr>
                <w:rFonts w:ascii="Times New Roman" w:eastAsia="Times New Roman" w:hAnsi="Times New Roman"/>
                <w:sz w:val="28"/>
                <w:szCs w:val="28"/>
              </w:rPr>
            </w:pPr>
            <w:r w:rsidRPr="0049360B">
              <w:rPr>
                <w:rFonts w:ascii="Times New Roman" w:eastAsia="Times New Roman" w:hAnsi="Times New Roman"/>
                <w:sz w:val="28"/>
                <w:szCs w:val="28"/>
              </w:rPr>
              <w:t xml:space="preserve">Количества проведенных профилактических мероприятий в контрольной деятельности, (в ед.) </w:t>
            </w:r>
          </w:p>
        </w:tc>
        <w:tc>
          <w:tcPr>
            <w:tcW w:w="1133" w:type="dxa"/>
            <w:vAlign w:val="center"/>
            <w:hideMark/>
          </w:tcPr>
          <w:p w:rsidR="0049360B" w:rsidRPr="00A64631" w:rsidRDefault="002D0458" w:rsidP="00AD7B83">
            <w:pPr>
              <w:jc w:val="center"/>
              <w:rPr>
                <w:rFonts w:ascii="Times New Roman" w:eastAsia="Times New Roman" w:hAnsi="Times New Roman"/>
                <w:color w:val="000000" w:themeColor="text1"/>
                <w:sz w:val="28"/>
                <w:szCs w:val="28"/>
              </w:rPr>
            </w:pPr>
            <w:r w:rsidRPr="00A64631">
              <w:rPr>
                <w:rFonts w:ascii="Times New Roman" w:eastAsia="Times New Roman" w:hAnsi="Times New Roman"/>
                <w:color w:val="000000" w:themeColor="text1"/>
                <w:sz w:val="28"/>
                <w:szCs w:val="28"/>
              </w:rPr>
              <w:t>1</w:t>
            </w:r>
          </w:p>
        </w:tc>
        <w:tc>
          <w:tcPr>
            <w:tcW w:w="993" w:type="dxa"/>
            <w:vAlign w:val="center"/>
            <w:hideMark/>
          </w:tcPr>
          <w:p w:rsidR="0049360B" w:rsidRPr="00A64631" w:rsidRDefault="002D0458" w:rsidP="00AD7B83">
            <w:pPr>
              <w:jc w:val="center"/>
              <w:rPr>
                <w:rFonts w:ascii="Times New Roman" w:eastAsia="Times New Roman" w:hAnsi="Times New Roman"/>
                <w:color w:val="000000" w:themeColor="text1"/>
                <w:sz w:val="28"/>
                <w:szCs w:val="28"/>
              </w:rPr>
            </w:pPr>
            <w:r w:rsidRPr="00A64631">
              <w:rPr>
                <w:rFonts w:ascii="Times New Roman" w:eastAsia="Times New Roman" w:hAnsi="Times New Roman"/>
                <w:color w:val="000000" w:themeColor="text1"/>
                <w:sz w:val="28"/>
                <w:szCs w:val="28"/>
              </w:rPr>
              <w:t>2</w:t>
            </w:r>
          </w:p>
        </w:tc>
        <w:tc>
          <w:tcPr>
            <w:tcW w:w="970" w:type="dxa"/>
            <w:vAlign w:val="center"/>
            <w:hideMark/>
          </w:tcPr>
          <w:p w:rsidR="0049360B" w:rsidRPr="00A64631" w:rsidRDefault="002D0458" w:rsidP="00AD7B83">
            <w:pPr>
              <w:jc w:val="center"/>
              <w:rPr>
                <w:rFonts w:ascii="Times New Roman" w:eastAsia="Times New Roman" w:hAnsi="Times New Roman"/>
                <w:color w:val="000000" w:themeColor="text1"/>
                <w:sz w:val="28"/>
                <w:szCs w:val="28"/>
              </w:rPr>
            </w:pPr>
            <w:r w:rsidRPr="00A64631">
              <w:rPr>
                <w:rFonts w:ascii="Times New Roman" w:eastAsia="Times New Roman" w:hAnsi="Times New Roman"/>
                <w:color w:val="000000" w:themeColor="text1"/>
                <w:sz w:val="28"/>
                <w:szCs w:val="28"/>
              </w:rPr>
              <w:t>3</w:t>
            </w:r>
          </w:p>
        </w:tc>
      </w:tr>
      <w:tr w:rsidR="0049360B" w:rsidRPr="0049360B" w:rsidTr="00AD7B83">
        <w:trPr>
          <w:tblCellSpacing w:w="0" w:type="dxa"/>
        </w:trPr>
        <w:tc>
          <w:tcPr>
            <w:tcW w:w="6915" w:type="dxa"/>
            <w:vAlign w:val="center"/>
            <w:hideMark/>
          </w:tcPr>
          <w:p w:rsidR="0049360B" w:rsidRPr="0049360B" w:rsidRDefault="0049360B" w:rsidP="00AD7B83">
            <w:pPr>
              <w:rPr>
                <w:rFonts w:ascii="Times New Roman" w:eastAsia="Times New Roman" w:hAnsi="Times New Roman"/>
                <w:sz w:val="28"/>
                <w:szCs w:val="28"/>
              </w:rPr>
            </w:pPr>
            <w:r w:rsidRPr="0049360B">
              <w:rPr>
                <w:rFonts w:ascii="Times New Roman" w:eastAsia="Times New Roman" w:hAnsi="Times New Roman"/>
                <w:sz w:val="28"/>
                <w:szCs w:val="28"/>
              </w:rPr>
              <w:t>Количество мероприятий (публикаций) по информированию населения о требованиях в сфере благоустройства, (в ед.)</w:t>
            </w:r>
          </w:p>
        </w:tc>
        <w:tc>
          <w:tcPr>
            <w:tcW w:w="1133" w:type="dxa"/>
            <w:vAlign w:val="center"/>
            <w:hideMark/>
          </w:tcPr>
          <w:p w:rsidR="0049360B" w:rsidRPr="00A64631" w:rsidRDefault="009C1EC9" w:rsidP="00AD7B83">
            <w:pPr>
              <w:jc w:val="center"/>
              <w:rPr>
                <w:rFonts w:ascii="Times New Roman" w:eastAsia="Times New Roman" w:hAnsi="Times New Roman"/>
                <w:color w:val="000000" w:themeColor="text1"/>
                <w:sz w:val="28"/>
                <w:szCs w:val="28"/>
              </w:rPr>
            </w:pPr>
            <w:r w:rsidRPr="00A64631">
              <w:rPr>
                <w:rFonts w:ascii="Times New Roman" w:eastAsia="Times New Roman" w:hAnsi="Times New Roman"/>
                <w:color w:val="000000" w:themeColor="text1"/>
                <w:sz w:val="28"/>
                <w:szCs w:val="28"/>
              </w:rPr>
              <w:t>1</w:t>
            </w:r>
          </w:p>
        </w:tc>
        <w:tc>
          <w:tcPr>
            <w:tcW w:w="993" w:type="dxa"/>
            <w:vAlign w:val="center"/>
            <w:hideMark/>
          </w:tcPr>
          <w:p w:rsidR="0049360B" w:rsidRPr="00A64631" w:rsidRDefault="0049360B" w:rsidP="00AD7B83">
            <w:pPr>
              <w:jc w:val="center"/>
              <w:rPr>
                <w:rFonts w:ascii="Times New Roman" w:eastAsia="Times New Roman" w:hAnsi="Times New Roman"/>
                <w:color w:val="000000" w:themeColor="text1"/>
                <w:sz w:val="28"/>
                <w:szCs w:val="28"/>
              </w:rPr>
            </w:pPr>
            <w:r w:rsidRPr="00A64631">
              <w:rPr>
                <w:rFonts w:ascii="Times New Roman" w:eastAsia="Times New Roman" w:hAnsi="Times New Roman"/>
                <w:color w:val="000000" w:themeColor="text1"/>
                <w:sz w:val="28"/>
                <w:szCs w:val="28"/>
              </w:rPr>
              <w:t>2</w:t>
            </w:r>
          </w:p>
        </w:tc>
        <w:tc>
          <w:tcPr>
            <w:tcW w:w="970" w:type="dxa"/>
            <w:vAlign w:val="center"/>
            <w:hideMark/>
          </w:tcPr>
          <w:p w:rsidR="0049360B" w:rsidRPr="00A64631" w:rsidRDefault="009C1EC9" w:rsidP="00AD7B83">
            <w:pPr>
              <w:jc w:val="center"/>
              <w:rPr>
                <w:rFonts w:ascii="Times New Roman" w:eastAsia="Times New Roman" w:hAnsi="Times New Roman"/>
                <w:color w:val="000000" w:themeColor="text1"/>
                <w:sz w:val="28"/>
                <w:szCs w:val="28"/>
              </w:rPr>
            </w:pPr>
            <w:r w:rsidRPr="00A64631">
              <w:rPr>
                <w:rFonts w:ascii="Times New Roman" w:eastAsia="Times New Roman" w:hAnsi="Times New Roman"/>
                <w:color w:val="000000" w:themeColor="text1"/>
                <w:sz w:val="28"/>
                <w:szCs w:val="28"/>
              </w:rPr>
              <w:t>2</w:t>
            </w:r>
          </w:p>
        </w:tc>
      </w:tr>
    </w:tbl>
    <w:p w:rsidR="00CF2B81" w:rsidRDefault="00CF2B81" w:rsidP="0049360B">
      <w:pPr>
        <w:ind w:firstLine="574"/>
        <w:jc w:val="both"/>
        <w:rPr>
          <w:rFonts w:ascii="Times New Roman" w:eastAsia="Arial" w:hAnsi="Times New Roman"/>
          <w:sz w:val="28"/>
          <w:szCs w:val="28"/>
        </w:rPr>
      </w:pPr>
    </w:p>
    <w:p w:rsidR="0049360B" w:rsidRPr="0049360B" w:rsidRDefault="0049360B" w:rsidP="0049360B">
      <w:pPr>
        <w:ind w:firstLine="574"/>
        <w:jc w:val="both"/>
        <w:rPr>
          <w:rFonts w:ascii="Times New Roman" w:hAnsi="Times New Roman"/>
          <w:sz w:val="28"/>
          <w:szCs w:val="28"/>
        </w:rPr>
      </w:pPr>
      <w:r w:rsidRPr="0049360B">
        <w:rPr>
          <w:rFonts w:ascii="Times New Roman" w:eastAsia="Arial" w:hAnsi="Times New Roman"/>
          <w:sz w:val="28"/>
          <w:szCs w:val="28"/>
        </w:rPr>
        <w:t>Результатом выполнения мероприятий, предусмотренных планом мероприятий по</w:t>
      </w:r>
      <w:r w:rsidR="001315A6">
        <w:rPr>
          <w:rFonts w:ascii="Times New Roman" w:eastAsia="Arial" w:hAnsi="Times New Roman"/>
          <w:sz w:val="28"/>
          <w:szCs w:val="28"/>
        </w:rPr>
        <w:t xml:space="preserve"> </w:t>
      </w:r>
      <w:r w:rsidR="007308E7">
        <w:rPr>
          <w:rFonts w:ascii="Times New Roman" w:eastAsia="Arial" w:hAnsi="Times New Roman"/>
          <w:sz w:val="28"/>
          <w:szCs w:val="28"/>
        </w:rPr>
        <w:t>профилактике рисков</w:t>
      </w:r>
      <w:r w:rsidR="009507B8">
        <w:rPr>
          <w:rFonts w:ascii="Times New Roman" w:eastAsia="Arial" w:hAnsi="Times New Roman"/>
          <w:sz w:val="28"/>
          <w:szCs w:val="28"/>
        </w:rPr>
        <w:t>,</w:t>
      </w:r>
      <w:r w:rsidRPr="0049360B">
        <w:rPr>
          <w:rFonts w:ascii="Times New Roman" w:eastAsia="Arial" w:hAnsi="Times New Roman"/>
          <w:sz w:val="28"/>
          <w:szCs w:val="28"/>
        </w:rPr>
        <w:t xml:space="preserve"> является снижение уровня нарушений субъектами, в отношении которых осущес</w:t>
      </w:r>
      <w:r w:rsidR="007308E7">
        <w:rPr>
          <w:rFonts w:ascii="Times New Roman" w:eastAsia="Arial" w:hAnsi="Times New Roman"/>
          <w:sz w:val="28"/>
          <w:szCs w:val="28"/>
        </w:rPr>
        <w:t>твляется муниципальный контроль</w:t>
      </w:r>
      <w:r w:rsidRPr="0049360B">
        <w:rPr>
          <w:rFonts w:ascii="Times New Roman" w:eastAsia="Arial" w:hAnsi="Times New Roman"/>
          <w:sz w:val="28"/>
          <w:szCs w:val="28"/>
        </w:rPr>
        <w:t xml:space="preserve"> обязательных требований.</w:t>
      </w:r>
    </w:p>
    <w:p w:rsidR="0049360B" w:rsidRPr="0049360B" w:rsidRDefault="0049360B" w:rsidP="0049360B">
      <w:pPr>
        <w:spacing w:line="223" w:lineRule="auto"/>
        <w:ind w:firstLine="708"/>
        <w:jc w:val="both"/>
        <w:rPr>
          <w:rFonts w:ascii="Times New Roman" w:eastAsia="Times" w:hAnsi="Times New Roman"/>
          <w:sz w:val="28"/>
          <w:szCs w:val="28"/>
        </w:rPr>
      </w:pPr>
    </w:p>
    <w:p w:rsidR="00CF2B81" w:rsidRDefault="00CF2B81" w:rsidP="0049360B">
      <w:pPr>
        <w:spacing w:after="0"/>
        <w:ind w:right="100"/>
        <w:jc w:val="right"/>
        <w:rPr>
          <w:rFonts w:ascii="Times New Roman" w:eastAsia="Times New Roman" w:hAnsi="Times New Roman"/>
          <w:sz w:val="28"/>
          <w:szCs w:val="28"/>
        </w:rPr>
      </w:pPr>
    </w:p>
    <w:p w:rsidR="00CF2B81" w:rsidRDefault="00CF2B81" w:rsidP="0049360B">
      <w:pPr>
        <w:spacing w:after="0"/>
        <w:ind w:right="100"/>
        <w:jc w:val="right"/>
        <w:rPr>
          <w:rFonts w:ascii="Times New Roman" w:eastAsia="Times New Roman" w:hAnsi="Times New Roman"/>
          <w:sz w:val="28"/>
          <w:szCs w:val="28"/>
        </w:rPr>
      </w:pPr>
    </w:p>
    <w:p w:rsidR="00CF2B81" w:rsidRDefault="00CF2B81" w:rsidP="0049360B">
      <w:pPr>
        <w:spacing w:after="0"/>
        <w:ind w:right="100"/>
        <w:jc w:val="right"/>
        <w:rPr>
          <w:rFonts w:ascii="Times New Roman" w:eastAsia="Times New Roman" w:hAnsi="Times New Roman"/>
          <w:sz w:val="28"/>
          <w:szCs w:val="28"/>
        </w:rPr>
      </w:pPr>
    </w:p>
    <w:p w:rsidR="00CF2B81" w:rsidRDefault="00CF2B81" w:rsidP="0049360B">
      <w:pPr>
        <w:spacing w:after="0"/>
        <w:ind w:right="100"/>
        <w:jc w:val="right"/>
        <w:rPr>
          <w:rFonts w:ascii="Times New Roman" w:eastAsia="Times New Roman" w:hAnsi="Times New Roman"/>
          <w:sz w:val="28"/>
          <w:szCs w:val="28"/>
        </w:rPr>
      </w:pPr>
    </w:p>
    <w:p w:rsidR="00CF2B81" w:rsidRDefault="00CF2B81" w:rsidP="0049360B">
      <w:pPr>
        <w:spacing w:after="0"/>
        <w:ind w:right="100"/>
        <w:jc w:val="right"/>
        <w:rPr>
          <w:rFonts w:ascii="Times New Roman" w:eastAsia="Times New Roman" w:hAnsi="Times New Roman"/>
          <w:sz w:val="28"/>
          <w:szCs w:val="28"/>
        </w:rPr>
      </w:pPr>
    </w:p>
    <w:p w:rsidR="007308E7" w:rsidRDefault="007308E7" w:rsidP="0049360B">
      <w:pPr>
        <w:spacing w:after="0"/>
        <w:ind w:right="100"/>
        <w:jc w:val="right"/>
        <w:rPr>
          <w:rFonts w:ascii="Times New Roman" w:eastAsia="Times New Roman" w:hAnsi="Times New Roman"/>
          <w:sz w:val="28"/>
          <w:szCs w:val="28"/>
        </w:rPr>
      </w:pPr>
    </w:p>
    <w:p w:rsidR="007308E7" w:rsidRDefault="007308E7" w:rsidP="0049360B">
      <w:pPr>
        <w:spacing w:after="0"/>
        <w:ind w:right="100"/>
        <w:jc w:val="right"/>
        <w:rPr>
          <w:rFonts w:ascii="Times New Roman" w:eastAsia="Times New Roman" w:hAnsi="Times New Roman"/>
          <w:sz w:val="28"/>
          <w:szCs w:val="28"/>
        </w:rPr>
      </w:pPr>
    </w:p>
    <w:p w:rsidR="007308E7" w:rsidRDefault="007308E7" w:rsidP="0049360B">
      <w:pPr>
        <w:spacing w:after="0"/>
        <w:ind w:right="100"/>
        <w:jc w:val="right"/>
        <w:rPr>
          <w:rFonts w:ascii="Times New Roman" w:eastAsia="Times New Roman" w:hAnsi="Times New Roman"/>
          <w:sz w:val="28"/>
          <w:szCs w:val="28"/>
        </w:rPr>
      </w:pPr>
    </w:p>
    <w:p w:rsidR="007308E7" w:rsidRDefault="007308E7" w:rsidP="0049360B">
      <w:pPr>
        <w:spacing w:after="0"/>
        <w:ind w:right="100"/>
        <w:jc w:val="right"/>
        <w:rPr>
          <w:rFonts w:ascii="Times New Roman" w:eastAsia="Times New Roman" w:hAnsi="Times New Roman"/>
          <w:sz w:val="28"/>
          <w:szCs w:val="28"/>
        </w:rPr>
      </w:pPr>
    </w:p>
    <w:p w:rsidR="007308E7" w:rsidRDefault="007308E7" w:rsidP="0049360B">
      <w:pPr>
        <w:spacing w:after="0"/>
        <w:ind w:right="100"/>
        <w:jc w:val="right"/>
        <w:rPr>
          <w:rFonts w:ascii="Times New Roman" w:eastAsia="Times New Roman" w:hAnsi="Times New Roman"/>
          <w:sz w:val="28"/>
          <w:szCs w:val="28"/>
        </w:rPr>
      </w:pPr>
    </w:p>
    <w:p w:rsidR="00CF2B81" w:rsidRDefault="00CF2B81" w:rsidP="0049360B">
      <w:pPr>
        <w:spacing w:after="0"/>
        <w:ind w:right="100"/>
        <w:jc w:val="right"/>
        <w:rPr>
          <w:rFonts w:ascii="Times New Roman" w:eastAsia="Times New Roman" w:hAnsi="Times New Roman"/>
          <w:sz w:val="28"/>
          <w:szCs w:val="28"/>
        </w:rPr>
      </w:pPr>
    </w:p>
    <w:p w:rsidR="00C87112" w:rsidRDefault="00C87112" w:rsidP="00CA2208">
      <w:pPr>
        <w:ind w:right="-119"/>
        <w:jc w:val="center"/>
        <w:rPr>
          <w:rFonts w:ascii="Times New Roman" w:eastAsia="Times New Roman" w:hAnsi="Times New Roman"/>
          <w:sz w:val="28"/>
          <w:szCs w:val="28"/>
        </w:rPr>
      </w:pPr>
    </w:p>
    <w:p w:rsidR="00C87112" w:rsidRDefault="00C87112" w:rsidP="00CA2208">
      <w:pPr>
        <w:ind w:right="-119"/>
        <w:jc w:val="center"/>
        <w:rPr>
          <w:rFonts w:ascii="Times New Roman" w:eastAsia="Times New Roman" w:hAnsi="Times New Roman"/>
          <w:sz w:val="28"/>
          <w:szCs w:val="28"/>
        </w:rPr>
      </w:pPr>
    </w:p>
    <w:p w:rsidR="00C87112" w:rsidRDefault="00C87112" w:rsidP="00CA2208">
      <w:pPr>
        <w:ind w:right="-119"/>
        <w:jc w:val="center"/>
        <w:rPr>
          <w:rFonts w:ascii="Times New Roman" w:eastAsia="Times New Roman" w:hAnsi="Times New Roman"/>
          <w:sz w:val="28"/>
          <w:szCs w:val="28"/>
        </w:rPr>
      </w:pPr>
    </w:p>
    <w:p w:rsidR="00C87112" w:rsidRDefault="00C87112" w:rsidP="00CA2208">
      <w:pPr>
        <w:ind w:right="-119"/>
        <w:jc w:val="center"/>
        <w:rPr>
          <w:rFonts w:ascii="Times New Roman" w:eastAsia="Times New Roman" w:hAnsi="Times New Roman"/>
          <w:sz w:val="28"/>
          <w:szCs w:val="28"/>
        </w:rPr>
      </w:pPr>
    </w:p>
    <w:p w:rsidR="00C87112" w:rsidRDefault="00C87112" w:rsidP="00CA2208">
      <w:pPr>
        <w:ind w:right="-119"/>
        <w:jc w:val="center"/>
        <w:rPr>
          <w:rFonts w:ascii="Times New Roman" w:eastAsia="Times New Roman" w:hAnsi="Times New Roman"/>
          <w:sz w:val="28"/>
          <w:szCs w:val="28"/>
        </w:rPr>
      </w:pPr>
    </w:p>
    <w:p w:rsidR="0049360B" w:rsidRPr="00CA2208" w:rsidRDefault="00CA2208" w:rsidP="00CA2208">
      <w:pPr>
        <w:ind w:right="-119"/>
        <w:jc w:val="center"/>
        <w:rPr>
          <w:rFonts w:ascii="Times New Roman" w:hAnsi="Times New Roman"/>
          <w:b/>
          <w:sz w:val="28"/>
          <w:szCs w:val="28"/>
        </w:rPr>
      </w:pPr>
      <w:r w:rsidRPr="00CA2208">
        <w:rPr>
          <w:rFonts w:ascii="Times New Roman" w:eastAsia="Times New Roman" w:hAnsi="Times New Roman"/>
          <w:sz w:val="28"/>
          <w:szCs w:val="28"/>
        </w:rPr>
        <w:t>4.</w:t>
      </w:r>
      <w:r w:rsidR="0049360B" w:rsidRPr="00CA2208">
        <w:rPr>
          <w:rFonts w:ascii="Times New Roman" w:eastAsia="Arial" w:hAnsi="Times New Roman"/>
          <w:b/>
          <w:bCs/>
          <w:sz w:val="28"/>
          <w:szCs w:val="28"/>
        </w:rPr>
        <w:t>План мероприятий</w:t>
      </w:r>
    </w:p>
    <w:p w:rsidR="0049360B" w:rsidRPr="00C17F75" w:rsidRDefault="007308E7" w:rsidP="00C17F75">
      <w:pPr>
        <w:spacing w:after="0"/>
        <w:ind w:right="-119"/>
        <w:jc w:val="center"/>
        <w:rPr>
          <w:rFonts w:ascii="Times New Roman" w:eastAsia="Arial" w:hAnsi="Times New Roman"/>
          <w:b/>
          <w:bCs/>
          <w:sz w:val="28"/>
          <w:szCs w:val="28"/>
        </w:rPr>
      </w:pPr>
      <w:r>
        <w:rPr>
          <w:rFonts w:ascii="Times New Roman" w:eastAsia="Arial" w:hAnsi="Times New Roman"/>
          <w:b/>
          <w:bCs/>
          <w:sz w:val="28"/>
          <w:szCs w:val="28"/>
        </w:rPr>
        <w:t>по профилактике рисков</w:t>
      </w:r>
      <w:r w:rsidR="001315A6">
        <w:rPr>
          <w:rFonts w:ascii="Times New Roman" w:eastAsia="Arial" w:hAnsi="Times New Roman"/>
          <w:b/>
          <w:bCs/>
          <w:sz w:val="28"/>
          <w:szCs w:val="28"/>
        </w:rPr>
        <w:t xml:space="preserve"> </w:t>
      </w:r>
      <w:r w:rsidR="0071026C">
        <w:rPr>
          <w:rFonts w:ascii="Times New Roman" w:eastAsia="Arial" w:hAnsi="Times New Roman"/>
          <w:b/>
          <w:bCs/>
          <w:sz w:val="28"/>
          <w:szCs w:val="28"/>
        </w:rPr>
        <w:t>причинения вреда (ущерба) охраняемых законом ценностям</w:t>
      </w:r>
      <w:r>
        <w:rPr>
          <w:rFonts w:ascii="Times New Roman" w:eastAsia="Arial" w:hAnsi="Times New Roman"/>
          <w:b/>
          <w:bCs/>
          <w:sz w:val="28"/>
          <w:szCs w:val="28"/>
        </w:rPr>
        <w:t xml:space="preserve"> на 2024</w:t>
      </w:r>
      <w:r w:rsidR="00C17F75" w:rsidRPr="00C17F75">
        <w:rPr>
          <w:rFonts w:ascii="Times New Roman" w:eastAsia="Arial" w:hAnsi="Times New Roman"/>
          <w:b/>
          <w:bCs/>
          <w:sz w:val="28"/>
          <w:szCs w:val="28"/>
        </w:rPr>
        <w:t xml:space="preserve"> год.</w:t>
      </w:r>
    </w:p>
    <w:p w:rsidR="00A11132" w:rsidRPr="0049360B" w:rsidRDefault="00A11132" w:rsidP="0049360B">
      <w:pPr>
        <w:spacing w:line="223" w:lineRule="auto"/>
        <w:ind w:firstLine="708"/>
        <w:jc w:val="center"/>
        <w:rPr>
          <w:rFonts w:ascii="Times New Roman" w:eastAsia="Arial" w:hAnsi="Times New Roman"/>
          <w:bCs/>
          <w:sz w:val="28"/>
          <w:szCs w:val="28"/>
        </w:rPr>
      </w:pPr>
    </w:p>
    <w:tbl>
      <w:tblPr>
        <w:tblStyle w:val="af1"/>
        <w:tblW w:w="10491" w:type="dxa"/>
        <w:tblInd w:w="-318" w:type="dxa"/>
        <w:tblLayout w:type="fixed"/>
        <w:tblLook w:val="04A0"/>
      </w:tblPr>
      <w:tblGrid>
        <w:gridCol w:w="675"/>
        <w:gridCol w:w="7548"/>
        <w:gridCol w:w="2268"/>
      </w:tblGrid>
      <w:tr w:rsidR="0049360B" w:rsidRPr="00A11132" w:rsidTr="00A64631">
        <w:tc>
          <w:tcPr>
            <w:tcW w:w="675" w:type="dxa"/>
          </w:tcPr>
          <w:p w:rsidR="0049360B" w:rsidRPr="00A11132" w:rsidRDefault="0049360B" w:rsidP="00AD7B83">
            <w:pPr>
              <w:contextualSpacing/>
              <w:jc w:val="center"/>
              <w:rPr>
                <w:rFonts w:ascii="Times New Roman" w:eastAsia="Arial" w:hAnsi="Times New Roman" w:cs="Times New Roman"/>
                <w:bCs/>
                <w:sz w:val="28"/>
                <w:szCs w:val="28"/>
              </w:rPr>
            </w:pPr>
            <w:r w:rsidRPr="00A11132">
              <w:rPr>
                <w:rFonts w:ascii="Times New Roman" w:eastAsia="Arial" w:hAnsi="Times New Roman" w:cs="Times New Roman"/>
                <w:bCs/>
                <w:sz w:val="28"/>
                <w:szCs w:val="28"/>
              </w:rPr>
              <w:t xml:space="preserve">№  </w:t>
            </w:r>
            <w:proofErr w:type="spellStart"/>
            <w:proofErr w:type="gramStart"/>
            <w:r w:rsidRPr="00A11132">
              <w:rPr>
                <w:rFonts w:ascii="Times New Roman" w:eastAsia="Arial" w:hAnsi="Times New Roman" w:cs="Times New Roman"/>
                <w:bCs/>
                <w:sz w:val="28"/>
                <w:szCs w:val="28"/>
              </w:rPr>
              <w:t>п</w:t>
            </w:r>
            <w:proofErr w:type="spellEnd"/>
            <w:proofErr w:type="gramEnd"/>
            <w:r w:rsidRPr="00A11132">
              <w:rPr>
                <w:rFonts w:ascii="Times New Roman" w:eastAsia="Arial" w:hAnsi="Times New Roman" w:cs="Times New Roman"/>
                <w:bCs/>
                <w:sz w:val="28"/>
                <w:szCs w:val="28"/>
              </w:rPr>
              <w:t>/</w:t>
            </w:r>
            <w:proofErr w:type="spellStart"/>
            <w:r w:rsidRPr="00A11132">
              <w:rPr>
                <w:rFonts w:ascii="Times New Roman" w:eastAsia="Arial" w:hAnsi="Times New Roman" w:cs="Times New Roman"/>
                <w:bCs/>
                <w:sz w:val="28"/>
                <w:szCs w:val="28"/>
              </w:rPr>
              <w:t>п</w:t>
            </w:r>
            <w:proofErr w:type="spellEnd"/>
          </w:p>
        </w:tc>
        <w:tc>
          <w:tcPr>
            <w:tcW w:w="7548" w:type="dxa"/>
          </w:tcPr>
          <w:p w:rsidR="0049360B" w:rsidRPr="00A11132" w:rsidRDefault="0049360B" w:rsidP="00AD7B83">
            <w:pPr>
              <w:contextualSpacing/>
              <w:jc w:val="center"/>
              <w:rPr>
                <w:rFonts w:ascii="Times New Roman" w:eastAsia="Arial" w:hAnsi="Times New Roman" w:cs="Times New Roman"/>
                <w:bCs/>
                <w:sz w:val="28"/>
                <w:szCs w:val="28"/>
              </w:rPr>
            </w:pPr>
            <w:r w:rsidRPr="00A11132">
              <w:rPr>
                <w:rFonts w:ascii="Times New Roman" w:eastAsia="Arial" w:hAnsi="Times New Roman" w:cs="Times New Roman"/>
                <w:bCs/>
                <w:sz w:val="28"/>
                <w:szCs w:val="28"/>
              </w:rPr>
              <w:t>Наименование мероприятия</w:t>
            </w:r>
          </w:p>
        </w:tc>
        <w:tc>
          <w:tcPr>
            <w:tcW w:w="2268" w:type="dxa"/>
          </w:tcPr>
          <w:p w:rsidR="0049360B" w:rsidRPr="00A11132" w:rsidRDefault="0049360B" w:rsidP="00AD7B83">
            <w:pPr>
              <w:ind w:hanging="108"/>
              <w:contextualSpacing/>
              <w:jc w:val="center"/>
              <w:rPr>
                <w:rFonts w:ascii="Times New Roman" w:eastAsia="Arial" w:hAnsi="Times New Roman" w:cs="Times New Roman"/>
                <w:bCs/>
                <w:sz w:val="28"/>
                <w:szCs w:val="28"/>
              </w:rPr>
            </w:pPr>
            <w:r w:rsidRPr="00A11132">
              <w:rPr>
                <w:rFonts w:ascii="Times New Roman" w:eastAsia="Arial" w:hAnsi="Times New Roman" w:cs="Times New Roman"/>
                <w:bCs/>
                <w:sz w:val="28"/>
                <w:szCs w:val="28"/>
              </w:rPr>
              <w:t>Срок исполнения</w:t>
            </w:r>
          </w:p>
        </w:tc>
      </w:tr>
      <w:tr w:rsidR="0049360B" w:rsidRPr="0049360B" w:rsidTr="00A64631">
        <w:tc>
          <w:tcPr>
            <w:tcW w:w="675" w:type="dxa"/>
            <w:vAlign w:val="center"/>
          </w:tcPr>
          <w:p w:rsidR="0049360B" w:rsidRPr="0049360B" w:rsidRDefault="0049360B" w:rsidP="00AD7B83">
            <w:pPr>
              <w:contextualSpacing/>
              <w:jc w:val="center"/>
              <w:rPr>
                <w:rFonts w:ascii="Times New Roman" w:eastAsia="Arial" w:hAnsi="Times New Roman" w:cs="Times New Roman"/>
                <w:bCs/>
                <w:sz w:val="28"/>
                <w:szCs w:val="28"/>
              </w:rPr>
            </w:pPr>
            <w:r w:rsidRPr="0049360B">
              <w:rPr>
                <w:rFonts w:ascii="Times New Roman" w:eastAsia="Arial" w:hAnsi="Times New Roman" w:cs="Times New Roman"/>
                <w:bCs/>
                <w:sz w:val="28"/>
                <w:szCs w:val="28"/>
              </w:rPr>
              <w:t>1</w:t>
            </w:r>
          </w:p>
        </w:tc>
        <w:tc>
          <w:tcPr>
            <w:tcW w:w="7548" w:type="dxa"/>
          </w:tcPr>
          <w:p w:rsidR="0049360B" w:rsidRPr="00A64631" w:rsidRDefault="00C17F75" w:rsidP="00CA406F">
            <w:pPr>
              <w:contextualSpacing/>
              <w:jc w:val="both"/>
              <w:rPr>
                <w:rFonts w:ascii="Times New Roman" w:eastAsia="Arial" w:hAnsi="Times New Roman" w:cs="Times New Roman"/>
                <w:bCs/>
                <w:sz w:val="28"/>
                <w:szCs w:val="28"/>
              </w:rPr>
            </w:pPr>
            <w:r w:rsidRPr="00A64631">
              <w:rPr>
                <w:rFonts w:ascii="Times New Roman" w:hAnsi="Times New Roman" w:cs="Times New Roman"/>
                <w:sz w:val="28"/>
                <w:szCs w:val="28"/>
              </w:rPr>
              <w:t>Размещение и поддержание в актуальном со</w:t>
            </w:r>
            <w:r w:rsidR="00CA2208">
              <w:rPr>
                <w:rFonts w:ascii="Times New Roman" w:hAnsi="Times New Roman" w:cs="Times New Roman"/>
                <w:sz w:val="28"/>
                <w:szCs w:val="28"/>
              </w:rPr>
              <w:t xml:space="preserve">стоянии размещенного на </w:t>
            </w:r>
            <w:r w:rsidRPr="00A64631">
              <w:rPr>
                <w:rFonts w:ascii="Times New Roman" w:hAnsi="Times New Roman" w:cs="Times New Roman"/>
                <w:sz w:val="28"/>
                <w:szCs w:val="28"/>
              </w:rPr>
              <w:t xml:space="preserve">сайте </w:t>
            </w:r>
            <w:r w:rsidRPr="009164FF">
              <w:rPr>
                <w:rFonts w:ascii="Times New Roman" w:hAnsi="Times New Roman" w:cs="Times New Roman"/>
                <w:sz w:val="28"/>
                <w:szCs w:val="28"/>
              </w:rPr>
              <w:t>администрации муниципального района «Ульяновский район»</w:t>
            </w:r>
            <w:r w:rsidR="009164FF">
              <w:rPr>
                <w:rFonts w:ascii="Times New Roman" w:hAnsi="Times New Roman" w:cs="Times New Roman"/>
                <w:sz w:val="28"/>
                <w:szCs w:val="28"/>
              </w:rPr>
              <w:t xml:space="preserve"> в</w:t>
            </w:r>
            <w:r w:rsidR="00CA406F">
              <w:rPr>
                <w:rFonts w:ascii="Times New Roman" w:hAnsi="Times New Roman" w:cs="Times New Roman"/>
                <w:sz w:val="28"/>
                <w:szCs w:val="28"/>
              </w:rPr>
              <w:t>о вкладке</w:t>
            </w:r>
            <w:r w:rsidR="009164FF">
              <w:rPr>
                <w:rFonts w:ascii="Times New Roman" w:hAnsi="Times New Roman" w:cs="Times New Roman"/>
                <w:sz w:val="28"/>
                <w:szCs w:val="28"/>
              </w:rPr>
              <w:t xml:space="preserve"> сельские поселения-СП «Село Дудоровский»</w:t>
            </w:r>
            <w:r w:rsidRPr="00A64631">
              <w:rPr>
                <w:rFonts w:ascii="Times New Roman" w:hAnsi="Times New Roman" w:cs="Times New Roman"/>
                <w:sz w:val="28"/>
                <w:szCs w:val="28"/>
              </w:rPr>
              <w:t xml:space="preserve"> перечня нормативных правовых актов или их отдельных частей (далее - НПА), содержащих обязательные требования, а также текстов соответствующих НПА</w:t>
            </w:r>
          </w:p>
        </w:tc>
        <w:tc>
          <w:tcPr>
            <w:tcW w:w="2268" w:type="dxa"/>
            <w:vAlign w:val="center"/>
          </w:tcPr>
          <w:p w:rsidR="0049360B" w:rsidRPr="00A64631" w:rsidRDefault="00A64631" w:rsidP="00AD7B83">
            <w:pPr>
              <w:contextualSpacing/>
              <w:jc w:val="center"/>
              <w:rPr>
                <w:rFonts w:ascii="Times New Roman" w:eastAsia="Arial" w:hAnsi="Times New Roman" w:cs="Times New Roman"/>
                <w:bCs/>
                <w:sz w:val="28"/>
                <w:szCs w:val="28"/>
              </w:rPr>
            </w:pPr>
            <w:r>
              <w:rPr>
                <w:rFonts w:ascii="Times New Roman" w:eastAsia="Arial" w:hAnsi="Times New Roman" w:cs="Times New Roman"/>
                <w:bCs/>
                <w:sz w:val="28"/>
                <w:szCs w:val="28"/>
              </w:rPr>
              <w:t xml:space="preserve">с </w:t>
            </w:r>
            <w:r w:rsidR="007308E7">
              <w:rPr>
                <w:rFonts w:ascii="Times New Roman" w:eastAsia="Arial" w:hAnsi="Times New Roman" w:cs="Times New Roman"/>
                <w:bCs/>
                <w:sz w:val="28"/>
                <w:szCs w:val="28"/>
              </w:rPr>
              <w:t>01.01.2024</w:t>
            </w:r>
            <w:r w:rsidR="00C87112">
              <w:rPr>
                <w:rFonts w:ascii="Times New Roman" w:eastAsia="Arial" w:hAnsi="Times New Roman" w:cs="Times New Roman"/>
                <w:bCs/>
                <w:sz w:val="28"/>
                <w:szCs w:val="28"/>
              </w:rPr>
              <w:t>г.</w:t>
            </w:r>
            <w:r w:rsidR="007308E7">
              <w:rPr>
                <w:rFonts w:ascii="Times New Roman" w:eastAsia="Arial" w:hAnsi="Times New Roman" w:cs="Times New Roman"/>
                <w:bCs/>
                <w:sz w:val="28"/>
                <w:szCs w:val="28"/>
              </w:rPr>
              <w:t xml:space="preserve"> по 31.12.2024</w:t>
            </w:r>
            <w:r w:rsidR="00C87112">
              <w:rPr>
                <w:rFonts w:ascii="Times New Roman" w:eastAsia="Arial" w:hAnsi="Times New Roman" w:cs="Times New Roman"/>
                <w:bCs/>
                <w:sz w:val="28"/>
                <w:szCs w:val="28"/>
              </w:rPr>
              <w:t>г.</w:t>
            </w:r>
          </w:p>
        </w:tc>
      </w:tr>
      <w:tr w:rsidR="0049360B" w:rsidRPr="0049360B" w:rsidTr="00A64631">
        <w:tc>
          <w:tcPr>
            <w:tcW w:w="675" w:type="dxa"/>
            <w:vAlign w:val="center"/>
          </w:tcPr>
          <w:p w:rsidR="0049360B" w:rsidRPr="0049360B" w:rsidRDefault="0049360B" w:rsidP="00AD7B83">
            <w:pPr>
              <w:contextualSpacing/>
              <w:jc w:val="center"/>
              <w:rPr>
                <w:rFonts w:ascii="Times New Roman" w:eastAsia="Arial" w:hAnsi="Times New Roman" w:cs="Times New Roman"/>
                <w:bCs/>
                <w:sz w:val="28"/>
                <w:szCs w:val="28"/>
              </w:rPr>
            </w:pPr>
            <w:r w:rsidRPr="0049360B">
              <w:rPr>
                <w:rFonts w:ascii="Times New Roman" w:eastAsia="Arial" w:hAnsi="Times New Roman" w:cs="Times New Roman"/>
                <w:bCs/>
                <w:sz w:val="28"/>
                <w:szCs w:val="28"/>
              </w:rPr>
              <w:t>2</w:t>
            </w:r>
          </w:p>
        </w:tc>
        <w:tc>
          <w:tcPr>
            <w:tcW w:w="7548" w:type="dxa"/>
          </w:tcPr>
          <w:p w:rsidR="0049360B" w:rsidRPr="00A64631" w:rsidRDefault="00C17F75" w:rsidP="009C1EC9">
            <w:pPr>
              <w:contextualSpacing/>
              <w:jc w:val="both"/>
              <w:rPr>
                <w:rFonts w:ascii="Times New Roman" w:eastAsia="Arial" w:hAnsi="Times New Roman" w:cs="Times New Roman"/>
                <w:bCs/>
                <w:sz w:val="28"/>
                <w:szCs w:val="28"/>
              </w:rPr>
            </w:pPr>
            <w:r w:rsidRPr="00A64631">
              <w:rPr>
                <w:rFonts w:ascii="Times New Roman" w:hAnsi="Times New Roman" w:cs="Times New Roman"/>
                <w:sz w:val="28"/>
                <w:szCs w:val="28"/>
              </w:rPr>
              <w:t>Осуществление информирования юридических лиц, индивидуальных предпринимателей по вопросам соблюдения обязательных требований в сфере благоустройства, в том числе посредством проведения семинаров и тематических конференций, горячих линий, консультаций и разъяснительной работы в средствах массовой информации</w:t>
            </w:r>
          </w:p>
        </w:tc>
        <w:tc>
          <w:tcPr>
            <w:tcW w:w="2268" w:type="dxa"/>
            <w:vAlign w:val="center"/>
          </w:tcPr>
          <w:p w:rsidR="0049360B" w:rsidRPr="00A64631" w:rsidRDefault="00A64631" w:rsidP="00AD7B83">
            <w:pPr>
              <w:spacing w:line="265" w:lineRule="exact"/>
              <w:ind w:left="100"/>
              <w:jc w:val="center"/>
              <w:rPr>
                <w:rFonts w:ascii="Times New Roman" w:hAnsi="Times New Roman" w:cs="Times New Roman"/>
                <w:sz w:val="28"/>
                <w:szCs w:val="28"/>
              </w:rPr>
            </w:pPr>
            <w:r>
              <w:rPr>
                <w:rFonts w:ascii="Times New Roman" w:eastAsia="Arial" w:hAnsi="Times New Roman" w:cs="Times New Roman"/>
                <w:bCs/>
                <w:sz w:val="28"/>
                <w:szCs w:val="28"/>
              </w:rPr>
              <w:t xml:space="preserve">с </w:t>
            </w:r>
            <w:r w:rsidR="007308E7">
              <w:rPr>
                <w:rFonts w:ascii="Times New Roman" w:eastAsia="Arial" w:hAnsi="Times New Roman" w:cs="Times New Roman"/>
                <w:bCs/>
                <w:sz w:val="28"/>
                <w:szCs w:val="28"/>
              </w:rPr>
              <w:t>01.01.2024 по 31.12.2024</w:t>
            </w:r>
            <w:r w:rsidR="00C87112">
              <w:rPr>
                <w:rFonts w:ascii="Times New Roman" w:eastAsia="Arial" w:hAnsi="Times New Roman" w:cs="Times New Roman"/>
                <w:bCs/>
                <w:sz w:val="28"/>
                <w:szCs w:val="28"/>
              </w:rPr>
              <w:t>гг.</w:t>
            </w:r>
          </w:p>
        </w:tc>
      </w:tr>
      <w:tr w:rsidR="0049360B" w:rsidRPr="0049360B" w:rsidTr="00A64631">
        <w:tc>
          <w:tcPr>
            <w:tcW w:w="675" w:type="dxa"/>
            <w:vAlign w:val="center"/>
          </w:tcPr>
          <w:p w:rsidR="0049360B" w:rsidRPr="0049360B" w:rsidRDefault="0049360B" w:rsidP="00AD7B83">
            <w:pPr>
              <w:contextualSpacing/>
              <w:jc w:val="center"/>
              <w:rPr>
                <w:rFonts w:ascii="Times New Roman" w:eastAsia="Arial" w:hAnsi="Times New Roman" w:cs="Times New Roman"/>
                <w:bCs/>
                <w:sz w:val="28"/>
                <w:szCs w:val="28"/>
              </w:rPr>
            </w:pPr>
            <w:r w:rsidRPr="0049360B">
              <w:rPr>
                <w:rFonts w:ascii="Times New Roman" w:eastAsia="Arial" w:hAnsi="Times New Roman" w:cs="Times New Roman"/>
                <w:bCs/>
                <w:sz w:val="28"/>
                <w:szCs w:val="28"/>
              </w:rPr>
              <w:t>3</w:t>
            </w:r>
          </w:p>
        </w:tc>
        <w:tc>
          <w:tcPr>
            <w:tcW w:w="7548" w:type="dxa"/>
          </w:tcPr>
          <w:p w:rsidR="0049360B" w:rsidRPr="00A64631" w:rsidRDefault="0049360B" w:rsidP="00AD7B83">
            <w:pPr>
              <w:contextualSpacing/>
              <w:jc w:val="both"/>
              <w:rPr>
                <w:rFonts w:ascii="Times New Roman" w:eastAsia="Arial" w:hAnsi="Times New Roman" w:cs="Times New Roman"/>
                <w:bCs/>
                <w:sz w:val="28"/>
                <w:szCs w:val="28"/>
              </w:rPr>
            </w:pPr>
            <w:r w:rsidRPr="00A64631">
              <w:rPr>
                <w:rFonts w:ascii="Times New Roman" w:eastAsia="Times New Roman" w:hAnsi="Times New Roman" w:cs="Times New Roman"/>
                <w:bCs/>
                <w:sz w:val="28"/>
                <w:szCs w:val="28"/>
              </w:rPr>
              <w:t>Рассмотрение жалоб (</w:t>
            </w:r>
            <w:r w:rsidRPr="00A64631">
              <w:rPr>
                <w:rFonts w:ascii="Times New Roman" w:eastAsia="Times New Roman" w:hAnsi="Times New Roman" w:cs="Times New Roman"/>
                <w:sz w:val="28"/>
                <w:szCs w:val="28"/>
              </w:rPr>
              <w:t>Разъяснение порядка исполнения требований в сфере благоустройства)</w:t>
            </w:r>
          </w:p>
        </w:tc>
        <w:tc>
          <w:tcPr>
            <w:tcW w:w="2268" w:type="dxa"/>
            <w:vAlign w:val="center"/>
          </w:tcPr>
          <w:p w:rsidR="0049360B" w:rsidRPr="00A64631" w:rsidRDefault="002D0458" w:rsidP="00AD7B83">
            <w:pPr>
              <w:ind w:left="100"/>
              <w:jc w:val="center"/>
              <w:rPr>
                <w:rFonts w:ascii="Times New Roman" w:hAnsi="Times New Roman" w:cs="Times New Roman"/>
                <w:sz w:val="28"/>
                <w:szCs w:val="28"/>
              </w:rPr>
            </w:pPr>
            <w:r w:rsidRPr="00A64631">
              <w:rPr>
                <w:rFonts w:ascii="Times New Roman" w:eastAsia="Arial" w:hAnsi="Times New Roman" w:cs="Times New Roman"/>
                <w:bCs/>
                <w:sz w:val="28"/>
                <w:szCs w:val="28"/>
              </w:rPr>
              <w:t>1 раз в квартал</w:t>
            </w:r>
          </w:p>
        </w:tc>
      </w:tr>
      <w:tr w:rsidR="0049360B" w:rsidRPr="0049360B" w:rsidTr="00A64631">
        <w:tc>
          <w:tcPr>
            <w:tcW w:w="675" w:type="dxa"/>
            <w:vAlign w:val="center"/>
          </w:tcPr>
          <w:p w:rsidR="0049360B" w:rsidRPr="0049360B" w:rsidRDefault="0049360B" w:rsidP="00AD7B83">
            <w:pPr>
              <w:contextualSpacing/>
              <w:jc w:val="center"/>
              <w:rPr>
                <w:rFonts w:ascii="Times New Roman" w:eastAsia="Arial" w:hAnsi="Times New Roman" w:cs="Times New Roman"/>
                <w:bCs/>
                <w:sz w:val="28"/>
                <w:szCs w:val="28"/>
              </w:rPr>
            </w:pPr>
            <w:r w:rsidRPr="0049360B">
              <w:rPr>
                <w:rFonts w:ascii="Times New Roman" w:eastAsia="Arial" w:hAnsi="Times New Roman" w:cs="Times New Roman"/>
                <w:bCs/>
                <w:sz w:val="28"/>
                <w:szCs w:val="28"/>
              </w:rPr>
              <w:t>4</w:t>
            </w:r>
          </w:p>
        </w:tc>
        <w:tc>
          <w:tcPr>
            <w:tcW w:w="7548" w:type="dxa"/>
          </w:tcPr>
          <w:p w:rsidR="0049360B" w:rsidRPr="00A64631" w:rsidRDefault="00A64631" w:rsidP="00A64631">
            <w:pPr>
              <w:contextualSpacing/>
              <w:rPr>
                <w:rFonts w:ascii="Times New Roman" w:hAnsi="Times New Roman" w:cs="Times New Roman"/>
                <w:sz w:val="28"/>
                <w:szCs w:val="28"/>
              </w:rPr>
            </w:pPr>
            <w:r w:rsidRPr="00A64631">
              <w:rPr>
                <w:rFonts w:ascii="Times New Roman" w:hAnsi="Times New Roman" w:cs="Times New Roman"/>
                <w:sz w:val="28"/>
                <w:szCs w:val="28"/>
              </w:rPr>
              <w:t>Выдача подконтрольным субъектам предостережений о недопустимости нарушения обязательных требований</w:t>
            </w:r>
          </w:p>
        </w:tc>
        <w:tc>
          <w:tcPr>
            <w:tcW w:w="2268" w:type="dxa"/>
            <w:vAlign w:val="center"/>
          </w:tcPr>
          <w:p w:rsidR="0049360B" w:rsidRPr="00A64631" w:rsidRDefault="007308E7" w:rsidP="009F4510">
            <w:pPr>
              <w:jc w:val="center"/>
              <w:rPr>
                <w:rFonts w:ascii="Times New Roman" w:hAnsi="Times New Roman" w:cs="Times New Roman"/>
                <w:sz w:val="28"/>
                <w:szCs w:val="28"/>
              </w:rPr>
            </w:pPr>
            <w:r>
              <w:rPr>
                <w:rFonts w:ascii="Times New Roman" w:hAnsi="Times New Roman" w:cs="Times New Roman"/>
                <w:sz w:val="28"/>
                <w:szCs w:val="28"/>
              </w:rPr>
              <w:t>с 01.01.2024</w:t>
            </w:r>
            <w:r w:rsidR="00C87112">
              <w:rPr>
                <w:rFonts w:ascii="Times New Roman" w:hAnsi="Times New Roman" w:cs="Times New Roman"/>
                <w:sz w:val="28"/>
                <w:szCs w:val="28"/>
              </w:rPr>
              <w:t>г.</w:t>
            </w:r>
            <w:r>
              <w:rPr>
                <w:rFonts w:ascii="Times New Roman" w:hAnsi="Times New Roman" w:cs="Times New Roman"/>
                <w:sz w:val="28"/>
                <w:szCs w:val="28"/>
              </w:rPr>
              <w:t xml:space="preserve"> по 31.12.2024</w:t>
            </w:r>
            <w:r w:rsidR="00C87112">
              <w:rPr>
                <w:rFonts w:ascii="Times New Roman" w:hAnsi="Times New Roman" w:cs="Times New Roman"/>
                <w:sz w:val="28"/>
                <w:szCs w:val="28"/>
              </w:rPr>
              <w:t>г.</w:t>
            </w:r>
            <w:r w:rsidR="00A64631" w:rsidRPr="00A64631">
              <w:rPr>
                <w:rFonts w:ascii="Times New Roman" w:hAnsi="Times New Roman" w:cs="Times New Roman"/>
                <w:sz w:val="28"/>
                <w:szCs w:val="28"/>
              </w:rPr>
              <w:t xml:space="preserve"> при наличии сведений о готовящихся нарушениях или о признаках нарушений обязательных требований</w:t>
            </w:r>
          </w:p>
        </w:tc>
      </w:tr>
      <w:tr w:rsidR="0049360B" w:rsidRPr="0049360B" w:rsidTr="00A64631">
        <w:tc>
          <w:tcPr>
            <w:tcW w:w="675" w:type="dxa"/>
          </w:tcPr>
          <w:p w:rsidR="0049360B" w:rsidRPr="0049360B" w:rsidRDefault="0049360B" w:rsidP="00AD7B83">
            <w:pPr>
              <w:contextualSpacing/>
              <w:jc w:val="center"/>
              <w:rPr>
                <w:rFonts w:ascii="Times New Roman" w:eastAsia="Arial" w:hAnsi="Times New Roman" w:cs="Times New Roman"/>
                <w:bCs/>
                <w:sz w:val="28"/>
                <w:szCs w:val="28"/>
              </w:rPr>
            </w:pPr>
            <w:r w:rsidRPr="0049360B">
              <w:rPr>
                <w:rFonts w:ascii="Times New Roman" w:eastAsia="Arial" w:hAnsi="Times New Roman" w:cs="Times New Roman"/>
                <w:bCs/>
                <w:sz w:val="28"/>
                <w:szCs w:val="28"/>
              </w:rPr>
              <w:t>5</w:t>
            </w:r>
          </w:p>
        </w:tc>
        <w:tc>
          <w:tcPr>
            <w:tcW w:w="7548" w:type="dxa"/>
          </w:tcPr>
          <w:p w:rsidR="0049360B" w:rsidRPr="00A64631" w:rsidRDefault="0049360B" w:rsidP="00AD7B83">
            <w:pPr>
              <w:contextualSpacing/>
              <w:jc w:val="both"/>
              <w:rPr>
                <w:rFonts w:ascii="Times New Roman" w:eastAsia="Arial" w:hAnsi="Times New Roman" w:cs="Times New Roman"/>
                <w:bCs/>
                <w:sz w:val="28"/>
                <w:szCs w:val="28"/>
              </w:rPr>
            </w:pPr>
            <w:r w:rsidRPr="00A64631">
              <w:rPr>
                <w:rFonts w:ascii="Times New Roman" w:eastAsia="Times New Roman" w:hAnsi="Times New Roman" w:cs="Times New Roman"/>
                <w:bCs/>
                <w:sz w:val="28"/>
                <w:szCs w:val="28"/>
              </w:rPr>
              <w:t>Анализ и обобщение правоприменительной практики, выявление наиболее часто встречающихся случаев нарушения требований в сфере благоустройства, классификация причин и условий возникновения типовых нарушений требований в сфере благоустройства</w:t>
            </w:r>
          </w:p>
        </w:tc>
        <w:tc>
          <w:tcPr>
            <w:tcW w:w="2268" w:type="dxa"/>
          </w:tcPr>
          <w:p w:rsidR="0049360B" w:rsidRPr="00A64631" w:rsidRDefault="007308E7" w:rsidP="00AD7B83">
            <w:pPr>
              <w:contextualSpacing/>
              <w:jc w:val="center"/>
              <w:rPr>
                <w:rFonts w:ascii="Times New Roman" w:eastAsia="Arial" w:hAnsi="Times New Roman" w:cs="Times New Roman"/>
                <w:bCs/>
                <w:sz w:val="28"/>
                <w:szCs w:val="28"/>
              </w:rPr>
            </w:pPr>
            <w:r>
              <w:rPr>
                <w:rFonts w:ascii="Times New Roman" w:eastAsia="Arial" w:hAnsi="Times New Roman" w:cs="Times New Roman"/>
                <w:bCs/>
                <w:sz w:val="28"/>
                <w:szCs w:val="28"/>
              </w:rPr>
              <w:t>01.11.2024</w:t>
            </w:r>
            <w:r w:rsidR="0071026C">
              <w:rPr>
                <w:rFonts w:ascii="Times New Roman" w:eastAsia="Arial" w:hAnsi="Times New Roman" w:cs="Times New Roman"/>
                <w:bCs/>
                <w:sz w:val="28"/>
                <w:szCs w:val="28"/>
              </w:rPr>
              <w:t>г.</w:t>
            </w:r>
          </w:p>
        </w:tc>
      </w:tr>
      <w:tr w:rsidR="0049360B" w:rsidRPr="0049360B" w:rsidTr="00A64631">
        <w:tc>
          <w:tcPr>
            <w:tcW w:w="675" w:type="dxa"/>
          </w:tcPr>
          <w:p w:rsidR="0049360B" w:rsidRPr="0049360B" w:rsidRDefault="0049360B" w:rsidP="00AD7B83">
            <w:pPr>
              <w:contextualSpacing/>
              <w:jc w:val="center"/>
              <w:rPr>
                <w:rFonts w:ascii="Times New Roman" w:eastAsia="Arial" w:hAnsi="Times New Roman" w:cs="Times New Roman"/>
                <w:bCs/>
                <w:sz w:val="28"/>
                <w:szCs w:val="28"/>
              </w:rPr>
            </w:pPr>
            <w:r w:rsidRPr="0049360B">
              <w:rPr>
                <w:rFonts w:ascii="Times New Roman" w:eastAsia="Arial" w:hAnsi="Times New Roman" w:cs="Times New Roman"/>
                <w:bCs/>
                <w:sz w:val="28"/>
                <w:szCs w:val="28"/>
              </w:rPr>
              <w:t>6</w:t>
            </w:r>
          </w:p>
        </w:tc>
        <w:tc>
          <w:tcPr>
            <w:tcW w:w="7548" w:type="dxa"/>
          </w:tcPr>
          <w:p w:rsidR="0049360B" w:rsidRPr="00A64631" w:rsidRDefault="0071026C" w:rsidP="0071026C">
            <w:pPr>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Подготовка и утверждение </w:t>
            </w:r>
            <w:r w:rsidRPr="00A64631">
              <w:rPr>
                <w:rFonts w:ascii="Times New Roman" w:hAnsi="Times New Roman" w:cs="Times New Roman"/>
                <w:sz w:val="28"/>
                <w:szCs w:val="28"/>
              </w:rPr>
              <w:t>программы профилактики</w:t>
            </w:r>
            <w:r>
              <w:rPr>
                <w:rFonts w:ascii="Times New Roman" w:hAnsi="Times New Roman" w:cs="Times New Roman"/>
                <w:sz w:val="28"/>
                <w:szCs w:val="28"/>
              </w:rPr>
              <w:t xml:space="preserve"> рисков причинения вреда (ущерба) охраняемым законом ценностям при осуществлении муниципального контроля в сфере благоустройства </w:t>
            </w:r>
          </w:p>
        </w:tc>
        <w:tc>
          <w:tcPr>
            <w:tcW w:w="2268" w:type="dxa"/>
            <w:vAlign w:val="center"/>
          </w:tcPr>
          <w:p w:rsidR="0049360B" w:rsidRPr="00A64631" w:rsidRDefault="0071026C" w:rsidP="00AD7B83">
            <w:pPr>
              <w:contextualSpacing/>
              <w:jc w:val="center"/>
              <w:rPr>
                <w:rFonts w:ascii="Times New Roman" w:eastAsia="Arial" w:hAnsi="Times New Roman" w:cs="Times New Roman"/>
                <w:bCs/>
                <w:sz w:val="28"/>
                <w:szCs w:val="28"/>
              </w:rPr>
            </w:pPr>
            <w:r>
              <w:rPr>
                <w:rFonts w:ascii="Times New Roman" w:eastAsia="Arial" w:hAnsi="Times New Roman" w:cs="Times New Roman"/>
                <w:bCs/>
                <w:sz w:val="28"/>
                <w:szCs w:val="28"/>
              </w:rPr>
              <w:t>До 20.11</w:t>
            </w:r>
            <w:r w:rsidR="007308E7">
              <w:rPr>
                <w:rFonts w:ascii="Times New Roman" w:eastAsia="Arial" w:hAnsi="Times New Roman" w:cs="Times New Roman"/>
                <w:bCs/>
                <w:sz w:val="28"/>
                <w:szCs w:val="28"/>
              </w:rPr>
              <w:t>.2023</w:t>
            </w:r>
            <w:r>
              <w:rPr>
                <w:rFonts w:ascii="Times New Roman" w:eastAsia="Arial" w:hAnsi="Times New Roman" w:cs="Times New Roman"/>
                <w:bCs/>
                <w:sz w:val="28"/>
                <w:szCs w:val="28"/>
              </w:rPr>
              <w:t>г.</w:t>
            </w:r>
          </w:p>
        </w:tc>
      </w:tr>
    </w:tbl>
    <w:p w:rsidR="00E53032" w:rsidRPr="0049360B" w:rsidRDefault="00E53032" w:rsidP="00D614A7">
      <w:pPr>
        <w:spacing w:line="240" w:lineRule="atLeast"/>
        <w:ind w:firstLine="567"/>
        <w:contextualSpacing/>
        <w:rPr>
          <w:rFonts w:ascii="Times New Roman" w:hAnsi="Times New Roman"/>
          <w:sz w:val="28"/>
          <w:szCs w:val="28"/>
        </w:rPr>
      </w:pPr>
    </w:p>
    <w:p w:rsidR="0071026C" w:rsidRDefault="0071026C" w:rsidP="00A64631">
      <w:pPr>
        <w:shd w:val="clear" w:color="auto" w:fill="FFFFFF"/>
        <w:spacing w:before="100" w:beforeAutospacing="1" w:after="100" w:afterAutospacing="1" w:line="240" w:lineRule="auto"/>
        <w:rPr>
          <w:rFonts w:ascii="Times New Roman" w:hAnsi="Times New Roman"/>
          <w:color w:val="333333"/>
          <w:sz w:val="28"/>
          <w:szCs w:val="28"/>
          <w:lang w:eastAsia="ru-RU"/>
        </w:rPr>
      </w:pPr>
    </w:p>
    <w:p w:rsidR="00201AD3" w:rsidRPr="00201AD3" w:rsidRDefault="00107AA8" w:rsidP="00201AD3">
      <w:pPr>
        <w:ind w:right="-119"/>
        <w:jc w:val="center"/>
        <w:rPr>
          <w:rFonts w:ascii="Times New Roman" w:hAnsi="Times New Roman"/>
          <w:b/>
          <w:sz w:val="28"/>
          <w:szCs w:val="28"/>
        </w:rPr>
      </w:pPr>
      <w:r>
        <w:rPr>
          <w:rFonts w:ascii="Times New Roman" w:eastAsia="Arial" w:hAnsi="Times New Roman"/>
          <w:b/>
          <w:bCs/>
          <w:sz w:val="28"/>
          <w:szCs w:val="28"/>
        </w:rPr>
        <w:t>5.</w:t>
      </w:r>
      <w:r w:rsidR="00201AD3" w:rsidRPr="00201AD3">
        <w:rPr>
          <w:rFonts w:ascii="Times New Roman" w:eastAsia="Arial" w:hAnsi="Times New Roman"/>
          <w:b/>
          <w:bCs/>
          <w:sz w:val="28"/>
          <w:szCs w:val="28"/>
        </w:rPr>
        <w:t>Проект плана мероприятий</w:t>
      </w:r>
    </w:p>
    <w:p w:rsidR="00201AD3" w:rsidRPr="00201AD3" w:rsidRDefault="007308E7" w:rsidP="00201AD3">
      <w:pPr>
        <w:spacing w:after="0"/>
        <w:ind w:right="-119"/>
        <w:jc w:val="center"/>
        <w:rPr>
          <w:rFonts w:ascii="Times New Roman" w:eastAsia="Arial" w:hAnsi="Times New Roman"/>
          <w:b/>
          <w:bCs/>
          <w:sz w:val="28"/>
          <w:szCs w:val="28"/>
        </w:rPr>
      </w:pPr>
      <w:r>
        <w:rPr>
          <w:rFonts w:ascii="Times New Roman" w:eastAsia="Arial" w:hAnsi="Times New Roman"/>
          <w:b/>
          <w:bCs/>
          <w:sz w:val="28"/>
          <w:szCs w:val="28"/>
        </w:rPr>
        <w:t>по профилактике рисков</w:t>
      </w:r>
      <w:r w:rsidR="001315A6">
        <w:rPr>
          <w:rFonts w:ascii="Times New Roman" w:eastAsia="Arial" w:hAnsi="Times New Roman"/>
          <w:b/>
          <w:bCs/>
          <w:sz w:val="28"/>
          <w:szCs w:val="28"/>
        </w:rPr>
        <w:t xml:space="preserve"> </w:t>
      </w:r>
      <w:r w:rsidR="0071026C">
        <w:rPr>
          <w:rFonts w:ascii="Times New Roman" w:eastAsia="Arial" w:hAnsi="Times New Roman"/>
          <w:b/>
          <w:bCs/>
          <w:sz w:val="28"/>
          <w:szCs w:val="28"/>
        </w:rPr>
        <w:t xml:space="preserve">причинения вреда (ущерба) охраняемых законом ценностям </w:t>
      </w:r>
      <w:r>
        <w:rPr>
          <w:rFonts w:ascii="Times New Roman" w:eastAsia="Arial" w:hAnsi="Times New Roman"/>
          <w:b/>
          <w:bCs/>
          <w:sz w:val="28"/>
          <w:szCs w:val="28"/>
        </w:rPr>
        <w:t>на 2025-2026</w:t>
      </w:r>
      <w:r w:rsidR="00201AD3" w:rsidRPr="00201AD3">
        <w:rPr>
          <w:rFonts w:ascii="Times New Roman" w:eastAsia="Arial" w:hAnsi="Times New Roman"/>
          <w:b/>
          <w:bCs/>
          <w:sz w:val="28"/>
          <w:szCs w:val="28"/>
        </w:rPr>
        <w:t xml:space="preserve"> годы.</w:t>
      </w:r>
    </w:p>
    <w:p w:rsidR="00201AD3" w:rsidRPr="0049360B" w:rsidRDefault="00201AD3" w:rsidP="00201AD3">
      <w:pPr>
        <w:spacing w:line="223" w:lineRule="auto"/>
        <w:ind w:firstLine="708"/>
        <w:jc w:val="center"/>
        <w:rPr>
          <w:rFonts w:ascii="Times New Roman" w:eastAsia="Arial" w:hAnsi="Times New Roman"/>
          <w:bCs/>
          <w:sz w:val="28"/>
          <w:szCs w:val="28"/>
        </w:rPr>
      </w:pPr>
    </w:p>
    <w:tbl>
      <w:tblPr>
        <w:tblStyle w:val="af1"/>
        <w:tblW w:w="10491" w:type="dxa"/>
        <w:tblInd w:w="-318" w:type="dxa"/>
        <w:tblLayout w:type="fixed"/>
        <w:tblLook w:val="04A0"/>
      </w:tblPr>
      <w:tblGrid>
        <w:gridCol w:w="675"/>
        <w:gridCol w:w="7548"/>
        <w:gridCol w:w="2268"/>
      </w:tblGrid>
      <w:tr w:rsidR="00201AD3" w:rsidRPr="00A11132" w:rsidTr="0060059D">
        <w:tc>
          <w:tcPr>
            <w:tcW w:w="675" w:type="dxa"/>
          </w:tcPr>
          <w:p w:rsidR="00201AD3" w:rsidRPr="00A11132" w:rsidRDefault="00201AD3" w:rsidP="0060059D">
            <w:pPr>
              <w:contextualSpacing/>
              <w:jc w:val="center"/>
              <w:rPr>
                <w:rFonts w:ascii="Times New Roman" w:eastAsia="Arial" w:hAnsi="Times New Roman" w:cs="Times New Roman"/>
                <w:bCs/>
                <w:sz w:val="28"/>
                <w:szCs w:val="28"/>
              </w:rPr>
            </w:pPr>
            <w:r w:rsidRPr="00A11132">
              <w:rPr>
                <w:rFonts w:ascii="Times New Roman" w:eastAsia="Arial" w:hAnsi="Times New Roman" w:cs="Times New Roman"/>
                <w:bCs/>
                <w:sz w:val="28"/>
                <w:szCs w:val="28"/>
              </w:rPr>
              <w:t xml:space="preserve">№  </w:t>
            </w:r>
            <w:proofErr w:type="spellStart"/>
            <w:proofErr w:type="gramStart"/>
            <w:r w:rsidRPr="00A11132">
              <w:rPr>
                <w:rFonts w:ascii="Times New Roman" w:eastAsia="Arial" w:hAnsi="Times New Roman" w:cs="Times New Roman"/>
                <w:bCs/>
                <w:sz w:val="28"/>
                <w:szCs w:val="28"/>
              </w:rPr>
              <w:t>п</w:t>
            </w:r>
            <w:proofErr w:type="spellEnd"/>
            <w:proofErr w:type="gramEnd"/>
            <w:r w:rsidRPr="00A11132">
              <w:rPr>
                <w:rFonts w:ascii="Times New Roman" w:eastAsia="Arial" w:hAnsi="Times New Roman" w:cs="Times New Roman"/>
                <w:bCs/>
                <w:sz w:val="28"/>
                <w:szCs w:val="28"/>
              </w:rPr>
              <w:t>/</w:t>
            </w:r>
            <w:proofErr w:type="spellStart"/>
            <w:r w:rsidRPr="00A11132">
              <w:rPr>
                <w:rFonts w:ascii="Times New Roman" w:eastAsia="Arial" w:hAnsi="Times New Roman" w:cs="Times New Roman"/>
                <w:bCs/>
                <w:sz w:val="28"/>
                <w:szCs w:val="28"/>
              </w:rPr>
              <w:t>п</w:t>
            </w:r>
            <w:proofErr w:type="spellEnd"/>
          </w:p>
        </w:tc>
        <w:tc>
          <w:tcPr>
            <w:tcW w:w="7548" w:type="dxa"/>
          </w:tcPr>
          <w:p w:rsidR="00201AD3" w:rsidRPr="00A11132" w:rsidRDefault="00201AD3" w:rsidP="0060059D">
            <w:pPr>
              <w:contextualSpacing/>
              <w:jc w:val="center"/>
              <w:rPr>
                <w:rFonts w:ascii="Times New Roman" w:eastAsia="Arial" w:hAnsi="Times New Roman" w:cs="Times New Roman"/>
                <w:bCs/>
                <w:sz w:val="28"/>
                <w:szCs w:val="28"/>
              </w:rPr>
            </w:pPr>
            <w:r w:rsidRPr="00A11132">
              <w:rPr>
                <w:rFonts w:ascii="Times New Roman" w:eastAsia="Arial" w:hAnsi="Times New Roman" w:cs="Times New Roman"/>
                <w:bCs/>
                <w:sz w:val="28"/>
                <w:szCs w:val="28"/>
              </w:rPr>
              <w:t>Наименование мероприятия</w:t>
            </w:r>
          </w:p>
        </w:tc>
        <w:tc>
          <w:tcPr>
            <w:tcW w:w="2268" w:type="dxa"/>
          </w:tcPr>
          <w:p w:rsidR="00201AD3" w:rsidRPr="00A11132" w:rsidRDefault="00201AD3" w:rsidP="0060059D">
            <w:pPr>
              <w:ind w:hanging="108"/>
              <w:contextualSpacing/>
              <w:jc w:val="center"/>
              <w:rPr>
                <w:rFonts w:ascii="Times New Roman" w:eastAsia="Arial" w:hAnsi="Times New Roman" w:cs="Times New Roman"/>
                <w:bCs/>
                <w:sz w:val="28"/>
                <w:szCs w:val="28"/>
              </w:rPr>
            </w:pPr>
            <w:r w:rsidRPr="00A11132">
              <w:rPr>
                <w:rFonts w:ascii="Times New Roman" w:eastAsia="Arial" w:hAnsi="Times New Roman" w:cs="Times New Roman"/>
                <w:bCs/>
                <w:sz w:val="28"/>
                <w:szCs w:val="28"/>
              </w:rPr>
              <w:t>Срок исполнения</w:t>
            </w:r>
          </w:p>
        </w:tc>
      </w:tr>
      <w:tr w:rsidR="00201AD3" w:rsidRPr="0049360B" w:rsidTr="0060059D">
        <w:tc>
          <w:tcPr>
            <w:tcW w:w="675" w:type="dxa"/>
            <w:vAlign w:val="center"/>
          </w:tcPr>
          <w:p w:rsidR="00201AD3" w:rsidRPr="0049360B" w:rsidRDefault="00201AD3" w:rsidP="0060059D">
            <w:pPr>
              <w:contextualSpacing/>
              <w:jc w:val="center"/>
              <w:rPr>
                <w:rFonts w:ascii="Times New Roman" w:eastAsia="Arial" w:hAnsi="Times New Roman" w:cs="Times New Roman"/>
                <w:bCs/>
                <w:sz w:val="28"/>
                <w:szCs w:val="28"/>
              </w:rPr>
            </w:pPr>
            <w:r w:rsidRPr="0049360B">
              <w:rPr>
                <w:rFonts w:ascii="Times New Roman" w:eastAsia="Arial" w:hAnsi="Times New Roman" w:cs="Times New Roman"/>
                <w:bCs/>
                <w:sz w:val="28"/>
                <w:szCs w:val="28"/>
              </w:rPr>
              <w:t>1</w:t>
            </w:r>
          </w:p>
        </w:tc>
        <w:tc>
          <w:tcPr>
            <w:tcW w:w="7548" w:type="dxa"/>
          </w:tcPr>
          <w:p w:rsidR="00201AD3" w:rsidRPr="00A64631" w:rsidRDefault="00201AD3" w:rsidP="00CA406F">
            <w:pPr>
              <w:contextualSpacing/>
              <w:jc w:val="both"/>
              <w:rPr>
                <w:rFonts w:ascii="Times New Roman" w:eastAsia="Arial" w:hAnsi="Times New Roman" w:cs="Times New Roman"/>
                <w:bCs/>
                <w:sz w:val="28"/>
                <w:szCs w:val="28"/>
              </w:rPr>
            </w:pPr>
            <w:r w:rsidRPr="00A64631">
              <w:rPr>
                <w:rFonts w:ascii="Times New Roman" w:hAnsi="Times New Roman" w:cs="Times New Roman"/>
                <w:sz w:val="28"/>
                <w:szCs w:val="28"/>
              </w:rPr>
              <w:t>Размещение и поддержание в актуальном со</w:t>
            </w:r>
            <w:r w:rsidR="00CA2208">
              <w:rPr>
                <w:rFonts w:ascii="Times New Roman" w:hAnsi="Times New Roman" w:cs="Times New Roman"/>
                <w:sz w:val="28"/>
                <w:szCs w:val="28"/>
              </w:rPr>
              <w:t xml:space="preserve">стоянии размещенного на </w:t>
            </w:r>
            <w:r w:rsidRPr="00A64631">
              <w:rPr>
                <w:rFonts w:ascii="Times New Roman" w:hAnsi="Times New Roman" w:cs="Times New Roman"/>
                <w:sz w:val="28"/>
                <w:szCs w:val="28"/>
              </w:rPr>
              <w:t xml:space="preserve">сайте </w:t>
            </w:r>
            <w:r w:rsidRPr="009164FF">
              <w:rPr>
                <w:rFonts w:ascii="Times New Roman" w:hAnsi="Times New Roman" w:cs="Times New Roman"/>
                <w:sz w:val="28"/>
                <w:szCs w:val="28"/>
              </w:rPr>
              <w:t>администрации муниципального района «Ульяновский район»</w:t>
            </w:r>
            <w:r w:rsidR="009164FF">
              <w:rPr>
                <w:rFonts w:ascii="Times New Roman" w:hAnsi="Times New Roman" w:cs="Times New Roman"/>
                <w:sz w:val="28"/>
                <w:szCs w:val="28"/>
              </w:rPr>
              <w:t xml:space="preserve"> в</w:t>
            </w:r>
            <w:r w:rsidR="00CA406F">
              <w:rPr>
                <w:rFonts w:ascii="Times New Roman" w:hAnsi="Times New Roman" w:cs="Times New Roman"/>
                <w:sz w:val="28"/>
                <w:szCs w:val="28"/>
              </w:rPr>
              <w:t>о вкладке</w:t>
            </w:r>
            <w:r w:rsidR="009164FF">
              <w:rPr>
                <w:rFonts w:ascii="Times New Roman" w:hAnsi="Times New Roman" w:cs="Times New Roman"/>
                <w:sz w:val="28"/>
                <w:szCs w:val="28"/>
              </w:rPr>
              <w:t xml:space="preserve"> сельские поселения-СП «Село Дудоровский»</w:t>
            </w:r>
            <w:r w:rsidRPr="00A64631">
              <w:rPr>
                <w:rFonts w:ascii="Times New Roman" w:hAnsi="Times New Roman" w:cs="Times New Roman"/>
                <w:sz w:val="28"/>
                <w:szCs w:val="28"/>
              </w:rPr>
              <w:t xml:space="preserve"> перечня нормативных правовых актов или их отдельных частей (далее - НПА), содержащих обязательные требования, а также текстов соответствующих НПА</w:t>
            </w:r>
          </w:p>
        </w:tc>
        <w:tc>
          <w:tcPr>
            <w:tcW w:w="2268" w:type="dxa"/>
            <w:vAlign w:val="center"/>
          </w:tcPr>
          <w:p w:rsidR="00201AD3" w:rsidRDefault="00201AD3" w:rsidP="0060059D">
            <w:pPr>
              <w:contextualSpacing/>
              <w:jc w:val="center"/>
              <w:rPr>
                <w:rFonts w:ascii="Times New Roman" w:eastAsia="Arial" w:hAnsi="Times New Roman" w:cs="Times New Roman"/>
                <w:bCs/>
                <w:sz w:val="28"/>
                <w:szCs w:val="28"/>
              </w:rPr>
            </w:pPr>
            <w:r>
              <w:rPr>
                <w:rFonts w:ascii="Times New Roman" w:eastAsia="Arial" w:hAnsi="Times New Roman" w:cs="Times New Roman"/>
                <w:bCs/>
                <w:sz w:val="28"/>
                <w:szCs w:val="28"/>
              </w:rPr>
              <w:t>Постоянно</w:t>
            </w:r>
          </w:p>
          <w:p w:rsidR="00201AD3" w:rsidRPr="00A64631" w:rsidRDefault="00201AD3" w:rsidP="0060059D">
            <w:pPr>
              <w:contextualSpacing/>
              <w:jc w:val="center"/>
              <w:rPr>
                <w:rFonts w:ascii="Times New Roman" w:eastAsia="Arial" w:hAnsi="Times New Roman" w:cs="Times New Roman"/>
                <w:bCs/>
                <w:sz w:val="28"/>
                <w:szCs w:val="28"/>
              </w:rPr>
            </w:pPr>
          </w:p>
        </w:tc>
      </w:tr>
      <w:tr w:rsidR="00201AD3" w:rsidRPr="0049360B" w:rsidTr="0060059D">
        <w:tc>
          <w:tcPr>
            <w:tcW w:w="675" w:type="dxa"/>
            <w:vAlign w:val="center"/>
          </w:tcPr>
          <w:p w:rsidR="00201AD3" w:rsidRPr="0049360B" w:rsidRDefault="00201AD3" w:rsidP="0060059D">
            <w:pPr>
              <w:contextualSpacing/>
              <w:jc w:val="center"/>
              <w:rPr>
                <w:rFonts w:ascii="Times New Roman" w:eastAsia="Arial" w:hAnsi="Times New Roman" w:cs="Times New Roman"/>
                <w:bCs/>
                <w:sz w:val="28"/>
                <w:szCs w:val="28"/>
              </w:rPr>
            </w:pPr>
            <w:r w:rsidRPr="0049360B">
              <w:rPr>
                <w:rFonts w:ascii="Times New Roman" w:eastAsia="Arial" w:hAnsi="Times New Roman" w:cs="Times New Roman"/>
                <w:bCs/>
                <w:sz w:val="28"/>
                <w:szCs w:val="28"/>
              </w:rPr>
              <w:t>2</w:t>
            </w:r>
          </w:p>
        </w:tc>
        <w:tc>
          <w:tcPr>
            <w:tcW w:w="7548" w:type="dxa"/>
          </w:tcPr>
          <w:p w:rsidR="00201AD3" w:rsidRPr="00A64631" w:rsidRDefault="00201AD3" w:rsidP="0060059D">
            <w:pPr>
              <w:contextualSpacing/>
              <w:jc w:val="both"/>
              <w:rPr>
                <w:rFonts w:ascii="Times New Roman" w:eastAsia="Arial" w:hAnsi="Times New Roman" w:cs="Times New Roman"/>
                <w:bCs/>
                <w:sz w:val="28"/>
                <w:szCs w:val="28"/>
              </w:rPr>
            </w:pPr>
            <w:r w:rsidRPr="00A64631">
              <w:rPr>
                <w:rFonts w:ascii="Times New Roman" w:hAnsi="Times New Roman" w:cs="Times New Roman"/>
                <w:sz w:val="28"/>
                <w:szCs w:val="28"/>
              </w:rPr>
              <w:t>Осуществление информирования юридических лиц, индивидуальных предпринимателей по вопросам соблюдения обязательных требований в сфере благоустройства, в том числе посредством проведения семинаров и тематических конференций, горячих линий, консультаций и разъяснительной работы в средствах массовой информации</w:t>
            </w:r>
          </w:p>
        </w:tc>
        <w:tc>
          <w:tcPr>
            <w:tcW w:w="2268" w:type="dxa"/>
            <w:vAlign w:val="center"/>
          </w:tcPr>
          <w:p w:rsidR="00201AD3" w:rsidRDefault="00201AD3" w:rsidP="0060059D">
            <w:pPr>
              <w:spacing w:line="265" w:lineRule="exact"/>
              <w:ind w:left="100"/>
              <w:jc w:val="center"/>
              <w:rPr>
                <w:rFonts w:ascii="Times New Roman" w:eastAsia="Arial" w:hAnsi="Times New Roman" w:cs="Times New Roman"/>
                <w:bCs/>
                <w:sz w:val="28"/>
                <w:szCs w:val="28"/>
              </w:rPr>
            </w:pPr>
            <w:r>
              <w:rPr>
                <w:rFonts w:ascii="Times New Roman" w:eastAsia="Arial" w:hAnsi="Times New Roman" w:cs="Times New Roman"/>
                <w:bCs/>
                <w:sz w:val="28"/>
                <w:szCs w:val="28"/>
              </w:rPr>
              <w:t>Постоянно</w:t>
            </w:r>
          </w:p>
          <w:p w:rsidR="00201AD3" w:rsidRPr="00A64631" w:rsidRDefault="00201AD3" w:rsidP="0060059D">
            <w:pPr>
              <w:spacing w:line="265" w:lineRule="exact"/>
              <w:ind w:left="100"/>
              <w:jc w:val="center"/>
              <w:rPr>
                <w:rFonts w:ascii="Times New Roman" w:hAnsi="Times New Roman" w:cs="Times New Roman"/>
                <w:sz w:val="28"/>
                <w:szCs w:val="28"/>
              </w:rPr>
            </w:pPr>
          </w:p>
        </w:tc>
      </w:tr>
      <w:tr w:rsidR="00201AD3" w:rsidRPr="0049360B" w:rsidTr="0060059D">
        <w:tc>
          <w:tcPr>
            <w:tcW w:w="675" w:type="dxa"/>
            <w:vAlign w:val="center"/>
          </w:tcPr>
          <w:p w:rsidR="00201AD3" w:rsidRPr="0049360B" w:rsidRDefault="00201AD3" w:rsidP="0060059D">
            <w:pPr>
              <w:contextualSpacing/>
              <w:jc w:val="center"/>
              <w:rPr>
                <w:rFonts w:ascii="Times New Roman" w:eastAsia="Arial" w:hAnsi="Times New Roman" w:cs="Times New Roman"/>
                <w:bCs/>
                <w:sz w:val="28"/>
                <w:szCs w:val="28"/>
              </w:rPr>
            </w:pPr>
            <w:r>
              <w:rPr>
                <w:rFonts w:ascii="Times New Roman" w:eastAsia="Arial" w:hAnsi="Times New Roman" w:cs="Times New Roman"/>
                <w:bCs/>
                <w:sz w:val="28"/>
                <w:szCs w:val="28"/>
              </w:rPr>
              <w:t>3</w:t>
            </w:r>
          </w:p>
        </w:tc>
        <w:tc>
          <w:tcPr>
            <w:tcW w:w="7548" w:type="dxa"/>
          </w:tcPr>
          <w:p w:rsidR="00201AD3" w:rsidRPr="00A64631" w:rsidRDefault="00201AD3" w:rsidP="0060059D">
            <w:pPr>
              <w:contextualSpacing/>
              <w:rPr>
                <w:rFonts w:ascii="Times New Roman" w:hAnsi="Times New Roman" w:cs="Times New Roman"/>
                <w:sz w:val="28"/>
                <w:szCs w:val="28"/>
              </w:rPr>
            </w:pPr>
            <w:r w:rsidRPr="00A64631">
              <w:rPr>
                <w:rFonts w:ascii="Times New Roman" w:hAnsi="Times New Roman" w:cs="Times New Roman"/>
                <w:sz w:val="28"/>
                <w:szCs w:val="28"/>
              </w:rPr>
              <w:t>Выдача подконтрольным субъектам предостережений о недопустимости нарушения обязательных требований</w:t>
            </w:r>
          </w:p>
        </w:tc>
        <w:tc>
          <w:tcPr>
            <w:tcW w:w="2268" w:type="dxa"/>
            <w:vAlign w:val="center"/>
          </w:tcPr>
          <w:p w:rsidR="00201AD3" w:rsidRPr="00A64631" w:rsidRDefault="00201AD3" w:rsidP="0060059D">
            <w:pPr>
              <w:jc w:val="center"/>
              <w:rPr>
                <w:rFonts w:ascii="Times New Roman" w:hAnsi="Times New Roman" w:cs="Times New Roman"/>
                <w:sz w:val="28"/>
                <w:szCs w:val="28"/>
              </w:rPr>
            </w:pPr>
            <w:r>
              <w:rPr>
                <w:rFonts w:ascii="Times New Roman" w:hAnsi="Times New Roman" w:cs="Times New Roman"/>
                <w:sz w:val="28"/>
                <w:szCs w:val="28"/>
              </w:rPr>
              <w:t>Постоянно,</w:t>
            </w:r>
            <w:r w:rsidRPr="00A64631">
              <w:rPr>
                <w:rFonts w:ascii="Times New Roman" w:hAnsi="Times New Roman" w:cs="Times New Roman"/>
                <w:sz w:val="28"/>
                <w:szCs w:val="28"/>
              </w:rPr>
              <w:t xml:space="preserve"> при наличии сведений о готовящихся нарушениях или о признаках нарушений обязательных требований</w:t>
            </w:r>
          </w:p>
        </w:tc>
      </w:tr>
      <w:tr w:rsidR="00201AD3" w:rsidRPr="0049360B" w:rsidTr="0060059D">
        <w:tc>
          <w:tcPr>
            <w:tcW w:w="675" w:type="dxa"/>
          </w:tcPr>
          <w:p w:rsidR="00201AD3" w:rsidRPr="00201AD3" w:rsidRDefault="00201AD3" w:rsidP="0060059D">
            <w:pPr>
              <w:contextualSpacing/>
              <w:jc w:val="center"/>
              <w:rPr>
                <w:rFonts w:ascii="Times New Roman" w:eastAsia="Arial" w:hAnsi="Times New Roman" w:cs="Times New Roman"/>
                <w:bCs/>
                <w:sz w:val="28"/>
                <w:szCs w:val="28"/>
              </w:rPr>
            </w:pPr>
            <w:r>
              <w:rPr>
                <w:rFonts w:ascii="Times New Roman" w:eastAsia="Arial" w:hAnsi="Times New Roman" w:cs="Times New Roman"/>
                <w:bCs/>
                <w:sz w:val="28"/>
                <w:szCs w:val="28"/>
              </w:rPr>
              <w:t>4</w:t>
            </w:r>
          </w:p>
        </w:tc>
        <w:tc>
          <w:tcPr>
            <w:tcW w:w="7548" w:type="dxa"/>
          </w:tcPr>
          <w:p w:rsidR="00201AD3" w:rsidRPr="00201AD3" w:rsidRDefault="00201AD3" w:rsidP="0060059D">
            <w:pPr>
              <w:contextualSpacing/>
              <w:jc w:val="both"/>
              <w:rPr>
                <w:rFonts w:ascii="Times New Roman" w:eastAsia="Arial" w:hAnsi="Times New Roman" w:cs="Times New Roman"/>
                <w:bCs/>
                <w:sz w:val="28"/>
                <w:szCs w:val="28"/>
              </w:rPr>
            </w:pPr>
            <w:r w:rsidRPr="00201AD3">
              <w:rPr>
                <w:rFonts w:ascii="Times New Roman" w:hAnsi="Times New Roman" w:cs="Times New Roman"/>
                <w:sz w:val="28"/>
                <w:szCs w:val="28"/>
              </w:rPr>
              <w:t>Размещение информации в ФГИС "Единый реестр проверок" о проведенных проверках юридических лиц и индивидуальных предпринимателей (в случаях, предусмотренных действующим законодательством РФ)</w:t>
            </w:r>
          </w:p>
        </w:tc>
        <w:tc>
          <w:tcPr>
            <w:tcW w:w="2268" w:type="dxa"/>
          </w:tcPr>
          <w:p w:rsidR="00201AD3" w:rsidRDefault="00201AD3" w:rsidP="0060059D">
            <w:pPr>
              <w:contextualSpacing/>
              <w:jc w:val="center"/>
              <w:rPr>
                <w:rFonts w:ascii="Times New Roman" w:eastAsia="Arial" w:hAnsi="Times New Roman" w:cs="Times New Roman"/>
                <w:bCs/>
                <w:sz w:val="28"/>
                <w:szCs w:val="28"/>
              </w:rPr>
            </w:pPr>
            <w:r>
              <w:rPr>
                <w:rFonts w:ascii="Times New Roman" w:eastAsia="Arial" w:hAnsi="Times New Roman" w:cs="Times New Roman"/>
                <w:bCs/>
                <w:sz w:val="28"/>
                <w:szCs w:val="28"/>
              </w:rPr>
              <w:t>Постоянно</w:t>
            </w:r>
          </w:p>
          <w:p w:rsidR="00201AD3" w:rsidRPr="00A64631" w:rsidRDefault="00201AD3" w:rsidP="0060059D">
            <w:pPr>
              <w:contextualSpacing/>
              <w:jc w:val="center"/>
              <w:rPr>
                <w:rFonts w:ascii="Times New Roman" w:eastAsia="Arial" w:hAnsi="Times New Roman" w:cs="Times New Roman"/>
                <w:bCs/>
                <w:sz w:val="28"/>
                <w:szCs w:val="28"/>
              </w:rPr>
            </w:pPr>
          </w:p>
        </w:tc>
      </w:tr>
      <w:tr w:rsidR="00201AD3" w:rsidRPr="0049360B" w:rsidTr="0060059D">
        <w:tc>
          <w:tcPr>
            <w:tcW w:w="675" w:type="dxa"/>
          </w:tcPr>
          <w:p w:rsidR="00201AD3" w:rsidRPr="0049360B" w:rsidRDefault="00201AD3" w:rsidP="0060059D">
            <w:pPr>
              <w:contextualSpacing/>
              <w:jc w:val="center"/>
              <w:rPr>
                <w:rFonts w:ascii="Times New Roman" w:eastAsia="Arial" w:hAnsi="Times New Roman" w:cs="Times New Roman"/>
                <w:bCs/>
                <w:sz w:val="28"/>
                <w:szCs w:val="28"/>
              </w:rPr>
            </w:pPr>
            <w:r>
              <w:rPr>
                <w:rFonts w:ascii="Times New Roman" w:eastAsia="Arial" w:hAnsi="Times New Roman" w:cs="Times New Roman"/>
                <w:bCs/>
                <w:sz w:val="28"/>
                <w:szCs w:val="28"/>
              </w:rPr>
              <w:t>5</w:t>
            </w:r>
          </w:p>
        </w:tc>
        <w:tc>
          <w:tcPr>
            <w:tcW w:w="7548" w:type="dxa"/>
          </w:tcPr>
          <w:p w:rsidR="00201AD3" w:rsidRPr="00201AD3" w:rsidRDefault="0071026C" w:rsidP="0071026C">
            <w:pPr>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Разработка и утверждение </w:t>
            </w:r>
            <w:r w:rsidRPr="00A64631">
              <w:rPr>
                <w:rFonts w:ascii="Times New Roman" w:hAnsi="Times New Roman" w:cs="Times New Roman"/>
                <w:sz w:val="28"/>
                <w:szCs w:val="28"/>
              </w:rPr>
              <w:t>программы профилактики</w:t>
            </w:r>
            <w:r>
              <w:rPr>
                <w:rFonts w:ascii="Times New Roman" w:hAnsi="Times New Roman" w:cs="Times New Roman"/>
                <w:sz w:val="28"/>
                <w:szCs w:val="28"/>
              </w:rPr>
              <w:t xml:space="preserve"> рисков причинения вреда (ущерба) охраняемым законом ценностям при осуществлении муниципального контроля в сфере благоустройства</w:t>
            </w:r>
          </w:p>
        </w:tc>
        <w:tc>
          <w:tcPr>
            <w:tcW w:w="2268" w:type="dxa"/>
            <w:vAlign w:val="center"/>
          </w:tcPr>
          <w:p w:rsidR="00201AD3" w:rsidRDefault="00201AD3" w:rsidP="0060059D">
            <w:pPr>
              <w:contextualSpacing/>
              <w:jc w:val="center"/>
              <w:rPr>
                <w:rFonts w:ascii="Times New Roman" w:eastAsia="Arial" w:hAnsi="Times New Roman" w:cs="Times New Roman"/>
                <w:bCs/>
                <w:sz w:val="28"/>
                <w:szCs w:val="28"/>
              </w:rPr>
            </w:pPr>
            <w:r>
              <w:rPr>
                <w:rFonts w:ascii="Times New Roman" w:eastAsia="Arial" w:hAnsi="Times New Roman" w:cs="Times New Roman"/>
                <w:bCs/>
                <w:sz w:val="28"/>
                <w:szCs w:val="28"/>
              </w:rPr>
              <w:t xml:space="preserve">До </w:t>
            </w:r>
            <w:r w:rsidR="00112A60">
              <w:rPr>
                <w:rFonts w:ascii="Times New Roman" w:eastAsia="Arial" w:hAnsi="Times New Roman" w:cs="Times New Roman"/>
                <w:bCs/>
                <w:sz w:val="28"/>
                <w:szCs w:val="28"/>
              </w:rPr>
              <w:t>20.11.2024</w:t>
            </w:r>
            <w:r w:rsidR="0071026C">
              <w:rPr>
                <w:rFonts w:ascii="Times New Roman" w:eastAsia="Arial" w:hAnsi="Times New Roman" w:cs="Times New Roman"/>
                <w:bCs/>
                <w:sz w:val="28"/>
                <w:szCs w:val="28"/>
              </w:rPr>
              <w:t>г.</w:t>
            </w:r>
          </w:p>
          <w:p w:rsidR="007619FB" w:rsidRDefault="00112A60" w:rsidP="0060059D">
            <w:pPr>
              <w:contextualSpacing/>
              <w:jc w:val="center"/>
              <w:rPr>
                <w:rFonts w:ascii="Times New Roman" w:eastAsia="Arial" w:hAnsi="Times New Roman" w:cs="Times New Roman"/>
                <w:bCs/>
                <w:sz w:val="28"/>
                <w:szCs w:val="28"/>
              </w:rPr>
            </w:pPr>
            <w:r>
              <w:rPr>
                <w:rFonts w:ascii="Times New Roman" w:eastAsia="Arial" w:hAnsi="Times New Roman" w:cs="Times New Roman"/>
                <w:bCs/>
                <w:sz w:val="28"/>
                <w:szCs w:val="28"/>
              </w:rPr>
              <w:t>До 20.11.2025</w:t>
            </w:r>
            <w:r w:rsidR="007619FB">
              <w:rPr>
                <w:rFonts w:ascii="Times New Roman" w:eastAsia="Arial" w:hAnsi="Times New Roman" w:cs="Times New Roman"/>
                <w:bCs/>
                <w:sz w:val="28"/>
                <w:szCs w:val="28"/>
              </w:rPr>
              <w:t>г.</w:t>
            </w:r>
          </w:p>
          <w:p w:rsidR="007619FB" w:rsidRDefault="007619FB" w:rsidP="0060059D">
            <w:pPr>
              <w:contextualSpacing/>
              <w:jc w:val="center"/>
              <w:rPr>
                <w:rFonts w:ascii="Times New Roman" w:eastAsia="Arial" w:hAnsi="Times New Roman" w:cs="Times New Roman"/>
                <w:bCs/>
                <w:sz w:val="28"/>
                <w:szCs w:val="28"/>
              </w:rPr>
            </w:pPr>
          </w:p>
          <w:p w:rsidR="00201AD3" w:rsidRPr="00A64631" w:rsidRDefault="00201AD3" w:rsidP="0060059D">
            <w:pPr>
              <w:contextualSpacing/>
              <w:jc w:val="center"/>
              <w:rPr>
                <w:rFonts w:ascii="Times New Roman" w:eastAsia="Arial" w:hAnsi="Times New Roman" w:cs="Times New Roman"/>
                <w:bCs/>
                <w:sz w:val="28"/>
                <w:szCs w:val="28"/>
              </w:rPr>
            </w:pPr>
          </w:p>
        </w:tc>
      </w:tr>
    </w:tbl>
    <w:p w:rsidR="00201AD3" w:rsidRPr="0049360B" w:rsidRDefault="00201AD3" w:rsidP="00201AD3">
      <w:pPr>
        <w:spacing w:line="240" w:lineRule="atLeast"/>
        <w:ind w:firstLine="567"/>
        <w:contextualSpacing/>
        <w:rPr>
          <w:rFonts w:ascii="Times New Roman" w:hAnsi="Times New Roman"/>
          <w:sz w:val="28"/>
          <w:szCs w:val="28"/>
        </w:rPr>
      </w:pPr>
    </w:p>
    <w:p w:rsidR="00201AD3" w:rsidRDefault="00201AD3" w:rsidP="00A64631">
      <w:pPr>
        <w:shd w:val="clear" w:color="auto" w:fill="FFFFFF"/>
        <w:spacing w:before="100" w:beforeAutospacing="1" w:after="100" w:afterAutospacing="1" w:line="240" w:lineRule="auto"/>
        <w:rPr>
          <w:rFonts w:ascii="Times New Roman" w:hAnsi="Times New Roman"/>
          <w:color w:val="333333"/>
          <w:sz w:val="28"/>
          <w:szCs w:val="28"/>
          <w:lang w:eastAsia="ru-RU"/>
        </w:rPr>
      </w:pPr>
    </w:p>
    <w:p w:rsidR="00201AD3" w:rsidRPr="00336FBF" w:rsidRDefault="00201AD3" w:rsidP="00A64631">
      <w:pPr>
        <w:shd w:val="clear" w:color="auto" w:fill="FFFFFF"/>
        <w:spacing w:before="100" w:beforeAutospacing="1" w:after="100" w:afterAutospacing="1" w:line="240" w:lineRule="auto"/>
        <w:rPr>
          <w:rFonts w:ascii="Times New Roman" w:hAnsi="Times New Roman"/>
          <w:color w:val="333333"/>
          <w:sz w:val="28"/>
          <w:szCs w:val="28"/>
          <w:lang w:eastAsia="ru-RU"/>
        </w:rPr>
      </w:pPr>
    </w:p>
    <w:sectPr w:rsidR="00201AD3" w:rsidRPr="00336FBF" w:rsidSect="00E033DD">
      <w:pgSz w:w="11906" w:h="16838"/>
      <w:pgMar w:top="567" w:right="850" w:bottom="709"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635" w:rsidRDefault="00211635" w:rsidP="007403CE">
      <w:pPr>
        <w:spacing w:after="0" w:line="240" w:lineRule="auto"/>
      </w:pPr>
      <w:r>
        <w:separator/>
      </w:r>
    </w:p>
  </w:endnote>
  <w:endnote w:type="continuationSeparator" w:id="0">
    <w:p w:rsidR="00211635" w:rsidRDefault="00211635" w:rsidP="007403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w:panose1 w:val="02020603050405020304"/>
    <w:charset w:val="CC"/>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635" w:rsidRDefault="00211635" w:rsidP="007403CE">
      <w:pPr>
        <w:spacing w:after="0" w:line="240" w:lineRule="auto"/>
      </w:pPr>
      <w:r>
        <w:separator/>
      </w:r>
    </w:p>
  </w:footnote>
  <w:footnote w:type="continuationSeparator" w:id="0">
    <w:p w:rsidR="00211635" w:rsidRDefault="00211635" w:rsidP="007403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1EB"/>
    <w:multiLevelType w:val="hybridMultilevel"/>
    <w:tmpl w:val="0686B296"/>
    <w:lvl w:ilvl="0" w:tplc="A226175A">
      <w:start w:val="1"/>
      <w:numFmt w:val="bullet"/>
      <w:lvlText w:val="в"/>
      <w:lvlJc w:val="left"/>
    </w:lvl>
    <w:lvl w:ilvl="1" w:tplc="48708372">
      <w:start w:val="3"/>
      <w:numFmt w:val="decimal"/>
      <w:lvlText w:val="%2)"/>
      <w:lvlJc w:val="left"/>
    </w:lvl>
    <w:lvl w:ilvl="2" w:tplc="52561696">
      <w:start w:val="4"/>
      <w:numFmt w:val="decimal"/>
      <w:lvlText w:val="%3."/>
      <w:lvlJc w:val="left"/>
    </w:lvl>
    <w:lvl w:ilvl="3" w:tplc="C4C65DCE">
      <w:numFmt w:val="decimal"/>
      <w:lvlText w:val=""/>
      <w:lvlJc w:val="left"/>
    </w:lvl>
    <w:lvl w:ilvl="4" w:tplc="0F9E621A">
      <w:numFmt w:val="decimal"/>
      <w:lvlText w:val=""/>
      <w:lvlJc w:val="left"/>
    </w:lvl>
    <w:lvl w:ilvl="5" w:tplc="1542E006">
      <w:numFmt w:val="decimal"/>
      <w:lvlText w:val=""/>
      <w:lvlJc w:val="left"/>
    </w:lvl>
    <w:lvl w:ilvl="6" w:tplc="0B344FD8">
      <w:numFmt w:val="decimal"/>
      <w:lvlText w:val=""/>
      <w:lvlJc w:val="left"/>
    </w:lvl>
    <w:lvl w:ilvl="7" w:tplc="6ABE77F8">
      <w:numFmt w:val="decimal"/>
      <w:lvlText w:val=""/>
      <w:lvlJc w:val="left"/>
    </w:lvl>
    <w:lvl w:ilvl="8" w:tplc="D1E84B9C">
      <w:numFmt w:val="decimal"/>
      <w:lvlText w:val=""/>
      <w:lvlJc w:val="left"/>
    </w:lvl>
  </w:abstractNum>
  <w:abstractNum w:abstractNumId="2">
    <w:nsid w:val="39F10AF4"/>
    <w:multiLevelType w:val="hybridMultilevel"/>
    <w:tmpl w:val="AD541EDA"/>
    <w:lvl w:ilvl="0" w:tplc="92008520">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nsid w:val="4FDD11E7"/>
    <w:multiLevelType w:val="hybridMultilevel"/>
    <w:tmpl w:val="F65270D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936856"/>
    <w:multiLevelType w:val="hybridMultilevel"/>
    <w:tmpl w:val="6DA0EF50"/>
    <w:lvl w:ilvl="0" w:tplc="0419000F">
      <w:start w:val="1"/>
      <w:numFmt w:val="decimal"/>
      <w:lvlText w:val="%1."/>
      <w:lvlJc w:val="left"/>
      <w:pPr>
        <w:ind w:left="92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nsid w:val="59F66BFF"/>
    <w:multiLevelType w:val="multilevel"/>
    <w:tmpl w:val="A2DA2880"/>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692201CB"/>
    <w:multiLevelType w:val="hybridMultilevel"/>
    <w:tmpl w:val="45C86FD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182031"/>
    <w:multiLevelType w:val="hybridMultilevel"/>
    <w:tmpl w:val="DCE6F77C"/>
    <w:lvl w:ilvl="0" w:tplc="9DB0171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1"/>
  </w:num>
  <w:num w:numId="6">
    <w:abstractNumId w:val="3"/>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efaultTabStop w:val="709"/>
  <w:characterSpacingControl w:val="doNotCompress"/>
  <w:footnotePr>
    <w:footnote w:id="-1"/>
    <w:footnote w:id="0"/>
  </w:footnotePr>
  <w:endnotePr>
    <w:endnote w:id="-1"/>
    <w:endnote w:id="0"/>
  </w:endnotePr>
  <w:compat/>
  <w:rsids>
    <w:rsidRoot w:val="00191D72"/>
    <w:rsid w:val="0000054F"/>
    <w:rsid w:val="00010658"/>
    <w:rsid w:val="00013B54"/>
    <w:rsid w:val="00021F9C"/>
    <w:rsid w:val="00026A21"/>
    <w:rsid w:val="0003593F"/>
    <w:rsid w:val="00040A5A"/>
    <w:rsid w:val="00041C68"/>
    <w:rsid w:val="00054057"/>
    <w:rsid w:val="000619F1"/>
    <w:rsid w:val="000759C0"/>
    <w:rsid w:val="000B6D6F"/>
    <w:rsid w:val="000B791C"/>
    <w:rsid w:val="000C0216"/>
    <w:rsid w:val="000D0D8D"/>
    <w:rsid w:val="000D183B"/>
    <w:rsid w:val="000F54ED"/>
    <w:rsid w:val="000F6FE4"/>
    <w:rsid w:val="000F750D"/>
    <w:rsid w:val="000F7F61"/>
    <w:rsid w:val="0010030C"/>
    <w:rsid w:val="00107206"/>
    <w:rsid w:val="00107AA8"/>
    <w:rsid w:val="00110925"/>
    <w:rsid w:val="00112A60"/>
    <w:rsid w:val="00123ADF"/>
    <w:rsid w:val="001315A6"/>
    <w:rsid w:val="00191D72"/>
    <w:rsid w:val="001A3DF6"/>
    <w:rsid w:val="001B0E88"/>
    <w:rsid w:val="001B195B"/>
    <w:rsid w:val="001C693E"/>
    <w:rsid w:val="001C74FF"/>
    <w:rsid w:val="00201AD3"/>
    <w:rsid w:val="00204620"/>
    <w:rsid w:val="00211635"/>
    <w:rsid w:val="00226A7A"/>
    <w:rsid w:val="00241321"/>
    <w:rsid w:val="00263F26"/>
    <w:rsid w:val="00276271"/>
    <w:rsid w:val="00282019"/>
    <w:rsid w:val="002D0458"/>
    <w:rsid w:val="002D08F9"/>
    <w:rsid w:val="002D4AE7"/>
    <w:rsid w:val="002F35BB"/>
    <w:rsid w:val="002F3AD1"/>
    <w:rsid w:val="00303870"/>
    <w:rsid w:val="00315FF5"/>
    <w:rsid w:val="00335A0D"/>
    <w:rsid w:val="00336FBF"/>
    <w:rsid w:val="0037403D"/>
    <w:rsid w:val="003A0050"/>
    <w:rsid w:val="003B409D"/>
    <w:rsid w:val="003C05E3"/>
    <w:rsid w:val="003D2A97"/>
    <w:rsid w:val="003E3C3F"/>
    <w:rsid w:val="003E4ADB"/>
    <w:rsid w:val="003E727C"/>
    <w:rsid w:val="003F2CB9"/>
    <w:rsid w:val="003F6D00"/>
    <w:rsid w:val="00401359"/>
    <w:rsid w:val="00434A1A"/>
    <w:rsid w:val="00473E0E"/>
    <w:rsid w:val="00475B35"/>
    <w:rsid w:val="00481865"/>
    <w:rsid w:val="00485B41"/>
    <w:rsid w:val="0049360B"/>
    <w:rsid w:val="004D1284"/>
    <w:rsid w:val="004D5150"/>
    <w:rsid w:val="004E0CC9"/>
    <w:rsid w:val="00502842"/>
    <w:rsid w:val="00516B63"/>
    <w:rsid w:val="00524E1C"/>
    <w:rsid w:val="00552063"/>
    <w:rsid w:val="005820BB"/>
    <w:rsid w:val="00582CF0"/>
    <w:rsid w:val="00584BBF"/>
    <w:rsid w:val="005A01A9"/>
    <w:rsid w:val="005A6F68"/>
    <w:rsid w:val="005B39D1"/>
    <w:rsid w:val="005E1FB6"/>
    <w:rsid w:val="005E6583"/>
    <w:rsid w:val="005F0A81"/>
    <w:rsid w:val="00604A7A"/>
    <w:rsid w:val="00627F60"/>
    <w:rsid w:val="006315F1"/>
    <w:rsid w:val="00645EB1"/>
    <w:rsid w:val="006C28D2"/>
    <w:rsid w:val="006D407B"/>
    <w:rsid w:val="006E4CF5"/>
    <w:rsid w:val="00710047"/>
    <w:rsid w:val="0071026C"/>
    <w:rsid w:val="0071322D"/>
    <w:rsid w:val="00721EBB"/>
    <w:rsid w:val="00725ED3"/>
    <w:rsid w:val="007308E7"/>
    <w:rsid w:val="00734F46"/>
    <w:rsid w:val="007403CE"/>
    <w:rsid w:val="007409DB"/>
    <w:rsid w:val="00756548"/>
    <w:rsid w:val="007619FB"/>
    <w:rsid w:val="007979A0"/>
    <w:rsid w:val="007B081C"/>
    <w:rsid w:val="007C0A90"/>
    <w:rsid w:val="007E261C"/>
    <w:rsid w:val="008129A2"/>
    <w:rsid w:val="00813B09"/>
    <w:rsid w:val="00817F03"/>
    <w:rsid w:val="00830F9D"/>
    <w:rsid w:val="008504C4"/>
    <w:rsid w:val="00855358"/>
    <w:rsid w:val="008652BC"/>
    <w:rsid w:val="008E5276"/>
    <w:rsid w:val="008E7EB9"/>
    <w:rsid w:val="00907E2E"/>
    <w:rsid w:val="00911F2E"/>
    <w:rsid w:val="009164FF"/>
    <w:rsid w:val="00916FC7"/>
    <w:rsid w:val="00930478"/>
    <w:rsid w:val="009507B8"/>
    <w:rsid w:val="00951E3A"/>
    <w:rsid w:val="00960D58"/>
    <w:rsid w:val="00966211"/>
    <w:rsid w:val="0097071A"/>
    <w:rsid w:val="009804EF"/>
    <w:rsid w:val="00990813"/>
    <w:rsid w:val="009A7074"/>
    <w:rsid w:val="009B101C"/>
    <w:rsid w:val="009C1EC9"/>
    <w:rsid w:val="009D4FCC"/>
    <w:rsid w:val="009F2754"/>
    <w:rsid w:val="009F4510"/>
    <w:rsid w:val="00A11132"/>
    <w:rsid w:val="00A14316"/>
    <w:rsid w:val="00A2668B"/>
    <w:rsid w:val="00A32674"/>
    <w:rsid w:val="00A36467"/>
    <w:rsid w:val="00A372A3"/>
    <w:rsid w:val="00A43EA0"/>
    <w:rsid w:val="00A45FB7"/>
    <w:rsid w:val="00A462A7"/>
    <w:rsid w:val="00A64631"/>
    <w:rsid w:val="00A77542"/>
    <w:rsid w:val="00AA08EE"/>
    <w:rsid w:val="00AA7563"/>
    <w:rsid w:val="00AB69BD"/>
    <w:rsid w:val="00B277F2"/>
    <w:rsid w:val="00B279A7"/>
    <w:rsid w:val="00B33F58"/>
    <w:rsid w:val="00B42268"/>
    <w:rsid w:val="00BB3761"/>
    <w:rsid w:val="00BD3389"/>
    <w:rsid w:val="00BD6DA8"/>
    <w:rsid w:val="00BD7209"/>
    <w:rsid w:val="00BF23F4"/>
    <w:rsid w:val="00C10062"/>
    <w:rsid w:val="00C17F75"/>
    <w:rsid w:val="00C26344"/>
    <w:rsid w:val="00C645F7"/>
    <w:rsid w:val="00C87112"/>
    <w:rsid w:val="00C96288"/>
    <w:rsid w:val="00CA2208"/>
    <w:rsid w:val="00CA406F"/>
    <w:rsid w:val="00CB42EC"/>
    <w:rsid w:val="00CE660E"/>
    <w:rsid w:val="00CF2B81"/>
    <w:rsid w:val="00D238D5"/>
    <w:rsid w:val="00D33EAD"/>
    <w:rsid w:val="00D34B4E"/>
    <w:rsid w:val="00D614A7"/>
    <w:rsid w:val="00D61882"/>
    <w:rsid w:val="00DA4DB9"/>
    <w:rsid w:val="00DD0137"/>
    <w:rsid w:val="00E033DD"/>
    <w:rsid w:val="00E53032"/>
    <w:rsid w:val="00E6297A"/>
    <w:rsid w:val="00E64428"/>
    <w:rsid w:val="00E9413E"/>
    <w:rsid w:val="00EB5EC3"/>
    <w:rsid w:val="00F17191"/>
    <w:rsid w:val="00F50854"/>
    <w:rsid w:val="00F86C18"/>
    <w:rsid w:val="00FE0974"/>
    <w:rsid w:val="00FF0D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813"/>
    <w:pPr>
      <w:spacing w:after="160" w:line="259" w:lineRule="auto"/>
    </w:pPr>
    <w:rPr>
      <w:lang w:eastAsia="en-US"/>
    </w:rPr>
  </w:style>
  <w:style w:type="paragraph" w:styleId="1">
    <w:name w:val="heading 1"/>
    <w:basedOn w:val="a"/>
    <w:next w:val="a"/>
    <w:link w:val="10"/>
    <w:uiPriority w:val="99"/>
    <w:qFormat/>
    <w:rsid w:val="00226A7A"/>
    <w:pPr>
      <w:keepNext/>
      <w:spacing w:after="0" w:line="240" w:lineRule="auto"/>
      <w:jc w:val="center"/>
      <w:outlineLvl w:val="0"/>
    </w:pPr>
    <w:rPr>
      <w:rFonts w:ascii="Times New Roman" w:eastAsia="Times New Roman" w:hAnsi="Times New Roman"/>
      <w:b/>
      <w:sz w:val="40"/>
      <w:szCs w:val="20"/>
      <w:lang w:eastAsia="ru-RU"/>
    </w:rPr>
  </w:style>
  <w:style w:type="paragraph" w:styleId="2">
    <w:name w:val="heading 2"/>
    <w:basedOn w:val="a"/>
    <w:next w:val="a"/>
    <w:link w:val="20"/>
    <w:unhideWhenUsed/>
    <w:qFormat/>
    <w:locked/>
    <w:rsid w:val="007565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26A7A"/>
    <w:rPr>
      <w:rFonts w:ascii="Times New Roman" w:hAnsi="Times New Roman" w:cs="Times New Roman"/>
      <w:b/>
      <w:sz w:val="20"/>
      <w:szCs w:val="20"/>
      <w:lang w:eastAsia="ru-RU"/>
    </w:rPr>
  </w:style>
  <w:style w:type="paragraph" w:styleId="a3">
    <w:name w:val="header"/>
    <w:basedOn w:val="a"/>
    <w:link w:val="a4"/>
    <w:uiPriority w:val="99"/>
    <w:rsid w:val="007403CE"/>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7403CE"/>
    <w:rPr>
      <w:rFonts w:cs="Times New Roman"/>
    </w:rPr>
  </w:style>
  <w:style w:type="paragraph" w:styleId="a5">
    <w:name w:val="footer"/>
    <w:basedOn w:val="a"/>
    <w:link w:val="a6"/>
    <w:uiPriority w:val="99"/>
    <w:rsid w:val="007403CE"/>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7403CE"/>
    <w:rPr>
      <w:rFonts w:cs="Times New Roman"/>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00054F"/>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footnote text"/>
    <w:basedOn w:val="a"/>
    <w:link w:val="a9"/>
    <w:uiPriority w:val="99"/>
    <w:semiHidden/>
    <w:rsid w:val="0000054F"/>
    <w:pPr>
      <w:spacing w:after="0" w:line="240" w:lineRule="auto"/>
      <w:jc w:val="both"/>
    </w:pPr>
    <w:rPr>
      <w:rFonts w:ascii="Times New Roman" w:hAnsi="Times New Roman"/>
      <w:sz w:val="20"/>
      <w:szCs w:val="20"/>
      <w:lang w:eastAsia="ru-RU"/>
    </w:rPr>
  </w:style>
  <w:style w:type="character" w:customStyle="1" w:styleId="a9">
    <w:name w:val="Текст сноски Знак"/>
    <w:basedOn w:val="a0"/>
    <w:link w:val="a8"/>
    <w:uiPriority w:val="99"/>
    <w:semiHidden/>
    <w:locked/>
    <w:rsid w:val="0000054F"/>
    <w:rPr>
      <w:rFonts w:ascii="Times New Roman" w:hAnsi="Times New Roman" w:cs="Times New Roman"/>
      <w:sz w:val="20"/>
      <w:szCs w:val="20"/>
      <w:lang w:eastAsia="ru-RU"/>
    </w:rPr>
  </w:style>
  <w:style w:type="paragraph" w:styleId="aa">
    <w:name w:val="List Paragraph"/>
    <w:basedOn w:val="a"/>
    <w:uiPriority w:val="99"/>
    <w:qFormat/>
    <w:rsid w:val="0000054F"/>
    <w:pPr>
      <w:spacing w:after="0" w:line="240" w:lineRule="auto"/>
      <w:ind w:left="720"/>
      <w:contextualSpacing/>
    </w:pPr>
    <w:rPr>
      <w:rFonts w:ascii="Times New Roman" w:eastAsia="Times New Roman" w:hAnsi="Times New Roman"/>
      <w:sz w:val="24"/>
      <w:szCs w:val="24"/>
      <w:lang w:eastAsia="ru-RU"/>
    </w:rPr>
  </w:style>
  <w:style w:type="paragraph" w:customStyle="1" w:styleId="ConsNormal">
    <w:name w:val="ConsNormal"/>
    <w:uiPriority w:val="99"/>
    <w:rsid w:val="0000054F"/>
    <w:pPr>
      <w:autoSpaceDE w:val="0"/>
      <w:autoSpaceDN w:val="0"/>
      <w:adjustRightInd w:val="0"/>
      <w:ind w:right="19772" w:firstLine="720"/>
    </w:pPr>
    <w:rPr>
      <w:rFonts w:ascii="Arial" w:eastAsia="Times New Roman" w:hAnsi="Arial" w:cs="Arial"/>
      <w:sz w:val="20"/>
      <w:szCs w:val="20"/>
    </w:rPr>
  </w:style>
  <w:style w:type="paragraph" w:customStyle="1" w:styleId="Default">
    <w:name w:val="Default"/>
    <w:uiPriority w:val="99"/>
    <w:rsid w:val="0000054F"/>
    <w:pPr>
      <w:autoSpaceDE w:val="0"/>
      <w:autoSpaceDN w:val="0"/>
      <w:adjustRightInd w:val="0"/>
    </w:pPr>
    <w:rPr>
      <w:rFonts w:ascii="Times New Roman" w:eastAsia="Times New Roman" w:hAnsi="Times New Roman"/>
      <w:color w:val="000000"/>
      <w:sz w:val="24"/>
      <w:szCs w:val="24"/>
    </w:rPr>
  </w:style>
  <w:style w:type="paragraph" w:customStyle="1" w:styleId="ConsPlusCell">
    <w:name w:val="ConsPlusCell"/>
    <w:uiPriority w:val="99"/>
    <w:rsid w:val="0000054F"/>
    <w:pPr>
      <w:autoSpaceDE w:val="0"/>
      <w:autoSpaceDN w:val="0"/>
      <w:adjustRightInd w:val="0"/>
    </w:pPr>
    <w:rPr>
      <w:rFonts w:ascii="Times New Roman" w:eastAsia="Times New Roman" w:hAnsi="Times New Roman"/>
      <w:sz w:val="28"/>
      <w:szCs w:val="28"/>
    </w:rPr>
  </w:style>
  <w:style w:type="character" w:styleId="ab">
    <w:name w:val="footnote reference"/>
    <w:basedOn w:val="a0"/>
    <w:uiPriority w:val="99"/>
    <w:semiHidden/>
    <w:rsid w:val="0000054F"/>
    <w:rPr>
      <w:rFonts w:cs="Times New Roman"/>
      <w:vertAlign w:val="superscript"/>
    </w:rPr>
  </w:style>
  <w:style w:type="character" w:styleId="ac">
    <w:name w:val="Hyperlink"/>
    <w:basedOn w:val="a0"/>
    <w:uiPriority w:val="99"/>
    <w:rsid w:val="0000054F"/>
    <w:rPr>
      <w:rFonts w:cs="Times New Roman"/>
      <w:color w:val="0000FF"/>
      <w:u w:val="single"/>
    </w:rPr>
  </w:style>
  <w:style w:type="paragraph" w:styleId="ad">
    <w:name w:val="No Spacing"/>
    <w:uiPriority w:val="99"/>
    <w:qFormat/>
    <w:rsid w:val="002F35BB"/>
    <w:rPr>
      <w:lang w:eastAsia="en-US"/>
    </w:rPr>
  </w:style>
  <w:style w:type="paragraph" w:styleId="ae">
    <w:name w:val="Balloon Text"/>
    <w:basedOn w:val="a"/>
    <w:link w:val="af"/>
    <w:uiPriority w:val="99"/>
    <w:semiHidden/>
    <w:rsid w:val="0011092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locked/>
    <w:rsid w:val="00110925"/>
    <w:rPr>
      <w:rFonts w:ascii="Segoe UI" w:hAnsi="Segoe UI" w:cs="Segoe UI"/>
      <w:sz w:val="18"/>
      <w:szCs w:val="18"/>
    </w:rPr>
  </w:style>
  <w:style w:type="paragraph" w:customStyle="1" w:styleId="ConsPlusTitle">
    <w:name w:val="ConsPlusTitle"/>
    <w:uiPriority w:val="99"/>
    <w:rsid w:val="00DD0137"/>
    <w:pPr>
      <w:widowControl w:val="0"/>
      <w:autoSpaceDE w:val="0"/>
      <w:autoSpaceDN w:val="0"/>
      <w:adjustRightInd w:val="0"/>
    </w:pPr>
    <w:rPr>
      <w:rFonts w:eastAsia="Times New Roman" w:cs="Calibri"/>
      <w:b/>
      <w:bCs/>
    </w:rPr>
  </w:style>
  <w:style w:type="paragraph" w:customStyle="1" w:styleId="af0">
    <w:name w:val="Адресат"/>
    <w:basedOn w:val="a"/>
    <w:uiPriority w:val="99"/>
    <w:rsid w:val="00A36467"/>
    <w:pPr>
      <w:autoSpaceDE w:val="0"/>
      <w:autoSpaceDN w:val="0"/>
      <w:spacing w:after="0" w:line="240" w:lineRule="auto"/>
    </w:pPr>
    <w:rPr>
      <w:rFonts w:ascii="Times New Roman" w:eastAsia="Times New Roman" w:hAnsi="Times New Roman"/>
      <w:sz w:val="20"/>
      <w:szCs w:val="20"/>
      <w:lang w:eastAsia="ru-RU"/>
    </w:rPr>
  </w:style>
  <w:style w:type="character" w:customStyle="1" w:styleId="20">
    <w:name w:val="Заголовок 2 Знак"/>
    <w:basedOn w:val="a0"/>
    <w:link w:val="2"/>
    <w:rsid w:val="00756548"/>
    <w:rPr>
      <w:rFonts w:asciiTheme="majorHAnsi" w:eastAsiaTheme="majorEastAsia" w:hAnsiTheme="majorHAnsi" w:cstheme="majorBidi"/>
      <w:b/>
      <w:bCs/>
      <w:color w:val="4F81BD" w:themeColor="accent1"/>
      <w:sz w:val="26"/>
      <w:szCs w:val="26"/>
      <w:lang w:eastAsia="en-US"/>
    </w:rPr>
  </w:style>
  <w:style w:type="table" w:styleId="af1">
    <w:name w:val="Table Grid"/>
    <w:basedOn w:val="a1"/>
    <w:uiPriority w:val="59"/>
    <w:locked/>
    <w:rsid w:val="0049360B"/>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1C693E"/>
    <w:pPr>
      <w:widowControl w:val="0"/>
      <w:suppressAutoHyphens/>
      <w:autoSpaceDE w:val="0"/>
    </w:pPr>
    <w:rPr>
      <w:rFonts w:ascii="Arial" w:eastAsia="Times New Roman" w:hAnsi="Arial" w:cs="Arial"/>
      <w:sz w:val="20"/>
      <w:szCs w:val="20"/>
      <w:lang w:eastAsia="hi-IN" w:bidi="hi-IN"/>
    </w:rPr>
  </w:style>
</w:styles>
</file>

<file path=word/webSettings.xml><?xml version="1.0" encoding="utf-8"?>
<w:webSettings xmlns:r="http://schemas.openxmlformats.org/officeDocument/2006/relationships" xmlns:w="http://schemas.openxmlformats.org/wordprocessingml/2006/main">
  <w:divs>
    <w:div w:id="1293056857">
      <w:bodyDiv w:val="1"/>
      <w:marLeft w:val="0"/>
      <w:marRight w:val="0"/>
      <w:marTop w:val="0"/>
      <w:marBottom w:val="0"/>
      <w:divBdr>
        <w:top w:val="none" w:sz="0" w:space="0" w:color="auto"/>
        <w:left w:val="none" w:sz="0" w:space="0" w:color="auto"/>
        <w:bottom w:val="none" w:sz="0" w:space="0" w:color="auto"/>
        <w:right w:val="none" w:sz="0" w:space="0" w:color="auto"/>
      </w:divBdr>
      <w:divsChild>
        <w:div w:id="598607688">
          <w:marLeft w:val="0"/>
          <w:marRight w:val="0"/>
          <w:marTop w:val="0"/>
          <w:marBottom w:val="111"/>
          <w:divBdr>
            <w:top w:val="none" w:sz="0" w:space="0" w:color="auto"/>
            <w:left w:val="none" w:sz="0" w:space="0" w:color="auto"/>
            <w:bottom w:val="none" w:sz="0" w:space="0" w:color="auto"/>
            <w:right w:val="none" w:sz="0" w:space="0" w:color="auto"/>
          </w:divBdr>
        </w:div>
      </w:divsChild>
    </w:div>
    <w:div w:id="2141144369">
      <w:marLeft w:val="0"/>
      <w:marRight w:val="0"/>
      <w:marTop w:val="0"/>
      <w:marBottom w:val="0"/>
      <w:divBdr>
        <w:top w:val="none" w:sz="0" w:space="0" w:color="auto"/>
        <w:left w:val="none" w:sz="0" w:space="0" w:color="auto"/>
        <w:bottom w:val="none" w:sz="0" w:space="0" w:color="auto"/>
        <w:right w:val="none" w:sz="0" w:space="0" w:color="auto"/>
      </w:divBdr>
    </w:div>
    <w:div w:id="2141144373">
      <w:marLeft w:val="0"/>
      <w:marRight w:val="0"/>
      <w:marTop w:val="0"/>
      <w:marBottom w:val="0"/>
      <w:divBdr>
        <w:top w:val="none" w:sz="0" w:space="0" w:color="auto"/>
        <w:left w:val="none" w:sz="0" w:space="0" w:color="auto"/>
        <w:bottom w:val="none" w:sz="0" w:space="0" w:color="auto"/>
        <w:right w:val="none" w:sz="0" w:space="0" w:color="auto"/>
      </w:divBdr>
    </w:div>
    <w:div w:id="2141144375">
      <w:marLeft w:val="0"/>
      <w:marRight w:val="0"/>
      <w:marTop w:val="0"/>
      <w:marBottom w:val="0"/>
      <w:divBdr>
        <w:top w:val="none" w:sz="0" w:space="0" w:color="auto"/>
        <w:left w:val="none" w:sz="0" w:space="0" w:color="auto"/>
        <w:bottom w:val="none" w:sz="0" w:space="0" w:color="auto"/>
        <w:right w:val="none" w:sz="0" w:space="0" w:color="auto"/>
      </w:divBdr>
      <w:divsChild>
        <w:div w:id="2141144370">
          <w:marLeft w:val="0"/>
          <w:marRight w:val="0"/>
          <w:marTop w:val="0"/>
          <w:marBottom w:val="0"/>
          <w:divBdr>
            <w:top w:val="single" w:sz="2" w:space="0" w:color="auto"/>
            <w:left w:val="single" w:sz="2" w:space="0" w:color="auto"/>
            <w:bottom w:val="single" w:sz="2" w:space="0" w:color="auto"/>
            <w:right w:val="single" w:sz="2" w:space="0" w:color="auto"/>
          </w:divBdr>
          <w:divsChild>
            <w:div w:id="2141144372">
              <w:marLeft w:val="0"/>
              <w:marRight w:val="0"/>
              <w:marTop w:val="0"/>
              <w:marBottom w:val="0"/>
              <w:divBdr>
                <w:top w:val="none" w:sz="0" w:space="0" w:color="auto"/>
                <w:left w:val="none" w:sz="0" w:space="0" w:color="auto"/>
                <w:bottom w:val="none" w:sz="0" w:space="0" w:color="auto"/>
                <w:right w:val="none" w:sz="0" w:space="0" w:color="auto"/>
              </w:divBdr>
              <w:divsChild>
                <w:div w:id="2141144368">
                  <w:marLeft w:val="0"/>
                  <w:marRight w:val="0"/>
                  <w:marTop w:val="0"/>
                  <w:marBottom w:val="0"/>
                  <w:divBdr>
                    <w:top w:val="none" w:sz="0" w:space="0" w:color="auto"/>
                    <w:left w:val="none" w:sz="0" w:space="0" w:color="auto"/>
                    <w:bottom w:val="none" w:sz="0" w:space="0" w:color="auto"/>
                    <w:right w:val="none" w:sz="0" w:space="0" w:color="auto"/>
                  </w:divBdr>
                  <w:divsChild>
                    <w:div w:id="2141144374">
                      <w:marLeft w:val="0"/>
                      <w:marRight w:val="0"/>
                      <w:marTop w:val="0"/>
                      <w:marBottom w:val="0"/>
                      <w:divBdr>
                        <w:top w:val="none" w:sz="0" w:space="0" w:color="auto"/>
                        <w:left w:val="none" w:sz="0" w:space="0" w:color="auto"/>
                        <w:bottom w:val="none" w:sz="0" w:space="0" w:color="auto"/>
                        <w:right w:val="none" w:sz="0" w:space="0" w:color="auto"/>
                      </w:divBdr>
                      <w:divsChild>
                        <w:div w:id="2141144371">
                          <w:marLeft w:val="0"/>
                          <w:marRight w:val="0"/>
                          <w:marTop w:val="0"/>
                          <w:marBottom w:val="0"/>
                          <w:divBdr>
                            <w:top w:val="none" w:sz="0" w:space="0" w:color="auto"/>
                            <w:left w:val="none" w:sz="0" w:space="0" w:color="auto"/>
                            <w:bottom w:val="none" w:sz="0" w:space="0" w:color="auto"/>
                            <w:right w:val="none" w:sz="0" w:space="0" w:color="auto"/>
                          </w:divBdr>
                          <w:divsChild>
                            <w:div w:id="214114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1D933-D81A-40DB-AA8A-189D526DF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6</Pages>
  <Words>880</Words>
  <Characters>7086</Characters>
  <Application>Microsoft Office Word</Application>
  <DocSecurity>0</DocSecurity>
  <Lines>59</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 Windows</cp:lastModifiedBy>
  <cp:revision>32</cp:revision>
  <cp:lastPrinted>2023-09-28T11:22:00Z</cp:lastPrinted>
  <dcterms:created xsi:type="dcterms:W3CDTF">2021-11-16T11:32:00Z</dcterms:created>
  <dcterms:modified xsi:type="dcterms:W3CDTF">2023-10-02T06:08:00Z</dcterms:modified>
</cp:coreProperties>
</file>