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84" w:rsidRDefault="00FB36B0" w:rsidP="00F24284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68"/>
          <w:szCs w:val="68"/>
          <w:lang w:eastAsia="ru-RU"/>
        </w:rPr>
      </w:pPr>
      <w:r w:rsidRPr="00F24284"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 wp14:anchorId="1486226C" wp14:editId="78E34519">
            <wp:extent cx="1920240" cy="2705100"/>
            <wp:effectExtent l="0" t="0" r="3810" b="0"/>
            <wp:docPr id="1" name="Рисунок 1" descr="Памятка о порядке обращения в органы проку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порядке обращения в органы прокурату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B0" w:rsidRPr="00F24284" w:rsidRDefault="00FB36B0" w:rsidP="00F24284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24284">
        <w:rPr>
          <w:rFonts w:ascii="Times New Roman" w:eastAsia="Times New Roman" w:hAnsi="Times New Roman" w:cs="Times New Roman"/>
          <w:b/>
          <w:bCs/>
          <w:color w:val="333333"/>
          <w:kern w:val="36"/>
          <w:sz w:val="68"/>
          <w:szCs w:val="68"/>
          <w:lang w:eastAsia="ru-RU"/>
        </w:rPr>
        <w:t>Памятка о порядке обращения в органы прокуратуры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Одним из способов защиты нарушенных прав граждан является обращение в прокуратуру. Прокуратура - это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Порядок рассмотрения обращений в органах прокуратуры Российской Федерации регламентирован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№45 (далее - Инструкция). Данная Инструкция разработана в соответствии со ст. 10 Федерального закона "О прокуратуре Российской Федерации", Федеральным законом от 02.05.2006 № 59-ФЗ "О порядке рассмотрения обращений граждан Российской Федерации" и иными нормативными актами.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Инструкция устанавливает единый порядок рассмотрения и разрешения в системе прокуратуры Российской Федерации обращений граждан Российской Федерации, иностранных граждан, лиц без гражданства, обращений и запросов должностных и иных лиц о нарушениях их прав и свобод, прав и свобод других лиц, о нарушениях законов на территории Российской Федерации, а также порядок приема граждан, должностных и иных лиц в органах и учреждениях прокуратуры Российской Федерации.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Поводом для обращения граждан в прокуратуру может стать любое нарушение закона, независимо от того, кто его нарушил.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Обращение в прокуратуру возможно не только в случае ущемления ваших прав, но и при ущемлении прав других лиц, интересов государства и общества. Кроме того, </w:t>
      </w: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обращение в прокуратуру может быть направлено по вашей просьбе общественной организацией или трудовым коллективом.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Обращение в прокуратуру может быть как устным, так и письменным.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Заявление, жалобу или обращение можно представить в прокуратуру на личном приеме, по почте, факсимильной связи и через Интернет-приемную на сайте Амурской бассейновой природоохранной прокуратуры (http://abp-proc.ru)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Строго установленной формы письменного обращения в прокуратуру нет.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Заявление в прокуратуру может быть составлено в произвольной форме. Но в обязательном порядке обращение должно содержать: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фамилию, имя, отчество гражданина;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почтовый адрес либо адрес электронной почты;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наименование органа, в который направляется обращение, либо ФИО должностного лица;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изложение существа вопроса.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 изложении существа обращения необходимо указать какие права и свободы гражданина нарушены, когда, где, при каких обстоятельствах произошло событие, обжаловались ранее, если да, то кому, куда, какой ответ получен, какие точно вопросы нуждаются в проверке. Кроме того, рекомендуется приобщать имеющиеся по этим вопросам документы или их копии, а также полученные ответы на аналогичные обращения из других органов.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Обращения не подлежат разрешению, если содержание обращения свидетельствует о прямом вмешательстве авторов в компетенцию органов прокуратуры; если текст не поддается прочтению, ответ на него </w:t>
      </w:r>
      <w:r w:rsidR="00F24284"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дается,</w:t>
      </w: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оно не подлежит направлению</w:t>
      </w:r>
      <w:r w:rsidR="00F24284"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иные государственные органы;</w:t>
      </w: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обращении содержатся нецензурные либо оскорбительные выражения, угрозы жизни, здоровью, имуществу должностного лица или членов его семьи.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 принятии обращения к производству прокуратурой гражданина могут вызвать для дачи пояснений в целях объективности проведения проверки по обращению.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результатам рассмотрения обращения может быть: - удовлетворено, т.е. приняты меры к полному или частичному восстановлению прав и законных интересов граждан или отменено решение нижестоящего прокурора; отклонено, т.е. изложенные требования признаны необоснованными; разъяснено, т.е. разъяснены вопросы правового характера по обращению, в котором не содержалось просьб об удовлетворении каких-либо требований или ходатайств; перенаправлено, если прокуратура при рассмотрении обращения посчитает, что оно может быть разрешено другими органами и учреждениями, то она должна направить его по принадлежности. При этом гражданина должны уведомить об этом в письменном виде и разъяснить, куда следует обратиться.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Письменные обращения подлежат обязательной регистрации в течение 3 дней с момента поступления в органы прокуратуры.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Обращение гражданина должно быть разрешено в срок не позднее 30 дней со дня его регистрации в органах прокуратуры, а если оно не требует дополнительного изучения и проверки - не позднее 15 дней, если иной срок не установлен федеральным законом. Если установленный срок разрешения обращения истекает в выходной или праздничный день, последним днем разрешения считается следующий за ним рабочий день.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случае проведения дополнительной проверки и в других исключительных случаях срок разрешения обращений граждан, должностных или иных лиц продлевается прокурором либо его заместителем не более чем на 30 дней.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Обращение будет считаться разр</w:t>
      </w:r>
      <w:bookmarkStart w:id="0" w:name="_GoBack"/>
      <w:bookmarkEnd w:id="0"/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ешенным, если рассмотрены все поставленные в нем вопросы, даны мотивированные (со ссылками на законы) и понятные вам ответы на все вопросы, приняты необходимые меры, и вам отправлен письменный ответ.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окончании проверки по обращению гражданин имеет право обратиться к соответствующему прокурору или должностному лицу прокуратуры с просьбой дать вам возможность изучить документы и материалы, непосредственно затрагивающие права и свободы. При отказе в удовлетворении просьбы об ознакомлении с документами или материалами гражданину должны дать аргументированное письменное разъяснение.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Если по обращению приняты меры прокурорского реагирования, заявителю сообщается об этом, а при необходимости о том, где впоследствии он может получить информацию о результатах их рассмотрения.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Если гражданин не согласен с решением прокуратуры, то обжаловать его нужно вышестоящему прокурору или в суд в порядке, установленном Кодексом административного судопроизводства РФ. Решение прокурора, с которым гражданин не согласен, не лишает его права обратиться за защитой своих прав в суд.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Следует отметить, что согласно ч. 2 ст. 21 при осуществлении надзора за исполнением законов органы прокуратуры не подменяют иные государственные органы.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Порядок обращения в органы контроля (надзора) регулируется Федеральным законом от 02.05.2006 № 59-ФЗ "О порядке рассмотрения обращений граждан Российской Федерации".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Обращение в органы контроля (надзора) оформляется аналогично обращению в органы прокуратуры.</w:t>
      </w:r>
    </w:p>
    <w:p w:rsidR="00FB36B0" w:rsidRPr="00F24284" w:rsidRDefault="00FB36B0" w:rsidP="00FB36B0">
      <w:pPr>
        <w:spacing w:after="0" w:line="360" w:lineRule="atLeast"/>
        <w:ind w:right="448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4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Каждый органы контроля (надзора) рассматривает обращения по вопросам, входящим в его компетенцию.</w:t>
      </w:r>
    </w:p>
    <w:p w:rsidR="00FB36B0" w:rsidRPr="00F24284" w:rsidRDefault="00FB36B0" w:rsidP="00FB36B0">
      <w:pPr>
        <w:pStyle w:val="a3"/>
        <w:spacing w:before="0" w:beforeAutospacing="0" w:after="0" w:afterAutospacing="0" w:line="360" w:lineRule="atLeast"/>
        <w:ind w:right="448" w:firstLine="709"/>
        <w:jc w:val="both"/>
        <w:rPr>
          <w:color w:val="666666"/>
          <w:sz w:val="27"/>
          <w:szCs w:val="27"/>
        </w:rPr>
      </w:pPr>
      <w:r w:rsidRPr="00F24284">
        <w:rPr>
          <w:color w:val="666666"/>
          <w:sz w:val="27"/>
          <w:szCs w:val="27"/>
        </w:rPr>
        <w:t xml:space="preserve">Адрес прокуратуры Ульяновского района Калужской области – Калужская область, Ульяновский район, с.Ульяново, ул. Б. Советская д. 48 </w:t>
      </w:r>
    </w:p>
    <w:p w:rsidR="00FB36B0" w:rsidRPr="00F24284" w:rsidRDefault="00FB36B0" w:rsidP="00FB36B0">
      <w:pPr>
        <w:pStyle w:val="a3"/>
        <w:spacing w:before="0" w:beforeAutospacing="0" w:after="0" w:afterAutospacing="0" w:line="360" w:lineRule="atLeast"/>
        <w:ind w:right="448" w:firstLine="709"/>
        <w:jc w:val="both"/>
        <w:rPr>
          <w:color w:val="666666"/>
          <w:sz w:val="27"/>
          <w:szCs w:val="27"/>
        </w:rPr>
      </w:pPr>
      <w:r w:rsidRPr="00F24284">
        <w:rPr>
          <w:color w:val="666666"/>
          <w:sz w:val="27"/>
          <w:szCs w:val="27"/>
        </w:rPr>
        <w:t>телефон 8 (48443)21503</w:t>
      </w:r>
    </w:p>
    <w:p w:rsidR="003D6691" w:rsidRPr="00F24284" w:rsidRDefault="003D6691">
      <w:pPr>
        <w:rPr>
          <w:rFonts w:ascii="Times New Roman" w:hAnsi="Times New Roman" w:cs="Times New Roman"/>
        </w:rPr>
      </w:pPr>
    </w:p>
    <w:sectPr w:rsidR="003D6691" w:rsidRPr="00F24284" w:rsidSect="00F242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88"/>
    <w:rsid w:val="003D6691"/>
    <w:rsid w:val="00F24284"/>
    <w:rsid w:val="00FA3688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9C72"/>
  <w15:docId w15:val="{2C511F04-3C20-4BF4-97DF-802FC59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0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</dc:creator>
  <cp:keywords/>
  <dc:description/>
  <cp:lastModifiedBy>Селянко Алексей Андреевич</cp:lastModifiedBy>
  <cp:revision>3</cp:revision>
  <dcterms:created xsi:type="dcterms:W3CDTF">2023-10-23T17:18:00Z</dcterms:created>
  <dcterms:modified xsi:type="dcterms:W3CDTF">2023-10-25T12:29:00Z</dcterms:modified>
</cp:coreProperties>
</file>